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43FA2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03.07.2014                                                                                                                  № 7</w:t>
      </w:r>
      <w:r w:rsidR="00BA5875">
        <w:rPr>
          <w:rFonts w:ascii="Times New Roman" w:hAnsi="Times New Roman"/>
          <w:spacing w:val="-4"/>
          <w:sz w:val="28"/>
          <w:szCs w:val="28"/>
        </w:rPr>
        <w:t>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843FA2" w:rsidRDefault="00F33215" w:rsidP="00843FA2">
      <w:pPr>
        <w:pStyle w:val="2"/>
        <w:rPr>
          <w:b w:val="0"/>
          <w:szCs w:val="28"/>
        </w:rPr>
      </w:pPr>
    </w:p>
    <w:p w:rsidR="00F33215" w:rsidRPr="00843FA2" w:rsidRDefault="00F33215" w:rsidP="00843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FA2" w:rsidRPr="00843FA2" w:rsidRDefault="00843FA2" w:rsidP="00843FA2">
      <w:pPr>
        <w:pStyle w:val="a5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</w:p>
    <w:p w:rsidR="00843FA2" w:rsidRPr="00843FA2" w:rsidRDefault="00843FA2" w:rsidP="00843FA2">
      <w:pPr>
        <w:pStyle w:val="a5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мемориальной доски </w:t>
      </w:r>
    </w:p>
    <w:p w:rsidR="00843FA2" w:rsidRPr="00843FA2" w:rsidRDefault="00843FA2" w:rsidP="00843FA2">
      <w:pPr>
        <w:pStyle w:val="a5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в память о Герое </w:t>
      </w:r>
    </w:p>
    <w:p w:rsidR="00843FA2" w:rsidRPr="00843FA2" w:rsidRDefault="00843FA2" w:rsidP="00843FA2">
      <w:pPr>
        <w:pStyle w:val="a5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Социалистического Труда</w:t>
      </w:r>
    </w:p>
    <w:p w:rsidR="00843FA2" w:rsidRPr="00843FA2" w:rsidRDefault="00843FA2" w:rsidP="00843FA2">
      <w:pPr>
        <w:pStyle w:val="a5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Тищенко И.М.</w:t>
      </w:r>
    </w:p>
    <w:p w:rsidR="00843FA2" w:rsidRDefault="00843FA2" w:rsidP="00843FA2">
      <w:pPr>
        <w:pStyle w:val="a5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3FA2" w:rsidRDefault="00843FA2" w:rsidP="00843FA2">
      <w:pPr>
        <w:pStyle w:val="a5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3FA2" w:rsidRPr="00843FA2" w:rsidRDefault="00843FA2" w:rsidP="00843FA2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FA2">
        <w:rPr>
          <w:rFonts w:ascii="Times New Roman" w:hAnsi="Times New Roman" w:cs="Times New Roman"/>
          <w:sz w:val="28"/>
          <w:szCs w:val="28"/>
        </w:rPr>
        <w:t xml:space="preserve">В целях увековечения памяти Героя Социалистического Труда Тищенко Ивана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Макаровича</w:t>
      </w:r>
      <w:proofErr w:type="spellEnd"/>
      <w:r w:rsidRPr="00843FA2">
        <w:rPr>
          <w:rFonts w:ascii="Times New Roman" w:hAnsi="Times New Roman" w:cs="Times New Roman"/>
          <w:sz w:val="28"/>
          <w:szCs w:val="28"/>
        </w:rPr>
        <w:t>, в связи с поступившим обращением Координационного Совета про делам ветеранов войны и труда при главе городского поселения «Город Амурск» от 18.09.2013, на основании пунктов 4.1 и 4.4 Положения о наименовании (переименовании) улиц и площадей, установлении мемориальных досок и отдельно стоящих памятных знаков на территории городского поселения "Город Амурск", утверждённого решением</w:t>
      </w:r>
      <w:proofErr w:type="gramEnd"/>
      <w:r w:rsidRPr="00843FA2">
        <w:rPr>
          <w:rFonts w:ascii="Times New Roman" w:hAnsi="Times New Roman" w:cs="Times New Roman"/>
          <w:sz w:val="28"/>
          <w:szCs w:val="28"/>
        </w:rPr>
        <w:t xml:space="preserve"> Совета депутатов городского поселения «Город Амурск» от 21.05.2009 № 28 Совет депутатов </w:t>
      </w:r>
    </w:p>
    <w:p w:rsidR="00843FA2" w:rsidRPr="00843FA2" w:rsidRDefault="00843FA2" w:rsidP="00843FA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РЕШИЛ:</w:t>
      </w:r>
    </w:p>
    <w:p w:rsidR="00843FA2" w:rsidRPr="00843FA2" w:rsidRDefault="00843FA2" w:rsidP="00843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1. Установить мемориальную доску в память о Герое Социалистического Труда Тищенко Иване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Макаровиче</w:t>
      </w:r>
      <w:proofErr w:type="spellEnd"/>
      <w:r w:rsidRPr="00843FA2">
        <w:rPr>
          <w:rFonts w:ascii="Times New Roman" w:hAnsi="Times New Roman" w:cs="Times New Roman"/>
          <w:sz w:val="28"/>
          <w:szCs w:val="28"/>
        </w:rPr>
        <w:t xml:space="preserve"> на здании муниципального бюджетного образовательного учреждения дополнительного образования детей «Детско-юношеская спортивная школа» (улица Амурская, 3 а).</w:t>
      </w:r>
    </w:p>
    <w:p w:rsidR="00843FA2" w:rsidRPr="00843FA2" w:rsidRDefault="00843FA2" w:rsidP="00843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2. Опубликовать решение в средствах массовой информации.</w:t>
      </w:r>
    </w:p>
    <w:p w:rsidR="00843FA2" w:rsidRPr="00843FA2" w:rsidRDefault="00843FA2" w:rsidP="00843F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43F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3FA2"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комиссию по правам человека, законности и социальным гарантиям населения Совета депутатов городского поселения «Город Амурск».</w:t>
      </w:r>
    </w:p>
    <w:p w:rsidR="00843FA2" w:rsidRPr="00843FA2" w:rsidRDefault="00843FA2" w:rsidP="00843F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4. Решение вступает в силу со дня подписания.</w:t>
      </w:r>
    </w:p>
    <w:p w:rsidR="00843FA2" w:rsidRPr="00843FA2" w:rsidRDefault="00843FA2" w:rsidP="00843FA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43FA2" w:rsidRPr="00843FA2" w:rsidRDefault="00843FA2" w:rsidP="00843FA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43FA2" w:rsidRPr="00843FA2" w:rsidRDefault="00843FA2" w:rsidP="00843FA2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</w:p>
    <w:p w:rsidR="00843FA2" w:rsidRPr="00843FA2" w:rsidRDefault="00843FA2" w:rsidP="00843FA2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«Город Амурск»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843FA2" w:rsidRPr="00843FA2" w:rsidRDefault="00843FA2" w:rsidP="00843FA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43FA2" w:rsidRPr="00843FA2" w:rsidRDefault="00843FA2" w:rsidP="00843FA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43FA2" w:rsidRPr="00843FA2" w:rsidRDefault="00843FA2" w:rsidP="00843FA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A2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843FA2"/>
    <w:rsid w:val="00AC4494"/>
    <w:rsid w:val="00B9025B"/>
    <w:rsid w:val="00BA346A"/>
    <w:rsid w:val="00BA5875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843FA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43FA2"/>
  </w:style>
  <w:style w:type="paragraph" w:customStyle="1" w:styleId="ConsPlusNormal">
    <w:name w:val="ConsPlusNormal"/>
    <w:uiPriority w:val="99"/>
    <w:rsid w:val="00843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843FA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43FA2"/>
  </w:style>
  <w:style w:type="paragraph" w:customStyle="1" w:styleId="ConsPlusNormal">
    <w:name w:val="ConsPlusNormal"/>
    <w:uiPriority w:val="99"/>
    <w:rsid w:val="00843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2014-07-03T21:47:00Z</dcterms:created>
  <dcterms:modified xsi:type="dcterms:W3CDTF">2014-07-08T01:14:00Z</dcterms:modified>
</cp:coreProperties>
</file>