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4" w:rsidRDefault="00494374" w:rsidP="00494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7C4B">
        <w:rPr>
          <w:rFonts w:ascii="Times New Roman" w:hAnsi="Times New Roman"/>
          <w:sz w:val="28"/>
          <w:szCs w:val="28"/>
        </w:rPr>
        <w:t>Поясните</w:t>
      </w:r>
      <w:r>
        <w:rPr>
          <w:rFonts w:ascii="Times New Roman" w:hAnsi="Times New Roman"/>
          <w:sz w:val="28"/>
          <w:szCs w:val="28"/>
        </w:rPr>
        <w:t>льная записка к отчету о мероприятиях</w:t>
      </w:r>
      <w:r w:rsidR="006E5D54">
        <w:rPr>
          <w:rFonts w:ascii="Times New Roman" w:hAnsi="Times New Roman"/>
          <w:sz w:val="28"/>
          <w:szCs w:val="28"/>
        </w:rPr>
        <w:t xml:space="preserve"> в рамках внутреннего финансового контроля </w:t>
      </w:r>
    </w:p>
    <w:p w:rsidR="00494374" w:rsidRDefault="00494374" w:rsidP="00494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627B1A">
        <w:rPr>
          <w:rFonts w:ascii="Times New Roman" w:hAnsi="Times New Roman"/>
          <w:sz w:val="28"/>
          <w:szCs w:val="28"/>
          <w:u w:val="single"/>
        </w:rPr>
        <w:t>Администрации городского поселения  «Город Амурск»</w:t>
      </w:r>
    </w:p>
    <w:p w:rsidR="00494374" w:rsidRPr="00627B1A" w:rsidRDefault="00494374" w:rsidP="00494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EE058B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1.1</w:t>
      </w:r>
      <w:r w:rsidR="00EE058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 2020 года</w:t>
      </w:r>
    </w:p>
    <w:p w:rsidR="00494374" w:rsidRPr="00B07C4B" w:rsidRDefault="00494374" w:rsidP="0049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74" w:rsidRPr="000B2E27" w:rsidRDefault="00494374" w:rsidP="0049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B2E27">
        <w:rPr>
          <w:rFonts w:ascii="Times New Roman" w:hAnsi="Times New Roman"/>
          <w:sz w:val="26"/>
          <w:szCs w:val="26"/>
        </w:rPr>
        <w:t xml:space="preserve">Контрольные мероприятия по внутреннему муниципальному финансовому контролю осуществляются специалистами финансового отдела в рамках своих должностных обязанностей. </w:t>
      </w:r>
    </w:p>
    <w:p w:rsidR="00494374" w:rsidRPr="000B2E27" w:rsidRDefault="00494374" w:rsidP="0049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B2E27">
        <w:rPr>
          <w:rFonts w:ascii="Times New Roman" w:hAnsi="Times New Roman"/>
          <w:sz w:val="26"/>
          <w:szCs w:val="26"/>
        </w:rPr>
        <w:t>Количество организаций (в том числе муниципальных учреждений), получающих бюджетные ассигнования (10) и субсидии (</w:t>
      </w:r>
      <w:r w:rsidR="00065FDD" w:rsidRPr="000B2E27">
        <w:rPr>
          <w:rFonts w:ascii="Times New Roman" w:hAnsi="Times New Roman"/>
          <w:sz w:val="26"/>
          <w:szCs w:val="26"/>
        </w:rPr>
        <w:t>5</w:t>
      </w:r>
      <w:r w:rsidRPr="000B2E27">
        <w:rPr>
          <w:rFonts w:ascii="Times New Roman" w:hAnsi="Times New Roman"/>
          <w:sz w:val="26"/>
          <w:szCs w:val="26"/>
        </w:rPr>
        <w:t>) – 1</w:t>
      </w:r>
      <w:r w:rsidR="00065FDD" w:rsidRPr="000B2E27">
        <w:rPr>
          <w:rFonts w:ascii="Times New Roman" w:hAnsi="Times New Roman"/>
          <w:sz w:val="26"/>
          <w:szCs w:val="26"/>
        </w:rPr>
        <w:t>5</w:t>
      </w:r>
      <w:r w:rsidRPr="000B2E27">
        <w:rPr>
          <w:rFonts w:ascii="Times New Roman" w:hAnsi="Times New Roman"/>
          <w:sz w:val="26"/>
          <w:szCs w:val="26"/>
        </w:rPr>
        <w:t xml:space="preserve">.                                         </w:t>
      </w:r>
    </w:p>
    <w:p w:rsidR="00494374" w:rsidRPr="000B2E27" w:rsidRDefault="00494374" w:rsidP="0049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B2E27">
        <w:rPr>
          <w:rFonts w:ascii="Times New Roman" w:hAnsi="Times New Roman"/>
          <w:sz w:val="26"/>
          <w:szCs w:val="26"/>
        </w:rPr>
        <w:t xml:space="preserve">Количество проведенных контрольных мероприятий за отчетный период – </w:t>
      </w:r>
      <w:r w:rsidR="003D5286" w:rsidRPr="000B2E27">
        <w:rPr>
          <w:rFonts w:ascii="Times New Roman" w:hAnsi="Times New Roman"/>
          <w:sz w:val="26"/>
          <w:szCs w:val="26"/>
        </w:rPr>
        <w:t>3</w:t>
      </w:r>
      <w:r w:rsidRPr="000B2E27">
        <w:rPr>
          <w:rFonts w:ascii="Times New Roman" w:hAnsi="Times New Roman"/>
          <w:sz w:val="26"/>
          <w:szCs w:val="26"/>
        </w:rPr>
        <w:t>.</w:t>
      </w:r>
    </w:p>
    <w:p w:rsidR="00494374" w:rsidRPr="000B2E27" w:rsidRDefault="00494374" w:rsidP="00494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E27">
        <w:rPr>
          <w:rFonts w:ascii="Times New Roman" w:hAnsi="Times New Roman"/>
          <w:sz w:val="26"/>
          <w:szCs w:val="26"/>
        </w:rPr>
        <w:t>1) Муниципальное бюджетное учреждение культуры «Ботанический сад». Тема проверки -</w:t>
      </w:r>
      <w:r w:rsidRPr="000B2E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2E27">
        <w:rPr>
          <w:rFonts w:ascii="Times New Roman" w:hAnsi="Times New Roman"/>
          <w:sz w:val="26"/>
          <w:szCs w:val="26"/>
        </w:rPr>
        <w:t>полнота и эффективность исполнения муниципального задания за 2019 год</w:t>
      </w:r>
      <w:r w:rsidRPr="000B2E27">
        <w:rPr>
          <w:rFonts w:ascii="Times New Roman" w:eastAsia="Times New Roman" w:hAnsi="Times New Roman"/>
          <w:sz w:val="26"/>
          <w:szCs w:val="26"/>
          <w:lang w:eastAsia="ru-RU"/>
        </w:rPr>
        <w:t>. Общая сумма проверенных бюджетных средств за 2019 г. составила 6328,0</w:t>
      </w:r>
      <w:r w:rsidRPr="000B2E27">
        <w:rPr>
          <w:rFonts w:ascii="Times New Roman" w:hAnsi="Times New Roman"/>
          <w:sz w:val="26"/>
          <w:szCs w:val="26"/>
        </w:rPr>
        <w:t xml:space="preserve"> </w:t>
      </w:r>
      <w:r w:rsidRPr="000B2E2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  <w:r w:rsidRPr="000B2E27">
        <w:rPr>
          <w:rFonts w:ascii="Times New Roman" w:hAnsi="Times New Roman"/>
          <w:sz w:val="26"/>
          <w:szCs w:val="26"/>
        </w:rPr>
        <w:t xml:space="preserve">Выявлены нарушения: </w:t>
      </w:r>
      <w:proofErr w:type="gramStart"/>
      <w:r w:rsidRPr="000B2E27">
        <w:rPr>
          <w:rFonts w:ascii="Times New Roman" w:hAnsi="Times New Roman"/>
          <w:sz w:val="26"/>
          <w:szCs w:val="26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 городского поселения «Город Амурск» и финансовом обеспечении выполнения муниципального задания, утвержденные постановлением администрации города от 16.08.2016 № 325,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86н.</w:t>
      </w:r>
      <w:proofErr w:type="gramEnd"/>
      <w:r w:rsidRPr="000B2E27">
        <w:rPr>
          <w:rFonts w:ascii="Times New Roman" w:hAnsi="Times New Roman"/>
          <w:sz w:val="26"/>
          <w:szCs w:val="26"/>
        </w:rPr>
        <w:t xml:space="preserve"> </w:t>
      </w:r>
      <w:r w:rsidR="00976896" w:rsidRPr="000B2E27">
        <w:rPr>
          <w:rFonts w:ascii="Times New Roman" w:hAnsi="Times New Roman"/>
          <w:sz w:val="26"/>
          <w:szCs w:val="26"/>
        </w:rPr>
        <w:t>Выписано представление.</w:t>
      </w:r>
    </w:p>
    <w:p w:rsidR="00494374" w:rsidRPr="000B2E27" w:rsidRDefault="00494374" w:rsidP="00494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2E27">
        <w:rPr>
          <w:rFonts w:ascii="Times New Roman" w:hAnsi="Times New Roman"/>
          <w:sz w:val="26"/>
          <w:szCs w:val="26"/>
        </w:rPr>
        <w:t>2) Муниципальное казенное учреждение культуры «Амурский городской краеведческий музей» -</w:t>
      </w:r>
      <w:r w:rsidRPr="000B2E27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 законодательства Российской Федерации и иных нормативных правовых актов о контрактной системе в сфере закупок товаров,  работ, услуг, в рамках полномочий установленных ч. 8 ст. 99 Федерального закона от 05.04.2013 № 44-ФЗ (далее – Федеральный закон № 44-ФЗ). Общая сумма проверенных бюджетных средств за 2019 г. составила 983 тыс. рублей. </w:t>
      </w:r>
      <w:r w:rsidRPr="000B2E27">
        <w:rPr>
          <w:rFonts w:ascii="Times New Roman" w:hAnsi="Times New Roman"/>
          <w:sz w:val="26"/>
          <w:szCs w:val="26"/>
        </w:rPr>
        <w:t>Выявлены нарушения в сфере закупок товаров, работ, услуг.</w:t>
      </w:r>
      <w:r w:rsidR="00065FDD" w:rsidRPr="000B2E27">
        <w:rPr>
          <w:rFonts w:ascii="Times New Roman" w:hAnsi="Times New Roman"/>
          <w:sz w:val="26"/>
          <w:szCs w:val="26"/>
        </w:rPr>
        <w:t xml:space="preserve"> Выписано представление.</w:t>
      </w:r>
    </w:p>
    <w:p w:rsidR="003D5286" w:rsidRPr="000B2E27" w:rsidRDefault="003D5286" w:rsidP="003D528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E27">
        <w:rPr>
          <w:rFonts w:ascii="Times New Roman" w:hAnsi="Times New Roman" w:cs="Times New Roman"/>
          <w:sz w:val="26"/>
          <w:szCs w:val="26"/>
        </w:rPr>
        <w:t>3) Муниципальное казенное учреждение культуры «Городская библиотека» по теме: реализация муниципальной программы «Библиотека - для всех» за 2019 год. Принято решение об отсутствии оснований для направления представления, предписания, информации в правоохранительные органы, назначения  внеплановой выездной проверки.</w:t>
      </w:r>
    </w:p>
    <w:p w:rsidR="003D5286" w:rsidRPr="000B2E27" w:rsidRDefault="00065FDD" w:rsidP="003D528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B2E27">
        <w:rPr>
          <w:rFonts w:ascii="Times New Roman" w:hAnsi="Times New Roman" w:cs="Times New Roman"/>
          <w:sz w:val="26"/>
          <w:szCs w:val="26"/>
        </w:rPr>
        <w:t>Общая сумма проверенных бюджетных средств за 2019 г. составила 8371,96 тыс. рублей.</w:t>
      </w:r>
    </w:p>
    <w:p w:rsidR="00494374" w:rsidRPr="000B2E27" w:rsidRDefault="00494374" w:rsidP="00494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4374" w:rsidRDefault="00494374" w:rsidP="00494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E27">
        <w:rPr>
          <w:rFonts w:ascii="Times New Roman" w:eastAsia="Times New Roman" w:hAnsi="Times New Roman"/>
          <w:sz w:val="26"/>
          <w:szCs w:val="26"/>
          <w:lang w:eastAsia="ru-RU"/>
        </w:rPr>
        <w:t xml:space="preserve">Общая сумма проверенных бюджетных средств составила </w:t>
      </w:r>
      <w:r w:rsidR="00065FDD" w:rsidRPr="000B2E27">
        <w:rPr>
          <w:rFonts w:ascii="Times New Roman" w:eastAsia="Times New Roman" w:hAnsi="Times New Roman"/>
          <w:sz w:val="26"/>
          <w:szCs w:val="26"/>
          <w:lang w:eastAsia="ru-RU"/>
        </w:rPr>
        <w:t>15682,96</w:t>
      </w:r>
      <w:r w:rsidRPr="000B2E2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0B2E27" w:rsidRPr="000B2E27" w:rsidRDefault="000B2E27" w:rsidP="00494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E8F" w:rsidRPr="000B2E27" w:rsidRDefault="000B2E27">
      <w:pPr>
        <w:rPr>
          <w:rFonts w:ascii="Times New Roman" w:hAnsi="Times New Roman"/>
          <w:sz w:val="26"/>
          <w:szCs w:val="26"/>
        </w:rPr>
      </w:pPr>
      <w:r w:rsidRPr="000B2E27">
        <w:rPr>
          <w:rFonts w:ascii="Times New Roman" w:hAnsi="Times New Roman"/>
          <w:sz w:val="26"/>
          <w:szCs w:val="26"/>
        </w:rPr>
        <w:t xml:space="preserve">Начальник финансового отдела                                </w:t>
      </w:r>
      <w:bookmarkStart w:id="0" w:name="_GoBack"/>
      <w:bookmarkEnd w:id="0"/>
      <w:r w:rsidRPr="000B2E27">
        <w:rPr>
          <w:rFonts w:ascii="Times New Roman" w:hAnsi="Times New Roman"/>
          <w:sz w:val="26"/>
          <w:szCs w:val="26"/>
        </w:rPr>
        <w:t xml:space="preserve">                             С.С. Панишева</w:t>
      </w:r>
    </w:p>
    <w:sectPr w:rsidR="000F5E8F" w:rsidRPr="000B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4"/>
    <w:rsid w:val="00065FDD"/>
    <w:rsid w:val="000B2E27"/>
    <w:rsid w:val="000F5E8F"/>
    <w:rsid w:val="003D5286"/>
    <w:rsid w:val="00494374"/>
    <w:rsid w:val="006E5D54"/>
    <w:rsid w:val="00976896"/>
    <w:rsid w:val="00AC35C2"/>
    <w:rsid w:val="00E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5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D5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5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D5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7</cp:revision>
  <cp:lastPrinted>2021-02-02T04:33:00Z</cp:lastPrinted>
  <dcterms:created xsi:type="dcterms:W3CDTF">2021-01-27T06:34:00Z</dcterms:created>
  <dcterms:modified xsi:type="dcterms:W3CDTF">2021-02-02T04:33:00Z</dcterms:modified>
</cp:coreProperties>
</file>