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68D0" w:rsidRDefault="001368D0" w:rsidP="001368D0">
      <w:pPr>
        <w:spacing w:line="240" w:lineRule="exact"/>
        <w:jc w:val="center"/>
        <w:rPr>
          <w:sz w:val="28"/>
          <w:szCs w:val="28"/>
        </w:rPr>
      </w:pPr>
      <w:r>
        <w:rPr>
          <w:sz w:val="28"/>
          <w:szCs w:val="28"/>
        </w:rPr>
        <w:t>СОВЕТ ДЕПУТАТОВ ГОРОДСКОГО ПОСЕЛЕНИЯ «ГОРОД АМУРСК»</w:t>
      </w:r>
    </w:p>
    <w:p w:rsidR="001368D0" w:rsidRDefault="001368D0" w:rsidP="001368D0">
      <w:pPr>
        <w:spacing w:line="240" w:lineRule="exact"/>
        <w:jc w:val="center"/>
        <w:rPr>
          <w:sz w:val="28"/>
          <w:szCs w:val="28"/>
        </w:rPr>
      </w:pPr>
      <w:r>
        <w:rPr>
          <w:sz w:val="28"/>
          <w:szCs w:val="28"/>
        </w:rPr>
        <w:t>Амурского муниципального района Хабаровского края</w:t>
      </w:r>
    </w:p>
    <w:p w:rsidR="001368D0" w:rsidRDefault="001368D0" w:rsidP="001368D0">
      <w:pPr>
        <w:jc w:val="center"/>
        <w:rPr>
          <w:sz w:val="28"/>
          <w:szCs w:val="28"/>
        </w:rPr>
      </w:pPr>
    </w:p>
    <w:p w:rsidR="001368D0" w:rsidRDefault="001368D0" w:rsidP="001368D0">
      <w:pPr>
        <w:tabs>
          <w:tab w:val="left" w:pos="750"/>
          <w:tab w:val="left" w:pos="4440"/>
        </w:tabs>
        <w:jc w:val="center"/>
        <w:rPr>
          <w:bCs/>
          <w:sz w:val="28"/>
          <w:szCs w:val="28"/>
        </w:rPr>
      </w:pPr>
      <w:r>
        <w:rPr>
          <w:bCs/>
          <w:sz w:val="28"/>
          <w:szCs w:val="28"/>
        </w:rPr>
        <w:t>РЕШЕНИЕ</w:t>
      </w:r>
    </w:p>
    <w:p w:rsidR="001368D0" w:rsidRDefault="001368D0" w:rsidP="001368D0">
      <w:pPr>
        <w:jc w:val="center"/>
        <w:rPr>
          <w:b/>
          <w:bCs/>
          <w:sz w:val="28"/>
          <w:szCs w:val="28"/>
        </w:rPr>
      </w:pPr>
    </w:p>
    <w:p w:rsidR="001368D0" w:rsidRDefault="001368D0" w:rsidP="001368D0">
      <w:pPr>
        <w:jc w:val="center"/>
        <w:rPr>
          <w:sz w:val="28"/>
          <w:szCs w:val="28"/>
        </w:rPr>
      </w:pPr>
      <w:r>
        <w:rPr>
          <w:sz w:val="28"/>
          <w:szCs w:val="28"/>
        </w:rPr>
        <w:t>16.11.2017                                                                                                 № 32</w:t>
      </w:r>
      <w:r>
        <w:rPr>
          <w:sz w:val="28"/>
          <w:szCs w:val="28"/>
        </w:rPr>
        <w:t>9</w:t>
      </w:r>
    </w:p>
    <w:p w:rsidR="001368D0" w:rsidRDefault="001368D0" w:rsidP="001368D0">
      <w:pPr>
        <w:jc w:val="center"/>
        <w:rPr>
          <w:sz w:val="20"/>
          <w:szCs w:val="20"/>
        </w:rPr>
      </w:pPr>
      <w:r>
        <w:rPr>
          <w:sz w:val="20"/>
          <w:szCs w:val="20"/>
        </w:rPr>
        <w:t>г. Амурск</w:t>
      </w:r>
    </w:p>
    <w:p w:rsidR="001368D0" w:rsidRDefault="001368D0" w:rsidP="001368D0">
      <w:pPr>
        <w:spacing w:line="240" w:lineRule="exact"/>
        <w:jc w:val="both"/>
        <w:rPr>
          <w:sz w:val="28"/>
          <w:szCs w:val="28"/>
        </w:rPr>
      </w:pPr>
    </w:p>
    <w:p w:rsidR="001368D0" w:rsidRDefault="001368D0" w:rsidP="001368D0">
      <w:pPr>
        <w:spacing w:line="240" w:lineRule="exact"/>
        <w:jc w:val="both"/>
        <w:rPr>
          <w:sz w:val="28"/>
          <w:szCs w:val="28"/>
        </w:rPr>
      </w:pPr>
    </w:p>
    <w:p w:rsidR="00F43F28" w:rsidRPr="00F43F28" w:rsidRDefault="00F43F28" w:rsidP="00F43F28">
      <w:pPr>
        <w:pStyle w:val="ConsPlusNormal"/>
        <w:spacing w:line="240" w:lineRule="exact"/>
        <w:ind w:firstLine="0"/>
        <w:jc w:val="both"/>
        <w:outlineLvl w:val="0"/>
        <w:rPr>
          <w:rFonts w:ascii="Times New Roman" w:hAnsi="Times New Roman" w:cs="Times New Roman"/>
          <w:sz w:val="28"/>
          <w:szCs w:val="28"/>
        </w:rPr>
      </w:pPr>
      <w:r w:rsidRPr="00F43F28">
        <w:rPr>
          <w:rFonts w:ascii="Times New Roman" w:hAnsi="Times New Roman" w:cs="Times New Roman"/>
          <w:sz w:val="28"/>
          <w:szCs w:val="28"/>
        </w:rPr>
        <w:t xml:space="preserve">О передаче Контрольно-счётному органу Амурского муниципального района полномочий контрольного органа городского поселения «Город Амурск» по осуществлению </w:t>
      </w:r>
      <w:r w:rsidRPr="00F43F28">
        <w:rPr>
          <w:rFonts w:ascii="Times New Roman" w:hAnsi="Times New Roman"/>
          <w:sz w:val="28"/>
          <w:szCs w:val="28"/>
        </w:rPr>
        <w:t xml:space="preserve">внешнего муниципального финансово контроля </w:t>
      </w:r>
      <w:r w:rsidRPr="00F43F28">
        <w:rPr>
          <w:rFonts w:ascii="Times New Roman" w:hAnsi="Times New Roman" w:cs="Times New Roman"/>
          <w:sz w:val="28"/>
          <w:szCs w:val="28"/>
        </w:rPr>
        <w:t>на 2018 – 2020 годы</w:t>
      </w:r>
    </w:p>
    <w:p w:rsidR="00F43F28" w:rsidRPr="00F43F28" w:rsidRDefault="00F43F28" w:rsidP="001368D0">
      <w:pPr>
        <w:jc w:val="both"/>
        <w:rPr>
          <w:sz w:val="28"/>
          <w:szCs w:val="28"/>
        </w:rPr>
      </w:pPr>
      <w:bookmarkStart w:id="0" w:name="_GoBack"/>
      <w:bookmarkEnd w:id="0"/>
    </w:p>
    <w:p w:rsidR="00F43F28" w:rsidRPr="00F43F28" w:rsidRDefault="00F43F28" w:rsidP="001368D0">
      <w:pPr>
        <w:jc w:val="both"/>
        <w:rPr>
          <w:sz w:val="28"/>
          <w:szCs w:val="28"/>
        </w:rPr>
      </w:pPr>
    </w:p>
    <w:p w:rsidR="00F43F28" w:rsidRPr="00F43F28" w:rsidRDefault="00F43F28" w:rsidP="00F43F28">
      <w:pPr>
        <w:ind w:firstLine="709"/>
        <w:jc w:val="both"/>
        <w:rPr>
          <w:sz w:val="28"/>
          <w:szCs w:val="28"/>
        </w:rPr>
      </w:pPr>
      <w:proofErr w:type="gramStart"/>
      <w:r w:rsidRPr="00F43F28">
        <w:rPr>
          <w:sz w:val="28"/>
          <w:szCs w:val="28"/>
        </w:rPr>
        <w:t xml:space="preserve">Руководствуясь частью 2 статьи 264.4 Бюджетного кодекса Российской Федерации, частью 4 статьи 15 Федерального закона от 06.10.2003 г. № 131-ФЗ «Об общих принципах местного самоуправления в Российской Федерации», статьёй 3 Федерального закона от 07.02.2011 №6-ФЗ «Об общих принципах организации и деятельности контрольно-счетных органов субъектов РФ и муниципальных образований» </w:t>
      </w:r>
      <w:r>
        <w:rPr>
          <w:sz w:val="28"/>
          <w:szCs w:val="28"/>
        </w:rPr>
        <w:t xml:space="preserve">и на основании </w:t>
      </w:r>
      <w:r w:rsidRPr="00F43F28">
        <w:rPr>
          <w:sz w:val="28"/>
          <w:szCs w:val="28"/>
        </w:rPr>
        <w:t>Устава городского поселения «Город Амурск» Амурского муниципального района Хабаровского края</w:t>
      </w:r>
      <w:proofErr w:type="gramEnd"/>
      <w:r>
        <w:rPr>
          <w:sz w:val="28"/>
          <w:szCs w:val="28"/>
        </w:rPr>
        <w:t xml:space="preserve"> </w:t>
      </w:r>
      <w:r w:rsidRPr="00F43F28">
        <w:rPr>
          <w:sz w:val="28"/>
          <w:szCs w:val="28"/>
        </w:rPr>
        <w:t>Совет депутатов городского поселения «Город Амурск» Амурского муниципального района Хабаровского края</w:t>
      </w:r>
    </w:p>
    <w:p w:rsidR="00F43F28" w:rsidRPr="00F43F28" w:rsidRDefault="00F43F28" w:rsidP="00F43F28">
      <w:pPr>
        <w:jc w:val="both"/>
        <w:rPr>
          <w:sz w:val="28"/>
          <w:szCs w:val="28"/>
        </w:rPr>
      </w:pPr>
      <w:r w:rsidRPr="00F43F28">
        <w:rPr>
          <w:sz w:val="28"/>
          <w:szCs w:val="28"/>
        </w:rPr>
        <w:t>РЕШИЛ:</w:t>
      </w:r>
    </w:p>
    <w:p w:rsidR="00F43F28" w:rsidRPr="00F43F28" w:rsidRDefault="00F43F28" w:rsidP="00F43F28">
      <w:pPr>
        <w:ind w:firstLine="709"/>
        <w:jc w:val="both"/>
        <w:rPr>
          <w:sz w:val="28"/>
          <w:szCs w:val="28"/>
        </w:rPr>
      </w:pPr>
      <w:r w:rsidRPr="00F43F28">
        <w:rPr>
          <w:sz w:val="28"/>
          <w:szCs w:val="28"/>
        </w:rPr>
        <w:t>1. Передать Контрольно-счётному органу Амурского муниципального района полномочия контрольного органа городского поселения «Город Амурск» по осуществлению внешнего муниципального финансово контроля на 2018 – 2020 годы.</w:t>
      </w:r>
    </w:p>
    <w:p w:rsidR="00F43F28" w:rsidRPr="00F43F28" w:rsidRDefault="00F43F28" w:rsidP="00F43F28">
      <w:pPr>
        <w:ind w:firstLine="709"/>
        <w:jc w:val="both"/>
        <w:rPr>
          <w:sz w:val="28"/>
          <w:szCs w:val="28"/>
        </w:rPr>
      </w:pPr>
      <w:r w:rsidRPr="00F43F28">
        <w:rPr>
          <w:sz w:val="28"/>
          <w:szCs w:val="28"/>
        </w:rPr>
        <w:t>2. Утвердить прилагаемый проект Соглашения о передаче полномочий по осуществлению внешнего муниципального финансового контроля на 2018 – 2020 годы (далее – Соглашение).</w:t>
      </w:r>
    </w:p>
    <w:p w:rsidR="00F43F28" w:rsidRPr="00F43F28" w:rsidRDefault="00F43F28" w:rsidP="00F43F28">
      <w:pPr>
        <w:ind w:firstLine="709"/>
        <w:jc w:val="both"/>
        <w:rPr>
          <w:sz w:val="28"/>
          <w:szCs w:val="28"/>
        </w:rPr>
      </w:pPr>
      <w:r w:rsidRPr="00F43F28">
        <w:rPr>
          <w:sz w:val="28"/>
          <w:szCs w:val="28"/>
        </w:rPr>
        <w:t>3. Поручить Председателю Совета депутатов  городского поселения «Город Амурск»:</w:t>
      </w:r>
    </w:p>
    <w:p w:rsidR="00F43F28" w:rsidRPr="00F43F28" w:rsidRDefault="00F43F28" w:rsidP="00F43F28">
      <w:pPr>
        <w:ind w:firstLine="709"/>
        <w:jc w:val="both"/>
        <w:rPr>
          <w:sz w:val="28"/>
          <w:szCs w:val="28"/>
        </w:rPr>
      </w:pPr>
      <w:r w:rsidRPr="00F43F28">
        <w:rPr>
          <w:sz w:val="28"/>
          <w:szCs w:val="28"/>
        </w:rPr>
        <w:t>3.1. направить данное решение в адрес администрации Амурского муниципального района;</w:t>
      </w:r>
    </w:p>
    <w:p w:rsidR="00F43F28" w:rsidRPr="00F43F28" w:rsidRDefault="00F43F28" w:rsidP="00F43F28">
      <w:pPr>
        <w:ind w:firstLine="709"/>
        <w:jc w:val="both"/>
        <w:rPr>
          <w:sz w:val="28"/>
          <w:szCs w:val="28"/>
        </w:rPr>
      </w:pPr>
      <w:r w:rsidRPr="00F43F28">
        <w:rPr>
          <w:sz w:val="28"/>
          <w:szCs w:val="28"/>
        </w:rPr>
        <w:t>3.2. обеспечить заключение Соглашения в установленные законодательством сроки.</w:t>
      </w:r>
    </w:p>
    <w:p w:rsidR="00F43F28" w:rsidRPr="00F43F28" w:rsidRDefault="00F43F28" w:rsidP="00F43F28">
      <w:pPr>
        <w:ind w:firstLine="709"/>
        <w:jc w:val="both"/>
        <w:rPr>
          <w:sz w:val="28"/>
          <w:szCs w:val="28"/>
        </w:rPr>
      </w:pPr>
      <w:r w:rsidRPr="00F43F28">
        <w:rPr>
          <w:sz w:val="28"/>
          <w:szCs w:val="28"/>
        </w:rPr>
        <w:t xml:space="preserve">4. Установить, что должностные лица органов местного самоуправления городского поселения «Город Амурск», организации, </w:t>
      </w:r>
      <w:r w:rsidRPr="00F43F28">
        <w:rPr>
          <w:color w:val="000000"/>
          <w:spacing w:val="-3"/>
          <w:sz w:val="28"/>
          <w:szCs w:val="28"/>
        </w:rPr>
        <w:t xml:space="preserve">использующие средства бюджета поселения и (или) </w:t>
      </w:r>
      <w:r w:rsidRPr="00F43F28">
        <w:rPr>
          <w:sz w:val="28"/>
          <w:szCs w:val="28"/>
        </w:rPr>
        <w:t>имущество,</w:t>
      </w:r>
      <w:r>
        <w:rPr>
          <w:color w:val="000000"/>
          <w:spacing w:val="-3"/>
          <w:sz w:val="28"/>
          <w:szCs w:val="28"/>
        </w:rPr>
        <w:t xml:space="preserve"> находящееся в собственности </w:t>
      </w:r>
      <w:r w:rsidRPr="00F43F28">
        <w:rPr>
          <w:color w:val="000000"/>
          <w:spacing w:val="-3"/>
          <w:sz w:val="28"/>
          <w:szCs w:val="28"/>
        </w:rPr>
        <w:t xml:space="preserve">поселения, </w:t>
      </w:r>
      <w:r w:rsidRPr="00F43F28">
        <w:rPr>
          <w:sz w:val="28"/>
          <w:szCs w:val="28"/>
        </w:rPr>
        <w:t>обязаны представлять в Контрольно-счётный орган Амурского муниципального района по его требованию необходимую информацию и документы по вопросам, относящимся к выполнению указанного Соглашения.</w:t>
      </w:r>
    </w:p>
    <w:p w:rsidR="00F43F28" w:rsidRPr="00F43F28" w:rsidRDefault="00F43F28" w:rsidP="00F43F28">
      <w:pPr>
        <w:ind w:firstLine="709"/>
        <w:jc w:val="both"/>
        <w:rPr>
          <w:color w:val="000000"/>
          <w:spacing w:val="-3"/>
          <w:sz w:val="28"/>
          <w:szCs w:val="28"/>
        </w:rPr>
      </w:pPr>
      <w:r w:rsidRPr="00F43F28">
        <w:rPr>
          <w:sz w:val="28"/>
          <w:szCs w:val="28"/>
        </w:rPr>
        <w:t>5. Установить, что администрация городского поселения</w:t>
      </w:r>
      <w:r>
        <w:rPr>
          <w:sz w:val="28"/>
          <w:szCs w:val="28"/>
        </w:rPr>
        <w:t xml:space="preserve"> </w:t>
      </w:r>
      <w:r w:rsidRPr="00F43F28">
        <w:rPr>
          <w:sz w:val="28"/>
          <w:szCs w:val="28"/>
        </w:rPr>
        <w:t xml:space="preserve">«Город Амурск» </w:t>
      </w:r>
      <w:r w:rsidRPr="00F43F28">
        <w:rPr>
          <w:color w:val="000000"/>
          <w:spacing w:val="-3"/>
          <w:sz w:val="28"/>
          <w:szCs w:val="28"/>
        </w:rPr>
        <w:t xml:space="preserve">обязана перечислять </w:t>
      </w:r>
      <w:r w:rsidRPr="00F43F28">
        <w:rPr>
          <w:sz w:val="28"/>
          <w:szCs w:val="28"/>
        </w:rPr>
        <w:t xml:space="preserve">в бюджет Амурского муниципального района </w:t>
      </w:r>
      <w:r w:rsidRPr="00F43F28">
        <w:rPr>
          <w:color w:val="000000"/>
          <w:spacing w:val="-3"/>
          <w:sz w:val="28"/>
          <w:szCs w:val="28"/>
        </w:rPr>
        <w:lastRenderedPageBreak/>
        <w:t>межбюджетные трансферты в сроки и в объемах, установленных заключенным Соглашением.</w:t>
      </w:r>
    </w:p>
    <w:p w:rsidR="00F43F28" w:rsidRPr="00F43F28" w:rsidRDefault="00F43F28" w:rsidP="00F43F28">
      <w:pPr>
        <w:ind w:firstLine="709"/>
        <w:jc w:val="both"/>
        <w:rPr>
          <w:sz w:val="28"/>
          <w:szCs w:val="28"/>
        </w:rPr>
      </w:pPr>
      <w:r w:rsidRPr="00F43F28">
        <w:rPr>
          <w:color w:val="000000"/>
          <w:spacing w:val="-3"/>
          <w:sz w:val="28"/>
          <w:szCs w:val="28"/>
        </w:rPr>
        <w:t xml:space="preserve">6. </w:t>
      </w:r>
      <w:proofErr w:type="gramStart"/>
      <w:r w:rsidRPr="00F43F28">
        <w:rPr>
          <w:sz w:val="28"/>
          <w:szCs w:val="28"/>
        </w:rPr>
        <w:t>Контроль за</w:t>
      </w:r>
      <w:proofErr w:type="gramEnd"/>
      <w:r w:rsidRPr="00F43F28">
        <w:rPr>
          <w:sz w:val="28"/>
          <w:szCs w:val="28"/>
        </w:rPr>
        <w:t xml:space="preserve"> исполнением настоящего решения возложить на председателя Совета депутатов городского поселения «Город Амурск».</w:t>
      </w:r>
    </w:p>
    <w:p w:rsidR="0091107E" w:rsidRPr="00F43F28" w:rsidRDefault="00F43F28" w:rsidP="00F43F28">
      <w:pPr>
        <w:autoSpaceDE w:val="0"/>
        <w:autoSpaceDN w:val="0"/>
        <w:adjustRightInd w:val="0"/>
        <w:ind w:firstLine="708"/>
        <w:jc w:val="both"/>
        <w:rPr>
          <w:color w:val="000000" w:themeColor="text1"/>
          <w:sz w:val="28"/>
          <w:szCs w:val="28"/>
        </w:rPr>
      </w:pPr>
      <w:r w:rsidRPr="00F43F28">
        <w:rPr>
          <w:sz w:val="28"/>
          <w:szCs w:val="28"/>
        </w:rPr>
        <w:t>7. Настоящее решение вступает в силу после официального опубликования.</w:t>
      </w:r>
    </w:p>
    <w:p w:rsidR="00B0145F" w:rsidRDefault="00B0145F" w:rsidP="00B24FE3">
      <w:pPr>
        <w:jc w:val="both"/>
        <w:rPr>
          <w:sz w:val="28"/>
          <w:szCs w:val="28"/>
        </w:rPr>
      </w:pPr>
    </w:p>
    <w:p w:rsidR="00E70F52" w:rsidRDefault="00E70F52" w:rsidP="00B24FE3">
      <w:pPr>
        <w:jc w:val="both"/>
        <w:rPr>
          <w:sz w:val="28"/>
          <w:szCs w:val="28"/>
        </w:rPr>
      </w:pPr>
    </w:p>
    <w:p w:rsidR="00B0145F" w:rsidRDefault="00B0145F" w:rsidP="00B24FE3">
      <w:pPr>
        <w:jc w:val="both"/>
        <w:rPr>
          <w:sz w:val="28"/>
          <w:szCs w:val="28"/>
        </w:rPr>
      </w:pPr>
    </w:p>
    <w:p w:rsidR="00B0145F" w:rsidRDefault="00B0145F" w:rsidP="00B24FE3">
      <w:pPr>
        <w:jc w:val="both"/>
        <w:rPr>
          <w:sz w:val="28"/>
          <w:szCs w:val="28"/>
        </w:rPr>
      </w:pPr>
    </w:p>
    <w:p w:rsidR="00B0145F" w:rsidRPr="00AD07F9" w:rsidRDefault="00B0145F" w:rsidP="00B0145F">
      <w:pPr>
        <w:rPr>
          <w:sz w:val="28"/>
          <w:szCs w:val="28"/>
        </w:rPr>
      </w:pPr>
      <w:r w:rsidRPr="00AD07F9">
        <w:rPr>
          <w:sz w:val="28"/>
          <w:szCs w:val="28"/>
        </w:rPr>
        <w:t>Глава городского поселения                                                            Б.П. Редькин</w:t>
      </w:r>
    </w:p>
    <w:p w:rsidR="00936B0E" w:rsidRDefault="00936B0E" w:rsidP="00936B0E">
      <w:pPr>
        <w:jc w:val="both"/>
        <w:rPr>
          <w:sz w:val="28"/>
          <w:szCs w:val="28"/>
        </w:rPr>
      </w:pPr>
    </w:p>
    <w:p w:rsidR="00936B0E" w:rsidRDefault="00936B0E" w:rsidP="00936B0E">
      <w:pPr>
        <w:jc w:val="both"/>
        <w:rPr>
          <w:sz w:val="28"/>
          <w:szCs w:val="28"/>
        </w:rPr>
      </w:pPr>
    </w:p>
    <w:p w:rsidR="00936B0E" w:rsidRDefault="00936B0E" w:rsidP="00936B0E">
      <w:pPr>
        <w:jc w:val="both"/>
        <w:rPr>
          <w:sz w:val="28"/>
          <w:szCs w:val="28"/>
        </w:rPr>
      </w:pPr>
    </w:p>
    <w:p w:rsidR="00F43F28" w:rsidRDefault="0095336E" w:rsidP="00936B0E">
      <w:pPr>
        <w:tabs>
          <w:tab w:val="center" w:pos="9214"/>
        </w:tabs>
        <w:autoSpaceDE w:val="0"/>
        <w:autoSpaceDN w:val="0"/>
        <w:adjustRightInd w:val="0"/>
        <w:rPr>
          <w:sz w:val="28"/>
          <w:szCs w:val="28"/>
        </w:rPr>
        <w:sectPr w:rsidR="00F43F28" w:rsidSect="005943D4">
          <w:headerReference w:type="even" r:id="rId9"/>
          <w:headerReference w:type="default" r:id="rId10"/>
          <w:pgSz w:w="11900" w:h="16838"/>
          <w:pgMar w:top="1134" w:right="567" w:bottom="1134" w:left="1985" w:header="567" w:footer="335" w:gutter="0"/>
          <w:pgNumType w:start="1"/>
          <w:cols w:space="0"/>
          <w:titlePg/>
          <w:docGrid w:linePitch="360"/>
        </w:sectPr>
      </w:pPr>
      <w:r w:rsidRPr="004254B5">
        <w:rPr>
          <w:sz w:val="28"/>
          <w:szCs w:val="28"/>
        </w:rPr>
        <w:t>Председатель Совета депутатов</w:t>
      </w:r>
      <w:r w:rsidR="00936B0E">
        <w:rPr>
          <w:sz w:val="28"/>
          <w:szCs w:val="28"/>
        </w:rPr>
        <w:t xml:space="preserve">                                                      </w:t>
      </w:r>
      <w:r w:rsidRPr="004254B5">
        <w:rPr>
          <w:sz w:val="28"/>
          <w:szCs w:val="28"/>
        </w:rPr>
        <w:t>Л.Е. Кавелина</w:t>
      </w:r>
    </w:p>
    <w:tbl>
      <w:tblPr>
        <w:tblW w:w="5000" w:type="pct"/>
        <w:tblLook w:val="04A0" w:firstRow="1" w:lastRow="0" w:firstColumn="1" w:lastColumn="0" w:noHBand="0" w:noVBand="1"/>
      </w:tblPr>
      <w:tblGrid>
        <w:gridCol w:w="4782"/>
        <w:gridCol w:w="4782"/>
      </w:tblGrid>
      <w:tr w:rsidR="00F43F28" w:rsidRPr="007850E9" w:rsidTr="00212573">
        <w:trPr>
          <w:trHeight w:val="976"/>
        </w:trPr>
        <w:tc>
          <w:tcPr>
            <w:tcW w:w="2500" w:type="pct"/>
            <w:shd w:val="clear" w:color="auto" w:fill="auto"/>
          </w:tcPr>
          <w:p w:rsidR="00F43F28" w:rsidRPr="007850E9" w:rsidRDefault="00F43F28" w:rsidP="00212573">
            <w:pPr>
              <w:jc w:val="both"/>
              <w:rPr>
                <w:spacing w:val="-1"/>
                <w:sz w:val="28"/>
                <w:szCs w:val="28"/>
              </w:rPr>
            </w:pPr>
          </w:p>
        </w:tc>
        <w:tc>
          <w:tcPr>
            <w:tcW w:w="2500" w:type="pct"/>
            <w:shd w:val="clear" w:color="auto" w:fill="auto"/>
          </w:tcPr>
          <w:p w:rsidR="00F43F28" w:rsidRPr="009C2DBC" w:rsidRDefault="00F43F28" w:rsidP="009527AA">
            <w:pPr>
              <w:spacing w:after="120" w:line="240" w:lineRule="exact"/>
              <w:jc w:val="both"/>
              <w:rPr>
                <w:spacing w:val="-1"/>
              </w:rPr>
            </w:pPr>
            <w:r w:rsidRPr="009C2DBC">
              <w:rPr>
                <w:spacing w:val="-1"/>
              </w:rPr>
              <w:t>УТВЕРЖДЕНО</w:t>
            </w:r>
          </w:p>
          <w:p w:rsidR="00F43F28" w:rsidRPr="009C2DBC" w:rsidRDefault="00F43F28" w:rsidP="00212573">
            <w:pPr>
              <w:spacing w:line="240" w:lineRule="exact"/>
              <w:jc w:val="both"/>
              <w:rPr>
                <w:spacing w:val="-1"/>
              </w:rPr>
            </w:pPr>
            <w:r w:rsidRPr="009C2DBC">
              <w:rPr>
                <w:spacing w:val="-1"/>
              </w:rPr>
              <w:t>решением Совета депутатов</w:t>
            </w:r>
          </w:p>
          <w:p w:rsidR="00F43F28" w:rsidRPr="009C2DBC" w:rsidRDefault="00F43F28" w:rsidP="00212573">
            <w:pPr>
              <w:spacing w:line="240" w:lineRule="exact"/>
              <w:jc w:val="both"/>
              <w:rPr>
                <w:spacing w:val="-1"/>
              </w:rPr>
            </w:pPr>
            <w:r w:rsidRPr="009C2DBC">
              <w:rPr>
                <w:spacing w:val="-1"/>
              </w:rPr>
              <w:t>городского поселения «Город Амурск»</w:t>
            </w:r>
          </w:p>
          <w:p w:rsidR="00F43F28" w:rsidRPr="007850E9" w:rsidRDefault="00F43F28" w:rsidP="00CC3EA0">
            <w:pPr>
              <w:spacing w:line="240" w:lineRule="exact"/>
              <w:jc w:val="both"/>
              <w:rPr>
                <w:spacing w:val="-1"/>
                <w:sz w:val="28"/>
                <w:szCs w:val="28"/>
              </w:rPr>
            </w:pPr>
            <w:r w:rsidRPr="009C2DBC">
              <w:rPr>
                <w:spacing w:val="-1"/>
              </w:rPr>
              <w:t xml:space="preserve">от </w:t>
            </w:r>
            <w:r w:rsidR="00CC3EA0">
              <w:rPr>
                <w:spacing w:val="-1"/>
              </w:rPr>
              <w:t>16.11.2017 № 329</w:t>
            </w:r>
          </w:p>
        </w:tc>
      </w:tr>
    </w:tbl>
    <w:p w:rsidR="00F43F28" w:rsidRPr="00F43F28" w:rsidRDefault="00F43F28" w:rsidP="00F43F28">
      <w:pPr>
        <w:shd w:val="clear" w:color="auto" w:fill="FFFFFF"/>
        <w:rPr>
          <w:spacing w:val="-1"/>
          <w:sz w:val="28"/>
          <w:szCs w:val="28"/>
        </w:rPr>
      </w:pPr>
    </w:p>
    <w:p w:rsidR="00F43F28" w:rsidRDefault="00F43F28" w:rsidP="00F43F28">
      <w:pPr>
        <w:shd w:val="clear" w:color="auto" w:fill="FFFFFF"/>
        <w:spacing w:line="240" w:lineRule="exact"/>
        <w:contextualSpacing/>
        <w:rPr>
          <w:sz w:val="28"/>
          <w:szCs w:val="28"/>
        </w:rPr>
      </w:pPr>
    </w:p>
    <w:p w:rsidR="00F43F28" w:rsidRPr="00F43F28" w:rsidRDefault="00F43F28" w:rsidP="009527AA">
      <w:pPr>
        <w:shd w:val="clear" w:color="auto" w:fill="FFFFFF"/>
        <w:spacing w:after="120" w:line="240" w:lineRule="exact"/>
        <w:contextualSpacing/>
        <w:jc w:val="center"/>
        <w:rPr>
          <w:sz w:val="28"/>
          <w:szCs w:val="28"/>
        </w:rPr>
      </w:pPr>
      <w:r w:rsidRPr="00F43F28">
        <w:rPr>
          <w:sz w:val="28"/>
          <w:szCs w:val="28"/>
        </w:rPr>
        <w:t>СОГЛАШЕНИЕ</w:t>
      </w:r>
    </w:p>
    <w:p w:rsidR="00F43F28" w:rsidRPr="00F43F28" w:rsidRDefault="00F43F28" w:rsidP="009527AA">
      <w:pPr>
        <w:spacing w:before="120" w:line="240" w:lineRule="exact"/>
        <w:contextualSpacing/>
        <w:jc w:val="center"/>
        <w:rPr>
          <w:sz w:val="28"/>
          <w:szCs w:val="28"/>
        </w:rPr>
      </w:pPr>
      <w:r w:rsidRPr="00F43F28">
        <w:rPr>
          <w:sz w:val="28"/>
          <w:szCs w:val="28"/>
        </w:rPr>
        <w:t>о передаче полномочий по осуществлению внешнего муниципального финансового контроля.</w:t>
      </w:r>
    </w:p>
    <w:p w:rsidR="00F43F28" w:rsidRPr="00F43F28" w:rsidRDefault="00F43F28" w:rsidP="00F43F28">
      <w:pPr>
        <w:contextualSpacing/>
        <w:jc w:val="center"/>
        <w:rPr>
          <w:sz w:val="28"/>
          <w:szCs w:val="28"/>
        </w:rPr>
      </w:pPr>
      <w:r w:rsidRPr="00F43F28">
        <w:rPr>
          <w:sz w:val="28"/>
          <w:szCs w:val="28"/>
        </w:rPr>
        <w:t>№ ____/____</w:t>
      </w:r>
    </w:p>
    <w:p w:rsidR="00F43F28" w:rsidRPr="00F43F28" w:rsidRDefault="00F43F28" w:rsidP="00F43F28">
      <w:pPr>
        <w:shd w:val="clear" w:color="auto" w:fill="FFFFFF"/>
        <w:contextualSpacing/>
        <w:rPr>
          <w:color w:val="000000"/>
          <w:spacing w:val="-3"/>
          <w:sz w:val="28"/>
          <w:szCs w:val="28"/>
        </w:rPr>
      </w:pPr>
    </w:p>
    <w:p w:rsidR="00F43F28" w:rsidRPr="00F43F28" w:rsidRDefault="00F43F28" w:rsidP="00F43F28">
      <w:pPr>
        <w:tabs>
          <w:tab w:val="right" w:pos="9923"/>
        </w:tabs>
        <w:contextualSpacing/>
        <w:rPr>
          <w:sz w:val="28"/>
          <w:szCs w:val="28"/>
        </w:rPr>
      </w:pPr>
      <w:r w:rsidRPr="00F43F28">
        <w:rPr>
          <w:sz w:val="28"/>
          <w:szCs w:val="28"/>
        </w:rPr>
        <w:t>«____» ________ 20 _ г.</w:t>
      </w:r>
    </w:p>
    <w:p w:rsidR="00F43F28" w:rsidRPr="00F43F28" w:rsidRDefault="00F43F28" w:rsidP="00F43F28">
      <w:pPr>
        <w:shd w:val="clear" w:color="auto" w:fill="FFFFFF"/>
        <w:contextualSpacing/>
        <w:rPr>
          <w:color w:val="000000"/>
          <w:spacing w:val="-3"/>
          <w:sz w:val="28"/>
          <w:szCs w:val="28"/>
        </w:rPr>
      </w:pPr>
    </w:p>
    <w:p w:rsidR="00F43F28" w:rsidRPr="00F43F28" w:rsidRDefault="00F43F28" w:rsidP="009E535C">
      <w:pPr>
        <w:shd w:val="clear" w:color="auto" w:fill="FFFFFF"/>
        <w:ind w:firstLine="567"/>
        <w:contextualSpacing/>
        <w:jc w:val="both"/>
        <w:rPr>
          <w:color w:val="000000"/>
          <w:spacing w:val="-3"/>
          <w:sz w:val="28"/>
          <w:szCs w:val="28"/>
        </w:rPr>
      </w:pPr>
      <w:proofErr w:type="gramStart"/>
      <w:r w:rsidRPr="00F43F28">
        <w:rPr>
          <w:color w:val="000000"/>
          <w:sz w:val="28"/>
          <w:szCs w:val="28"/>
        </w:rPr>
        <w:t xml:space="preserve">В целях реализации Бюджетного кодекса РФ, в соответствии с Федеральным законом от 06.10.2003 № 131-ФЗ «Об общих принципах организации местного самоуправления в Российской Федерации», Федеральным законом </w:t>
      </w:r>
      <w:hyperlink r:id="rId11" w:history="1">
        <w:r w:rsidRPr="00F43F28">
          <w:rPr>
            <w:color w:val="000000"/>
            <w:sz w:val="28"/>
            <w:szCs w:val="28"/>
          </w:rPr>
          <w:t>от 07.12.2011 № 6-ФЗ «Об общих принципах организации и деятельности контрольно-счетных органов субъектов Российской Федерации и муниципальных образований»</w:t>
        </w:r>
      </w:hyperlink>
      <w:r w:rsidRPr="00F43F28">
        <w:rPr>
          <w:color w:val="000000"/>
          <w:sz w:val="28"/>
          <w:szCs w:val="28"/>
        </w:rPr>
        <w:t xml:space="preserve"> Собрание депутатов Амурского муниципального района Хабаровского края (далее – представительный орган района), в лице председателя Собрания депутатов __________________________, действующего на</w:t>
      </w:r>
      <w:proofErr w:type="gramEnd"/>
      <w:r w:rsidRPr="00F43F28">
        <w:rPr>
          <w:color w:val="000000"/>
          <w:sz w:val="28"/>
          <w:szCs w:val="28"/>
        </w:rPr>
        <w:t xml:space="preserve"> </w:t>
      </w:r>
      <w:proofErr w:type="gramStart"/>
      <w:r w:rsidRPr="00F43F28">
        <w:rPr>
          <w:color w:val="000000"/>
          <w:sz w:val="28"/>
          <w:szCs w:val="28"/>
        </w:rPr>
        <w:t xml:space="preserve">основании Устава Амурского муниципального района, </w:t>
      </w:r>
      <w:r w:rsidR="009E535C">
        <w:rPr>
          <w:color w:val="000000"/>
          <w:spacing w:val="-3"/>
          <w:sz w:val="28"/>
          <w:szCs w:val="28"/>
        </w:rPr>
        <w:t xml:space="preserve">Контрольно-счетный орган </w:t>
      </w:r>
      <w:r w:rsidRPr="00F43F28">
        <w:rPr>
          <w:color w:val="000000"/>
          <w:spacing w:val="-3"/>
          <w:sz w:val="28"/>
          <w:szCs w:val="28"/>
        </w:rPr>
        <w:t>Амурского муниципального района (далее – Контрольно-счетный орган района), в лице председат</w:t>
      </w:r>
      <w:r w:rsidR="009E535C">
        <w:rPr>
          <w:color w:val="000000"/>
          <w:spacing w:val="-3"/>
          <w:sz w:val="28"/>
          <w:szCs w:val="28"/>
        </w:rPr>
        <w:t xml:space="preserve">еля Контрольно-счетного органа </w:t>
      </w:r>
      <w:r w:rsidRPr="00F43F28">
        <w:rPr>
          <w:color w:val="000000"/>
          <w:spacing w:val="-3"/>
          <w:sz w:val="28"/>
          <w:szCs w:val="28"/>
        </w:rPr>
        <w:t>Амурского муниципального района ___________________________, действующего на основании Положения о Контрольно-счетном органе Амурского муниципального района</w:t>
      </w:r>
      <w:r w:rsidRPr="00F43F28">
        <w:rPr>
          <w:color w:val="000000"/>
          <w:sz w:val="28"/>
          <w:szCs w:val="28"/>
        </w:rPr>
        <w:t xml:space="preserve"> и </w:t>
      </w:r>
      <w:r w:rsidRPr="00F43F28">
        <w:rPr>
          <w:color w:val="000000"/>
          <w:spacing w:val="-3"/>
          <w:sz w:val="28"/>
          <w:szCs w:val="28"/>
        </w:rPr>
        <w:t>Совет депутатов городского пос</w:t>
      </w:r>
      <w:r w:rsidR="009E535C">
        <w:rPr>
          <w:color w:val="000000"/>
          <w:spacing w:val="-3"/>
          <w:sz w:val="28"/>
          <w:szCs w:val="28"/>
        </w:rPr>
        <w:t xml:space="preserve">еления «Город Амурск» (далее - </w:t>
      </w:r>
      <w:r w:rsidRPr="00F43F28">
        <w:rPr>
          <w:color w:val="000000"/>
          <w:spacing w:val="-3"/>
          <w:sz w:val="28"/>
          <w:szCs w:val="28"/>
        </w:rPr>
        <w:t>Представительный орган поселения), в лице председателя Совета депутатов _______________________, действующего на основании Устава далее именуемые «Стороны», заключили настоящее соглашение во исполнение</w:t>
      </w:r>
      <w:proofErr w:type="gramEnd"/>
      <w:r w:rsidRPr="00F43F28">
        <w:rPr>
          <w:color w:val="000000"/>
          <w:spacing w:val="-3"/>
          <w:sz w:val="28"/>
          <w:szCs w:val="28"/>
        </w:rPr>
        <w:t xml:space="preserve"> решения представительного органа муниципального района от _________201_года № _____ и представительного органа поселения от ________ 201_года № ____ о нижеследующем:</w:t>
      </w:r>
    </w:p>
    <w:p w:rsidR="00F43F28" w:rsidRPr="00F43F28" w:rsidRDefault="00F43F28" w:rsidP="00F43F28">
      <w:pPr>
        <w:shd w:val="clear" w:color="auto" w:fill="FFFFFF"/>
        <w:ind w:firstLine="540"/>
        <w:contextualSpacing/>
        <w:jc w:val="both"/>
        <w:rPr>
          <w:color w:val="000000"/>
          <w:spacing w:val="-3"/>
          <w:sz w:val="28"/>
          <w:szCs w:val="28"/>
        </w:rPr>
      </w:pPr>
      <w:r w:rsidRPr="00F43F28">
        <w:rPr>
          <w:color w:val="000000"/>
          <w:spacing w:val="-3"/>
          <w:sz w:val="28"/>
          <w:szCs w:val="28"/>
        </w:rPr>
        <w:t>1. Предмет соглашения</w:t>
      </w:r>
    </w:p>
    <w:p w:rsidR="00F43F28" w:rsidRPr="00F43F28" w:rsidRDefault="00F43F28" w:rsidP="00F43F28">
      <w:pPr>
        <w:shd w:val="clear" w:color="auto" w:fill="FFFFFF"/>
        <w:ind w:firstLine="540"/>
        <w:contextualSpacing/>
        <w:jc w:val="both"/>
        <w:rPr>
          <w:color w:val="000000"/>
          <w:spacing w:val="-3"/>
          <w:sz w:val="28"/>
          <w:szCs w:val="28"/>
        </w:rPr>
      </w:pPr>
      <w:r w:rsidRPr="00F43F28">
        <w:rPr>
          <w:color w:val="000000"/>
          <w:spacing w:val="-3"/>
          <w:sz w:val="28"/>
          <w:szCs w:val="28"/>
        </w:rPr>
        <w:t>1.1. </w:t>
      </w:r>
      <w:r w:rsidRPr="00F43F28">
        <w:rPr>
          <w:color w:val="000000"/>
          <w:sz w:val="28"/>
          <w:szCs w:val="28"/>
        </w:rPr>
        <w:t>Предметом настоящего Соглашения является передача Контрольно-счетному органу Амурского района полномочий Контрольного органа поселения по осуществлению внешнего муниципального финансового контроля и передача из бюджета городского поселения «Город Амурск» (далее бюджет поселения) в бюджет Амурского муниципального района межбюджетных трансфертов на осуществление переданных полномочий</w:t>
      </w:r>
      <w:r w:rsidRPr="00F43F28">
        <w:rPr>
          <w:color w:val="000000"/>
          <w:spacing w:val="-3"/>
          <w:sz w:val="28"/>
          <w:szCs w:val="28"/>
        </w:rPr>
        <w:t>.</w:t>
      </w:r>
    </w:p>
    <w:p w:rsidR="00F43F28" w:rsidRPr="00F43F28" w:rsidRDefault="00F43F28" w:rsidP="00F43F28">
      <w:pPr>
        <w:shd w:val="clear" w:color="auto" w:fill="FFFFFF"/>
        <w:ind w:firstLine="540"/>
        <w:contextualSpacing/>
        <w:jc w:val="both"/>
        <w:rPr>
          <w:color w:val="000000"/>
          <w:spacing w:val="-3"/>
          <w:sz w:val="28"/>
          <w:szCs w:val="28"/>
        </w:rPr>
      </w:pPr>
      <w:r w:rsidRPr="00F43F28">
        <w:rPr>
          <w:color w:val="000000"/>
          <w:spacing w:val="-3"/>
          <w:sz w:val="28"/>
          <w:szCs w:val="28"/>
        </w:rPr>
        <w:t>1.2. Контрольно-счетному органу Амурского района передаются следующие полномочия Контрольного органа поселения:</w:t>
      </w:r>
    </w:p>
    <w:p w:rsidR="00F43F28" w:rsidRPr="00F43F28" w:rsidRDefault="00F43F28" w:rsidP="009E535C">
      <w:pPr>
        <w:shd w:val="clear" w:color="auto" w:fill="FFFFFF"/>
        <w:tabs>
          <w:tab w:val="left" w:pos="567"/>
        </w:tabs>
        <w:ind w:firstLine="567"/>
        <w:contextualSpacing/>
        <w:jc w:val="both"/>
        <w:rPr>
          <w:color w:val="000000"/>
          <w:spacing w:val="-3"/>
          <w:sz w:val="28"/>
          <w:szCs w:val="28"/>
        </w:rPr>
      </w:pPr>
      <w:r w:rsidRPr="00F43F28">
        <w:rPr>
          <w:color w:val="000000"/>
          <w:spacing w:val="-3"/>
          <w:sz w:val="28"/>
          <w:szCs w:val="28"/>
        </w:rPr>
        <w:t xml:space="preserve">1) проведение внешней проверки годовых отчетов об исполнении бюджета </w:t>
      </w:r>
      <w:r w:rsidRPr="00F43F28">
        <w:rPr>
          <w:color w:val="000000"/>
          <w:sz w:val="28"/>
          <w:szCs w:val="28"/>
        </w:rPr>
        <w:t xml:space="preserve">городского поселения «Город Амурск» </w:t>
      </w:r>
      <w:r w:rsidRPr="00F43F28">
        <w:rPr>
          <w:color w:val="000000"/>
          <w:spacing w:val="-3"/>
          <w:sz w:val="28"/>
          <w:szCs w:val="28"/>
        </w:rPr>
        <w:t>за 2017, 2018, 2019 годы;</w:t>
      </w:r>
    </w:p>
    <w:p w:rsidR="00F43F28" w:rsidRPr="00F43F28" w:rsidRDefault="00F43F28" w:rsidP="009E535C">
      <w:pPr>
        <w:shd w:val="clear" w:color="auto" w:fill="FFFFFF"/>
        <w:tabs>
          <w:tab w:val="left" w:pos="567"/>
        </w:tabs>
        <w:ind w:firstLine="567"/>
        <w:contextualSpacing/>
        <w:jc w:val="both"/>
        <w:rPr>
          <w:color w:val="000000"/>
          <w:spacing w:val="-3"/>
          <w:sz w:val="28"/>
          <w:szCs w:val="28"/>
        </w:rPr>
      </w:pPr>
      <w:r w:rsidRPr="00F43F28">
        <w:rPr>
          <w:color w:val="000000"/>
          <w:spacing w:val="-3"/>
          <w:sz w:val="28"/>
          <w:szCs w:val="28"/>
        </w:rPr>
        <w:t>2)проведение экспертизы проектов бюджета поселения;</w:t>
      </w:r>
    </w:p>
    <w:p w:rsidR="00F43F28" w:rsidRPr="00F43F28" w:rsidRDefault="00F43F28" w:rsidP="009E535C">
      <w:pPr>
        <w:shd w:val="clear" w:color="auto" w:fill="FFFFFF"/>
        <w:tabs>
          <w:tab w:val="left" w:pos="567"/>
        </w:tabs>
        <w:ind w:firstLine="567"/>
        <w:contextualSpacing/>
        <w:jc w:val="both"/>
        <w:rPr>
          <w:color w:val="000000"/>
          <w:spacing w:val="-3"/>
          <w:sz w:val="28"/>
          <w:szCs w:val="28"/>
        </w:rPr>
      </w:pPr>
      <w:r w:rsidRPr="00F43F28">
        <w:rPr>
          <w:color w:val="000000"/>
          <w:spacing w:val="-3"/>
          <w:sz w:val="28"/>
          <w:szCs w:val="28"/>
        </w:rPr>
        <w:lastRenderedPageBreak/>
        <w:t xml:space="preserve">3)проведение экспертизы иных муниципальных правовых актов </w:t>
      </w:r>
      <w:r w:rsidRPr="00F43F28">
        <w:rPr>
          <w:color w:val="000000"/>
          <w:sz w:val="28"/>
          <w:szCs w:val="28"/>
        </w:rPr>
        <w:t xml:space="preserve">городского поселения «Город Амурск» </w:t>
      </w:r>
      <w:r w:rsidRPr="00F43F28">
        <w:rPr>
          <w:color w:val="000000"/>
          <w:spacing w:val="-3"/>
          <w:sz w:val="28"/>
          <w:szCs w:val="28"/>
        </w:rPr>
        <w:t>и их проектов на предмет соответствия бюджетному законодательству;</w:t>
      </w:r>
    </w:p>
    <w:p w:rsidR="00F43F28" w:rsidRPr="00F43F28" w:rsidRDefault="00F43F28" w:rsidP="009E535C">
      <w:pPr>
        <w:shd w:val="clear" w:color="auto" w:fill="FFFFFF"/>
        <w:tabs>
          <w:tab w:val="left" w:pos="567"/>
        </w:tabs>
        <w:ind w:firstLine="567"/>
        <w:contextualSpacing/>
        <w:jc w:val="both"/>
        <w:rPr>
          <w:color w:val="000000"/>
          <w:spacing w:val="-3"/>
          <w:sz w:val="28"/>
          <w:szCs w:val="28"/>
        </w:rPr>
      </w:pPr>
      <w:r w:rsidRPr="00F43F28">
        <w:rPr>
          <w:color w:val="000000"/>
          <w:spacing w:val="-3"/>
          <w:sz w:val="28"/>
          <w:szCs w:val="28"/>
        </w:rPr>
        <w:t xml:space="preserve">4)проведение проверок или ревизий деятельности организаций, использующих средства бюджета поселения и (или) </w:t>
      </w:r>
      <w:r w:rsidRPr="00F43F28">
        <w:rPr>
          <w:sz w:val="28"/>
          <w:szCs w:val="28"/>
        </w:rPr>
        <w:t>имущество,</w:t>
      </w:r>
      <w:r w:rsidRPr="00F43F28">
        <w:rPr>
          <w:color w:val="000000"/>
          <w:spacing w:val="-3"/>
          <w:sz w:val="28"/>
          <w:szCs w:val="28"/>
        </w:rPr>
        <w:t xml:space="preserve"> находящееся в собственности поселения;</w:t>
      </w:r>
    </w:p>
    <w:p w:rsidR="00F43F28" w:rsidRPr="00F43F28" w:rsidRDefault="00F43F28" w:rsidP="00CC3EA0">
      <w:pPr>
        <w:shd w:val="clear" w:color="auto" w:fill="FFFFFF"/>
        <w:ind w:firstLine="709"/>
        <w:contextualSpacing/>
        <w:jc w:val="both"/>
        <w:rPr>
          <w:color w:val="000000"/>
          <w:spacing w:val="-3"/>
          <w:sz w:val="28"/>
          <w:szCs w:val="28"/>
        </w:rPr>
      </w:pPr>
      <w:r w:rsidRPr="00F43F28">
        <w:rPr>
          <w:color w:val="000000"/>
          <w:spacing w:val="-3"/>
          <w:sz w:val="28"/>
          <w:szCs w:val="28"/>
        </w:rPr>
        <w:t>1.3. Мероприятия, указанные в подпунктах 2,3,4 пункта 1.2, проводятся в случае обращения Совета депутатов Поселения и при наличии у Контрольно-счетного органа Амурского района кадровых и (или) иных условий для их осуществления.</w:t>
      </w:r>
    </w:p>
    <w:p w:rsidR="00F43F28" w:rsidRPr="00F43F28" w:rsidRDefault="00F43F28" w:rsidP="00CC3EA0">
      <w:pPr>
        <w:shd w:val="clear" w:color="auto" w:fill="FFFFFF"/>
        <w:ind w:firstLine="709"/>
        <w:contextualSpacing/>
        <w:jc w:val="both"/>
        <w:rPr>
          <w:color w:val="000000"/>
          <w:spacing w:val="-3"/>
          <w:sz w:val="28"/>
          <w:szCs w:val="28"/>
        </w:rPr>
      </w:pPr>
      <w:r w:rsidRPr="00F43F28">
        <w:rPr>
          <w:color w:val="000000"/>
          <w:spacing w:val="-3"/>
          <w:sz w:val="28"/>
          <w:szCs w:val="28"/>
        </w:rPr>
        <w:t>1.4. Контрольные и экспертно-аналитические мероприятия в соответствии с настоящим соглашением включаются в план работы контрольно-счетного органа района отдельным разделом. Количество указанных мероприятий определяется с учетом средств, переданных на исполнение полномочий.</w:t>
      </w:r>
    </w:p>
    <w:p w:rsidR="00F43F28" w:rsidRPr="00F43F28" w:rsidRDefault="00F43F28" w:rsidP="00F43F28">
      <w:pPr>
        <w:shd w:val="clear" w:color="auto" w:fill="FFFFFF"/>
        <w:ind w:firstLine="708"/>
        <w:contextualSpacing/>
        <w:jc w:val="both"/>
        <w:rPr>
          <w:color w:val="000000"/>
          <w:spacing w:val="-3"/>
          <w:sz w:val="28"/>
          <w:szCs w:val="28"/>
        </w:rPr>
      </w:pPr>
      <w:r w:rsidRPr="00F43F28">
        <w:rPr>
          <w:color w:val="000000"/>
          <w:spacing w:val="-3"/>
          <w:sz w:val="28"/>
          <w:szCs w:val="28"/>
        </w:rPr>
        <w:t>2. Срок действия соглашения</w:t>
      </w:r>
    </w:p>
    <w:p w:rsidR="00F43F28" w:rsidRPr="00F43F28" w:rsidRDefault="00F43F28" w:rsidP="00F43F28">
      <w:pPr>
        <w:shd w:val="clear" w:color="auto" w:fill="FFFFFF"/>
        <w:ind w:firstLine="708"/>
        <w:contextualSpacing/>
        <w:jc w:val="both"/>
        <w:rPr>
          <w:color w:val="000000"/>
          <w:sz w:val="28"/>
          <w:szCs w:val="28"/>
        </w:rPr>
      </w:pPr>
      <w:r w:rsidRPr="00F43F28">
        <w:rPr>
          <w:color w:val="000000"/>
          <w:sz w:val="28"/>
          <w:szCs w:val="28"/>
        </w:rPr>
        <w:t>2.1. Соглашение заключено на срок одного года и действует в период с 1 января 2018 г. по 31 декабря 2018 г.</w:t>
      </w:r>
    </w:p>
    <w:p w:rsidR="00F43F28" w:rsidRPr="00F43F28" w:rsidRDefault="00F43F28" w:rsidP="00F43F28">
      <w:pPr>
        <w:shd w:val="clear" w:color="auto" w:fill="FFFFFF"/>
        <w:ind w:firstLine="708"/>
        <w:contextualSpacing/>
        <w:jc w:val="both"/>
        <w:rPr>
          <w:color w:val="000000"/>
          <w:sz w:val="28"/>
          <w:szCs w:val="28"/>
        </w:rPr>
      </w:pPr>
      <w:r w:rsidRPr="00F43F28">
        <w:rPr>
          <w:color w:val="000000"/>
          <w:sz w:val="28"/>
          <w:szCs w:val="28"/>
        </w:rPr>
        <w:t xml:space="preserve">2.2. </w:t>
      </w:r>
      <w:proofErr w:type="gramStart"/>
      <w:r w:rsidRPr="00F43F28">
        <w:rPr>
          <w:color w:val="000000"/>
          <w:sz w:val="28"/>
          <w:szCs w:val="28"/>
        </w:rPr>
        <w:t>При отсутствии письменного обращения какой-либо из сторон о прекращении действия Соглашения, направленного до истечения срока действия Соглашения, Соглашение считается пролонгированным на срок три года.</w:t>
      </w:r>
      <w:proofErr w:type="gramEnd"/>
    </w:p>
    <w:p w:rsidR="00F43F28" w:rsidRPr="00F43F28" w:rsidRDefault="00F43F28" w:rsidP="00F43F28">
      <w:pPr>
        <w:shd w:val="clear" w:color="auto" w:fill="FFFFFF"/>
        <w:ind w:firstLine="708"/>
        <w:contextualSpacing/>
        <w:jc w:val="both"/>
        <w:rPr>
          <w:color w:val="000000"/>
          <w:sz w:val="28"/>
          <w:szCs w:val="28"/>
        </w:rPr>
      </w:pPr>
      <w:r w:rsidRPr="00F43F28">
        <w:rPr>
          <w:color w:val="000000"/>
          <w:sz w:val="28"/>
          <w:szCs w:val="28"/>
        </w:rPr>
        <w:t>2.3. В случае если решением представительного органа поселения о бюджете поселения не будут утверждены межбюджетные трансферты бюджету муниципального района, предусмотренные настоящим Соглашением, действие Соглашения приостанавливается с начала финансового года до момента утверждения соответствующих межбюджетных трансфертов.</w:t>
      </w:r>
    </w:p>
    <w:p w:rsidR="00F43F28" w:rsidRPr="00F43F28" w:rsidRDefault="00F43F28" w:rsidP="00F43F28">
      <w:pPr>
        <w:shd w:val="clear" w:color="auto" w:fill="FFFFFF"/>
        <w:ind w:firstLine="708"/>
        <w:contextualSpacing/>
        <w:jc w:val="both"/>
        <w:rPr>
          <w:color w:val="000000"/>
          <w:spacing w:val="-3"/>
          <w:sz w:val="28"/>
          <w:szCs w:val="28"/>
        </w:rPr>
      </w:pPr>
      <w:r w:rsidRPr="00F43F28">
        <w:rPr>
          <w:color w:val="000000"/>
          <w:spacing w:val="-3"/>
          <w:sz w:val="28"/>
          <w:szCs w:val="28"/>
        </w:rPr>
        <w:t>3. </w:t>
      </w:r>
      <w:r w:rsidRPr="00F43F28">
        <w:rPr>
          <w:color w:val="000000"/>
          <w:spacing w:val="-2"/>
          <w:sz w:val="28"/>
          <w:szCs w:val="28"/>
        </w:rPr>
        <w:t>Порядок определения и предоставления ежегодного объема межбюджетных трансфертов</w:t>
      </w:r>
      <w:r w:rsidRPr="00F43F28">
        <w:rPr>
          <w:color w:val="000000"/>
          <w:spacing w:val="-3"/>
          <w:sz w:val="28"/>
          <w:szCs w:val="28"/>
        </w:rPr>
        <w:t xml:space="preserve"> </w:t>
      </w:r>
    </w:p>
    <w:p w:rsidR="00F43F28" w:rsidRPr="00F43F28" w:rsidRDefault="00F43F28" w:rsidP="00CC3EA0">
      <w:pPr>
        <w:shd w:val="clear" w:color="auto" w:fill="FFFFFF"/>
        <w:ind w:firstLine="709"/>
        <w:contextualSpacing/>
        <w:jc w:val="both"/>
        <w:rPr>
          <w:color w:val="000000"/>
          <w:spacing w:val="-3"/>
          <w:sz w:val="28"/>
          <w:szCs w:val="28"/>
        </w:rPr>
      </w:pPr>
      <w:r w:rsidRPr="00F43F28">
        <w:rPr>
          <w:color w:val="000000"/>
          <w:spacing w:val="-3"/>
          <w:sz w:val="28"/>
          <w:szCs w:val="28"/>
        </w:rPr>
        <w:t>3.1. Объем межбюджетных трансфертов, предоставляемых из бюджета [Поселения] в бюджет Амурского муниципального района на осуществление полномочий, предусмотренных настоящим Соглашением, в соответствующем году, определяется как произведение следующих множителей:</w:t>
      </w:r>
    </w:p>
    <w:p w:rsidR="00F43F28" w:rsidRPr="00F43F28" w:rsidRDefault="00F43F28" w:rsidP="00CC3EA0">
      <w:pPr>
        <w:shd w:val="clear" w:color="auto" w:fill="FFFFFF"/>
        <w:ind w:firstLine="709"/>
        <w:contextualSpacing/>
        <w:jc w:val="both"/>
        <w:rPr>
          <w:color w:val="000000"/>
          <w:spacing w:val="-3"/>
          <w:sz w:val="28"/>
          <w:szCs w:val="28"/>
        </w:rPr>
      </w:pPr>
      <w:r w:rsidRPr="00F43F28">
        <w:rPr>
          <w:color w:val="000000"/>
          <w:spacing w:val="-3"/>
          <w:sz w:val="28"/>
          <w:szCs w:val="28"/>
        </w:rPr>
        <w:t>стандартные расходы на оплату труда;</w:t>
      </w:r>
    </w:p>
    <w:p w:rsidR="00F43F28" w:rsidRPr="00F43F28" w:rsidRDefault="00F43F28" w:rsidP="00CC3EA0">
      <w:pPr>
        <w:shd w:val="clear" w:color="auto" w:fill="FFFFFF"/>
        <w:ind w:firstLine="709"/>
        <w:contextualSpacing/>
        <w:jc w:val="both"/>
        <w:rPr>
          <w:color w:val="000000"/>
          <w:spacing w:val="-3"/>
          <w:sz w:val="28"/>
          <w:szCs w:val="28"/>
        </w:rPr>
      </w:pPr>
      <w:r w:rsidRPr="00F43F28">
        <w:rPr>
          <w:color w:val="000000"/>
          <w:spacing w:val="-3"/>
          <w:sz w:val="28"/>
          <w:szCs w:val="28"/>
        </w:rPr>
        <w:t>индекс роста оплаты труда;</w:t>
      </w:r>
    </w:p>
    <w:p w:rsidR="00F43F28" w:rsidRPr="00F43F28" w:rsidRDefault="00F43F28" w:rsidP="00CC3EA0">
      <w:pPr>
        <w:shd w:val="clear" w:color="auto" w:fill="FFFFFF"/>
        <w:ind w:firstLine="709"/>
        <w:contextualSpacing/>
        <w:jc w:val="both"/>
        <w:rPr>
          <w:color w:val="000000"/>
          <w:spacing w:val="-3"/>
          <w:sz w:val="28"/>
          <w:szCs w:val="28"/>
        </w:rPr>
      </w:pPr>
      <w:r w:rsidRPr="00F43F28">
        <w:rPr>
          <w:color w:val="000000"/>
          <w:spacing w:val="-3"/>
          <w:sz w:val="28"/>
          <w:szCs w:val="28"/>
        </w:rPr>
        <w:t>коэффициент иных затрат;</w:t>
      </w:r>
    </w:p>
    <w:p w:rsidR="00F43F28" w:rsidRPr="00F43F28" w:rsidRDefault="00F43F28" w:rsidP="00CC3EA0">
      <w:pPr>
        <w:shd w:val="clear" w:color="auto" w:fill="FFFFFF"/>
        <w:ind w:firstLine="709"/>
        <w:contextualSpacing/>
        <w:jc w:val="both"/>
        <w:rPr>
          <w:color w:val="000000"/>
          <w:spacing w:val="-3"/>
          <w:sz w:val="28"/>
          <w:szCs w:val="28"/>
        </w:rPr>
      </w:pPr>
      <w:r w:rsidRPr="00F43F28">
        <w:rPr>
          <w:color w:val="000000"/>
          <w:spacing w:val="-3"/>
          <w:sz w:val="28"/>
          <w:szCs w:val="28"/>
        </w:rPr>
        <w:t>коэффициент объема работ.</w:t>
      </w:r>
    </w:p>
    <w:p w:rsidR="00F43F28" w:rsidRPr="00F43F28" w:rsidRDefault="00F43F28" w:rsidP="00CC3EA0">
      <w:pPr>
        <w:shd w:val="clear" w:color="auto" w:fill="FFFFFF"/>
        <w:ind w:firstLine="709"/>
        <w:contextualSpacing/>
        <w:jc w:val="both"/>
        <w:rPr>
          <w:color w:val="000000"/>
          <w:spacing w:val="-3"/>
          <w:sz w:val="28"/>
          <w:szCs w:val="28"/>
        </w:rPr>
      </w:pPr>
      <w:r w:rsidRPr="00F43F28">
        <w:rPr>
          <w:color w:val="000000"/>
          <w:spacing w:val="-3"/>
          <w:sz w:val="28"/>
          <w:szCs w:val="28"/>
        </w:rPr>
        <w:t>3.2. </w:t>
      </w:r>
      <w:r w:rsidRPr="00F43F28">
        <w:rPr>
          <w:color w:val="000000"/>
          <w:sz w:val="28"/>
          <w:szCs w:val="28"/>
        </w:rPr>
        <w:t xml:space="preserve">Стандартные расходы на оплату труда устанавливаются в размере 835,36 </w:t>
      </w:r>
      <w:proofErr w:type="spellStart"/>
      <w:r w:rsidRPr="00F43F28">
        <w:rPr>
          <w:color w:val="000000"/>
          <w:sz w:val="28"/>
          <w:szCs w:val="28"/>
        </w:rPr>
        <w:t>тыс</w:t>
      </w:r>
      <w:proofErr w:type="gramStart"/>
      <w:r w:rsidRPr="00F43F28">
        <w:rPr>
          <w:color w:val="000000"/>
          <w:sz w:val="28"/>
          <w:szCs w:val="28"/>
        </w:rPr>
        <w:t>.р</w:t>
      </w:r>
      <w:proofErr w:type="gramEnd"/>
      <w:r w:rsidRPr="00F43F28">
        <w:rPr>
          <w:color w:val="000000"/>
          <w:sz w:val="28"/>
          <w:szCs w:val="28"/>
        </w:rPr>
        <w:t>ублей</w:t>
      </w:r>
      <w:proofErr w:type="spellEnd"/>
      <w:r w:rsidRPr="00F43F28">
        <w:rPr>
          <w:sz w:val="28"/>
          <w:szCs w:val="28"/>
        </w:rPr>
        <w:t xml:space="preserve"> и определены исходя из </w:t>
      </w:r>
      <w:r w:rsidRPr="00F43F28">
        <w:rPr>
          <w:color w:val="000000"/>
          <w:spacing w:val="-3"/>
          <w:sz w:val="28"/>
          <w:szCs w:val="28"/>
        </w:rPr>
        <w:t>размера денежного содержания сотрудников Контрольно-счетного органа Амурского района (инспектор), непосредственно осуществляющих полномочия, предусмотренные настоящим Соглашением, в расчете на год и доли их рабочего времени, затраченного на осуществление указанных полномочий.</w:t>
      </w:r>
    </w:p>
    <w:p w:rsidR="00F43F28" w:rsidRPr="00F43F28" w:rsidRDefault="00F43F28" w:rsidP="00CC3EA0">
      <w:pPr>
        <w:shd w:val="clear" w:color="auto" w:fill="FFFFFF"/>
        <w:ind w:firstLine="709"/>
        <w:contextualSpacing/>
        <w:jc w:val="both"/>
        <w:rPr>
          <w:color w:val="000000"/>
          <w:spacing w:val="-3"/>
          <w:sz w:val="28"/>
          <w:szCs w:val="28"/>
        </w:rPr>
      </w:pPr>
      <w:r w:rsidRPr="00F43F28">
        <w:rPr>
          <w:color w:val="000000"/>
          <w:spacing w:val="-3"/>
          <w:sz w:val="28"/>
          <w:szCs w:val="28"/>
        </w:rPr>
        <w:lastRenderedPageBreak/>
        <w:t>3.3. Индекс роста оплаты труда равен планируемому темпу роста среднего должностного оклада муниципальных служащих Амурского муниципального района в соответствующем году по сравнению с предыдущим годом. Темп роста среднего должностного оклада муниципальных служащих Амурского муниципального района принимается в размере, запланированном при составлении бюджета Амурского муниципального района на соответствующий год.</w:t>
      </w:r>
    </w:p>
    <w:p w:rsidR="00F43F28" w:rsidRPr="00F43F28" w:rsidRDefault="00F43F28" w:rsidP="00CC3EA0">
      <w:pPr>
        <w:shd w:val="clear" w:color="auto" w:fill="FFFFFF"/>
        <w:ind w:firstLine="709"/>
        <w:contextualSpacing/>
        <w:jc w:val="both"/>
        <w:rPr>
          <w:color w:val="000000"/>
          <w:spacing w:val="-3"/>
          <w:sz w:val="28"/>
          <w:szCs w:val="28"/>
        </w:rPr>
      </w:pPr>
      <w:r w:rsidRPr="00F43F28">
        <w:rPr>
          <w:color w:val="000000"/>
          <w:spacing w:val="-3"/>
          <w:sz w:val="28"/>
          <w:szCs w:val="28"/>
        </w:rPr>
        <w:t>3.4. Коэффициент иных затрат устанавливается равным [1,25].</w:t>
      </w:r>
    </w:p>
    <w:p w:rsidR="00F43F28" w:rsidRPr="00F43F28" w:rsidRDefault="00F43F28" w:rsidP="00CC3EA0">
      <w:pPr>
        <w:shd w:val="clear" w:color="auto" w:fill="FFFFFF"/>
        <w:ind w:firstLine="709"/>
        <w:contextualSpacing/>
        <w:jc w:val="both"/>
        <w:rPr>
          <w:color w:val="000000"/>
          <w:spacing w:val="-3"/>
          <w:sz w:val="28"/>
          <w:szCs w:val="28"/>
        </w:rPr>
      </w:pPr>
      <w:r w:rsidRPr="00F43F28">
        <w:rPr>
          <w:color w:val="000000"/>
          <w:spacing w:val="-3"/>
          <w:sz w:val="28"/>
          <w:szCs w:val="28"/>
        </w:rPr>
        <w:t>3.5. Коэффициент объема работ соответствует коэффициенту объема расходов. К</w:t>
      </w:r>
      <w:r w:rsidRPr="00F43F28">
        <w:rPr>
          <w:color w:val="000000"/>
          <w:sz w:val="28"/>
          <w:szCs w:val="28"/>
        </w:rPr>
        <w:t>оэффициент объема расходов равен отношению объема расходов бюджета поселения в последнем отчетном году к объему расходов бюджетов поселений района в последнем отчетном году.</w:t>
      </w:r>
      <w:r w:rsidRPr="00F43F28">
        <w:rPr>
          <w:rStyle w:val="af5"/>
          <w:color w:val="000000"/>
          <w:sz w:val="28"/>
          <w:szCs w:val="28"/>
        </w:rPr>
        <w:t xml:space="preserve"> </w:t>
      </w:r>
    </w:p>
    <w:p w:rsidR="00CC3EA0" w:rsidRDefault="00F43F28" w:rsidP="00CC3EA0">
      <w:pPr>
        <w:shd w:val="clear" w:color="auto" w:fill="FFFFFF"/>
        <w:ind w:firstLine="708"/>
        <w:contextualSpacing/>
        <w:jc w:val="both"/>
        <w:rPr>
          <w:color w:val="000000"/>
          <w:sz w:val="28"/>
          <w:szCs w:val="28"/>
        </w:rPr>
      </w:pPr>
      <w:r w:rsidRPr="00F43F28">
        <w:rPr>
          <w:color w:val="000000"/>
          <w:spacing w:val="-3"/>
          <w:sz w:val="28"/>
          <w:szCs w:val="28"/>
        </w:rPr>
        <w:t>3.6. </w:t>
      </w:r>
      <w:r w:rsidRPr="00F43F28">
        <w:rPr>
          <w:color w:val="000000"/>
          <w:sz w:val="28"/>
          <w:szCs w:val="28"/>
        </w:rPr>
        <w:t xml:space="preserve">Расчетный объем межбюджетных трансфертов на очередной год, определенный в соответствии с настоящим Соглашением, и значения показателей, использованных при расчете, доводятся контрольно-счетным органом района до представительного органа поселения и администрации поселения не </w:t>
      </w:r>
      <w:proofErr w:type="gramStart"/>
      <w:r w:rsidRPr="00F43F28">
        <w:rPr>
          <w:color w:val="000000"/>
          <w:sz w:val="28"/>
          <w:szCs w:val="28"/>
        </w:rPr>
        <w:t>позднее</w:t>
      </w:r>
      <w:proofErr w:type="gramEnd"/>
      <w:r w:rsidRPr="00F43F28">
        <w:rPr>
          <w:color w:val="000000"/>
          <w:sz w:val="28"/>
          <w:szCs w:val="28"/>
        </w:rPr>
        <w:t xml:space="preserve"> чем за 3 ме</w:t>
      </w:r>
      <w:r w:rsidR="00CC3EA0">
        <w:rPr>
          <w:color w:val="000000"/>
          <w:sz w:val="28"/>
          <w:szCs w:val="28"/>
        </w:rPr>
        <w:t>сяца до начала очередного года.</w:t>
      </w:r>
    </w:p>
    <w:p w:rsidR="00F43F28" w:rsidRPr="00F43F28" w:rsidRDefault="00F43F28" w:rsidP="00CC3EA0">
      <w:pPr>
        <w:shd w:val="clear" w:color="auto" w:fill="FFFFFF"/>
        <w:ind w:firstLine="708"/>
        <w:contextualSpacing/>
        <w:jc w:val="both"/>
        <w:rPr>
          <w:color w:val="000000"/>
          <w:sz w:val="28"/>
          <w:szCs w:val="28"/>
        </w:rPr>
      </w:pPr>
      <w:r w:rsidRPr="00F43F28">
        <w:rPr>
          <w:color w:val="000000"/>
          <w:sz w:val="28"/>
          <w:szCs w:val="28"/>
        </w:rPr>
        <w:t xml:space="preserve">3.7. Объем межбюджетных трансфертов на первый год действия Соглашения, определенный в установленном выше порядке, равен 42,28 </w:t>
      </w:r>
      <w:proofErr w:type="spellStart"/>
      <w:r w:rsidRPr="00F43F28">
        <w:rPr>
          <w:color w:val="000000"/>
          <w:sz w:val="28"/>
          <w:szCs w:val="28"/>
        </w:rPr>
        <w:t>тыс</w:t>
      </w:r>
      <w:proofErr w:type="gramStart"/>
      <w:r w:rsidRPr="00F43F28">
        <w:rPr>
          <w:color w:val="000000"/>
          <w:sz w:val="28"/>
          <w:szCs w:val="28"/>
        </w:rPr>
        <w:t>.р</w:t>
      </w:r>
      <w:proofErr w:type="gramEnd"/>
      <w:r w:rsidRPr="00F43F28">
        <w:rPr>
          <w:color w:val="000000"/>
          <w:sz w:val="28"/>
          <w:szCs w:val="28"/>
        </w:rPr>
        <w:t>ублей</w:t>
      </w:r>
      <w:proofErr w:type="spellEnd"/>
      <w:r w:rsidRPr="00F43F28">
        <w:rPr>
          <w:color w:val="000000"/>
          <w:sz w:val="28"/>
          <w:szCs w:val="28"/>
        </w:rPr>
        <w:t>.</w:t>
      </w:r>
    </w:p>
    <w:p w:rsidR="00F43F28" w:rsidRPr="00F43F28" w:rsidRDefault="00F43F28" w:rsidP="00CC3EA0">
      <w:pPr>
        <w:shd w:val="clear" w:color="auto" w:fill="FFFFFF"/>
        <w:ind w:firstLine="709"/>
        <w:contextualSpacing/>
        <w:jc w:val="both"/>
        <w:rPr>
          <w:color w:val="000000"/>
          <w:sz w:val="28"/>
          <w:szCs w:val="28"/>
        </w:rPr>
      </w:pPr>
      <w:r w:rsidRPr="00F43F28">
        <w:rPr>
          <w:color w:val="000000"/>
          <w:sz w:val="28"/>
          <w:szCs w:val="28"/>
        </w:rPr>
        <w:t>3.8. Для проведения контрольно-счетным органом района</w:t>
      </w:r>
      <w:r w:rsidRPr="00F43F28">
        <w:rPr>
          <w:i/>
          <w:color w:val="000000"/>
          <w:sz w:val="28"/>
          <w:szCs w:val="28"/>
        </w:rPr>
        <w:t xml:space="preserve"> </w:t>
      </w:r>
      <w:r w:rsidRPr="00F43F28">
        <w:rPr>
          <w:color w:val="000000"/>
          <w:sz w:val="28"/>
          <w:szCs w:val="28"/>
        </w:rPr>
        <w:t>контрольных и экспертно-аналитических мероприятий (указанных в</w:t>
      </w:r>
      <w:r w:rsidRPr="00F43F28">
        <w:rPr>
          <w:color w:val="000000"/>
          <w:spacing w:val="-3"/>
          <w:sz w:val="28"/>
          <w:szCs w:val="28"/>
        </w:rPr>
        <w:t xml:space="preserve"> подпунктах 2,3,4 пункта 1.2 настоящего соглашения)</w:t>
      </w:r>
      <w:r w:rsidRPr="00F43F28">
        <w:rPr>
          <w:color w:val="000000"/>
          <w:sz w:val="28"/>
          <w:szCs w:val="28"/>
        </w:rPr>
        <w:t xml:space="preserve"> в соответствии с предложениями органов местного самоуправления поселения, может предоставляться дополнительный объем межбюджетных трансфертов, размер которого определяется дополнительным соглашением в установленном настоящим Соглашением порядке.</w:t>
      </w:r>
    </w:p>
    <w:p w:rsidR="00F43F28" w:rsidRPr="00F43F28" w:rsidRDefault="00F43F28" w:rsidP="00CC3EA0">
      <w:pPr>
        <w:shd w:val="clear" w:color="auto" w:fill="FFFFFF"/>
        <w:ind w:firstLine="709"/>
        <w:contextualSpacing/>
        <w:jc w:val="both"/>
        <w:rPr>
          <w:color w:val="000000"/>
          <w:sz w:val="28"/>
          <w:szCs w:val="28"/>
        </w:rPr>
      </w:pPr>
      <w:r w:rsidRPr="00F43F28">
        <w:rPr>
          <w:color w:val="000000"/>
          <w:sz w:val="28"/>
          <w:szCs w:val="28"/>
        </w:rPr>
        <w:t>3.9. Ежегодный объем межбюджетных трансфертов перечисляется в срок до 01 марта. Дополнительный объем межбюджетных трансфертов перечисляется в сроки, установленные дополнительным соглашением.</w:t>
      </w:r>
    </w:p>
    <w:p w:rsidR="00F43F28" w:rsidRPr="00F43F28" w:rsidRDefault="00F43F28" w:rsidP="00F43F28">
      <w:pPr>
        <w:shd w:val="clear" w:color="auto" w:fill="FFFFFF"/>
        <w:ind w:firstLine="708"/>
        <w:contextualSpacing/>
        <w:jc w:val="both"/>
        <w:rPr>
          <w:sz w:val="28"/>
          <w:szCs w:val="28"/>
        </w:rPr>
      </w:pPr>
      <w:r w:rsidRPr="00F43F28">
        <w:rPr>
          <w:sz w:val="28"/>
          <w:szCs w:val="28"/>
        </w:rPr>
        <w:t>3.10. Расходы бюджета поселения на предоставление межбюджетных трансфертов и расходы бюджета Амурского муниципального района, осуществляемые за счет межбюджетных трансфертов, планируются и исполняются по соответствующему разделу бюджетной классификации</w:t>
      </w:r>
    </w:p>
    <w:p w:rsidR="00F43F28" w:rsidRPr="00F43F28" w:rsidRDefault="00F43F28" w:rsidP="00F43F28">
      <w:pPr>
        <w:shd w:val="clear" w:color="auto" w:fill="FFFFFF"/>
        <w:ind w:firstLine="708"/>
        <w:contextualSpacing/>
        <w:jc w:val="both"/>
        <w:rPr>
          <w:sz w:val="28"/>
          <w:szCs w:val="28"/>
        </w:rPr>
      </w:pPr>
      <w:r w:rsidRPr="00F43F28">
        <w:rPr>
          <w:sz w:val="28"/>
          <w:szCs w:val="28"/>
        </w:rPr>
        <w:t>3.11. Межбюджетные трансферты зачисляются в бюджет Амурского муниципального района по соответствующему коду бюджетной классификации доходов.</w:t>
      </w:r>
    </w:p>
    <w:p w:rsidR="009E535C" w:rsidRDefault="00F43F28" w:rsidP="00F43F28">
      <w:pPr>
        <w:shd w:val="clear" w:color="auto" w:fill="FFFFFF"/>
        <w:ind w:firstLine="720"/>
        <w:contextualSpacing/>
        <w:jc w:val="both"/>
        <w:rPr>
          <w:color w:val="000000"/>
          <w:sz w:val="28"/>
          <w:szCs w:val="28"/>
        </w:rPr>
      </w:pPr>
      <w:r w:rsidRPr="00F43F28">
        <w:rPr>
          <w:color w:val="000000"/>
          <w:sz w:val="28"/>
          <w:szCs w:val="28"/>
        </w:rPr>
        <w:t>4. Права и обязанности Представительного органа муниципального района</w:t>
      </w:r>
      <w:r w:rsidR="009E535C">
        <w:rPr>
          <w:color w:val="000000"/>
          <w:sz w:val="28"/>
          <w:szCs w:val="28"/>
        </w:rPr>
        <w:t>.</w:t>
      </w:r>
    </w:p>
    <w:p w:rsidR="00F43F28" w:rsidRPr="00F43F28" w:rsidRDefault="00F43F28" w:rsidP="00F43F28">
      <w:pPr>
        <w:shd w:val="clear" w:color="auto" w:fill="FFFFFF"/>
        <w:ind w:firstLine="720"/>
        <w:contextualSpacing/>
        <w:jc w:val="both"/>
        <w:rPr>
          <w:color w:val="000000"/>
          <w:sz w:val="28"/>
          <w:szCs w:val="28"/>
        </w:rPr>
      </w:pPr>
      <w:r w:rsidRPr="00F43F28">
        <w:rPr>
          <w:color w:val="000000"/>
          <w:sz w:val="28"/>
          <w:szCs w:val="28"/>
        </w:rPr>
        <w:t>4.1.1. устанавливает в муниципальных правовых актах полномочия контрольно-счетного органа района по осуществлению предусмотренных настоящим Соглашением полномочий;</w:t>
      </w:r>
    </w:p>
    <w:p w:rsidR="00F43F28" w:rsidRPr="00F43F28" w:rsidRDefault="00F43F28" w:rsidP="00F43F28">
      <w:pPr>
        <w:shd w:val="clear" w:color="auto" w:fill="FFFFFF"/>
        <w:ind w:firstLine="720"/>
        <w:contextualSpacing/>
        <w:jc w:val="both"/>
        <w:rPr>
          <w:color w:val="000000"/>
          <w:sz w:val="28"/>
          <w:szCs w:val="28"/>
        </w:rPr>
      </w:pPr>
      <w:r w:rsidRPr="00F43F28">
        <w:rPr>
          <w:color w:val="000000"/>
          <w:sz w:val="28"/>
          <w:szCs w:val="28"/>
        </w:rPr>
        <w:t>4.1.2. устанавливает штатную численность контрольно-счетного органа района с учетом необходимости осуществления предусмотренных настоящим Соглашением полномочий;</w:t>
      </w:r>
    </w:p>
    <w:p w:rsidR="00F43F28" w:rsidRPr="00F43F28" w:rsidRDefault="00F43F28" w:rsidP="00F43F28">
      <w:pPr>
        <w:shd w:val="clear" w:color="auto" w:fill="FFFFFF"/>
        <w:ind w:firstLine="720"/>
        <w:contextualSpacing/>
        <w:jc w:val="both"/>
        <w:rPr>
          <w:color w:val="000000"/>
          <w:sz w:val="28"/>
          <w:szCs w:val="28"/>
        </w:rPr>
      </w:pPr>
      <w:r w:rsidRPr="00F43F28">
        <w:rPr>
          <w:color w:val="000000"/>
          <w:sz w:val="28"/>
          <w:szCs w:val="28"/>
        </w:rPr>
        <w:lastRenderedPageBreak/>
        <w:t>4.1.3. может устанавливать случаи и порядок использования собственных материальных ресурсов и финансовых средств муниципального района для осуществления, предусмотренных настоящим Соглашением полномочий;</w:t>
      </w:r>
    </w:p>
    <w:p w:rsidR="00F43F28" w:rsidRPr="00F43F28" w:rsidRDefault="00F43F28" w:rsidP="00F43F28">
      <w:pPr>
        <w:shd w:val="clear" w:color="auto" w:fill="FFFFFF"/>
        <w:ind w:firstLine="720"/>
        <w:contextualSpacing/>
        <w:jc w:val="both"/>
        <w:rPr>
          <w:color w:val="000000"/>
          <w:sz w:val="28"/>
          <w:szCs w:val="28"/>
        </w:rPr>
      </w:pPr>
      <w:r w:rsidRPr="00F43F28">
        <w:rPr>
          <w:color w:val="000000"/>
          <w:sz w:val="28"/>
          <w:szCs w:val="28"/>
        </w:rPr>
        <w:t>4.1.4. получает от контрольно-счетного органа района информацию об осуществлении предусмотренных настоящим Соглашением полномочий и результатах проведенных контрольных и экспертно-аналитических мероприятиях.</w:t>
      </w:r>
    </w:p>
    <w:p w:rsidR="00F43F28" w:rsidRPr="00F43F28" w:rsidRDefault="00F43F28" w:rsidP="00F43F28">
      <w:pPr>
        <w:shd w:val="clear" w:color="auto" w:fill="FFFFFF"/>
        <w:ind w:firstLine="708"/>
        <w:contextualSpacing/>
        <w:jc w:val="both"/>
        <w:rPr>
          <w:color w:val="000000"/>
          <w:spacing w:val="-3"/>
          <w:sz w:val="28"/>
          <w:szCs w:val="28"/>
        </w:rPr>
      </w:pPr>
      <w:r w:rsidRPr="00F43F28">
        <w:rPr>
          <w:color w:val="000000"/>
          <w:spacing w:val="-3"/>
          <w:sz w:val="28"/>
          <w:szCs w:val="28"/>
        </w:rPr>
        <w:t>5. Права и обязанности Контрольно-счетного органа Амурского муниципального района</w:t>
      </w:r>
    </w:p>
    <w:p w:rsidR="00F43F28" w:rsidRPr="00F43F28" w:rsidRDefault="00F43F28" w:rsidP="00CC3EA0">
      <w:pPr>
        <w:shd w:val="clear" w:color="auto" w:fill="FFFFFF"/>
        <w:ind w:firstLine="709"/>
        <w:contextualSpacing/>
        <w:jc w:val="both"/>
        <w:rPr>
          <w:color w:val="000000"/>
          <w:spacing w:val="-3"/>
          <w:sz w:val="28"/>
          <w:szCs w:val="28"/>
        </w:rPr>
      </w:pPr>
      <w:r w:rsidRPr="00F43F28">
        <w:rPr>
          <w:color w:val="000000"/>
          <w:sz w:val="28"/>
          <w:szCs w:val="28"/>
        </w:rPr>
        <w:t>5.1. включает в планы своей работы:</w:t>
      </w:r>
    </w:p>
    <w:p w:rsidR="00F43F28" w:rsidRPr="00F43F28" w:rsidRDefault="00F43F28" w:rsidP="00CC3EA0">
      <w:pPr>
        <w:shd w:val="clear" w:color="auto" w:fill="FFFFFF"/>
        <w:ind w:firstLine="709"/>
        <w:contextualSpacing/>
        <w:jc w:val="both"/>
        <w:rPr>
          <w:color w:val="000000"/>
          <w:sz w:val="28"/>
          <w:szCs w:val="28"/>
        </w:rPr>
      </w:pPr>
      <w:r w:rsidRPr="00F43F28">
        <w:rPr>
          <w:color w:val="000000"/>
          <w:sz w:val="28"/>
          <w:szCs w:val="28"/>
        </w:rPr>
        <w:t>ежегодно - внешнюю проверку годового отчета об исполнении бюджета поселения и экспертизу проекта бюджета поселения;</w:t>
      </w:r>
    </w:p>
    <w:p w:rsidR="00F43F28" w:rsidRPr="00F43F28" w:rsidRDefault="00F43F28" w:rsidP="00CC3EA0">
      <w:pPr>
        <w:shd w:val="clear" w:color="auto" w:fill="FFFFFF"/>
        <w:ind w:firstLine="709"/>
        <w:contextualSpacing/>
        <w:jc w:val="both"/>
        <w:rPr>
          <w:sz w:val="28"/>
          <w:szCs w:val="28"/>
        </w:rPr>
      </w:pPr>
      <w:r w:rsidRPr="00F43F28">
        <w:rPr>
          <w:sz w:val="28"/>
          <w:szCs w:val="28"/>
        </w:rPr>
        <w:t>в сроки, не противоречащие законодательству – иные контрольные и экспертно-аналитические мероприятия с учетом финансовых средств на их исполнение;</w:t>
      </w:r>
    </w:p>
    <w:p w:rsidR="00F43F28" w:rsidRPr="00F43F28" w:rsidRDefault="00F43F28" w:rsidP="00CC3EA0">
      <w:pPr>
        <w:shd w:val="clear" w:color="auto" w:fill="FFFFFF"/>
        <w:ind w:firstLine="709"/>
        <w:contextualSpacing/>
        <w:jc w:val="both"/>
        <w:rPr>
          <w:color w:val="000000"/>
          <w:sz w:val="28"/>
          <w:szCs w:val="28"/>
        </w:rPr>
      </w:pPr>
      <w:r w:rsidRPr="00F43F28">
        <w:rPr>
          <w:color w:val="000000"/>
          <w:sz w:val="28"/>
          <w:szCs w:val="28"/>
        </w:rPr>
        <w:t>5.2. проводит предусмотренные планом своей работы мероприятия в сроки, определенные по согласованию с инициатором проведения мероприятия (если сроки не установлены законодательством);</w:t>
      </w:r>
    </w:p>
    <w:p w:rsidR="00F43F28" w:rsidRPr="00F43F28" w:rsidRDefault="00F43F28" w:rsidP="00CC3EA0">
      <w:pPr>
        <w:shd w:val="clear" w:color="auto" w:fill="FFFFFF"/>
        <w:ind w:firstLine="709"/>
        <w:contextualSpacing/>
        <w:jc w:val="both"/>
        <w:rPr>
          <w:color w:val="000000"/>
          <w:sz w:val="28"/>
          <w:szCs w:val="28"/>
        </w:rPr>
      </w:pPr>
      <w:r w:rsidRPr="00F43F28">
        <w:rPr>
          <w:color w:val="000000"/>
          <w:sz w:val="28"/>
          <w:szCs w:val="28"/>
        </w:rPr>
        <w:t xml:space="preserve">5.3. для подготовки к внешней проверке годового отчета об исполнении бюджета поселения имеет право в течение соответствующего года осуществлять </w:t>
      </w:r>
      <w:proofErr w:type="gramStart"/>
      <w:r w:rsidRPr="00F43F28">
        <w:rPr>
          <w:color w:val="000000"/>
          <w:sz w:val="28"/>
          <w:szCs w:val="28"/>
        </w:rPr>
        <w:t>контроль за</w:t>
      </w:r>
      <w:proofErr w:type="gramEnd"/>
      <w:r w:rsidRPr="00F43F28">
        <w:rPr>
          <w:color w:val="000000"/>
          <w:sz w:val="28"/>
          <w:szCs w:val="28"/>
        </w:rPr>
        <w:t xml:space="preserve"> исполнением бюджета поселения и использованием средств бюджета поселения.  </w:t>
      </w:r>
      <w:r w:rsidRPr="00F43F28">
        <w:rPr>
          <w:color w:val="000000"/>
          <w:spacing w:val="-3"/>
          <w:sz w:val="28"/>
          <w:szCs w:val="28"/>
        </w:rPr>
        <w:t xml:space="preserve">В период проведения внешней проверки годового отчета об исполнении бюджета поселения, а также до получения указанного годового отчета имеет право проводить выборочные проверки деятельности организаций, использующих средства бюджета и (или) </w:t>
      </w:r>
      <w:r w:rsidRPr="00F43F28">
        <w:rPr>
          <w:sz w:val="28"/>
          <w:szCs w:val="28"/>
        </w:rPr>
        <w:t>имущество</w:t>
      </w:r>
      <w:r w:rsidRPr="00F43F28">
        <w:rPr>
          <w:color w:val="000000"/>
          <w:spacing w:val="-3"/>
          <w:sz w:val="28"/>
          <w:szCs w:val="28"/>
        </w:rPr>
        <w:t xml:space="preserve"> поселения, по вопросам, рассмотрение которых необходимо для составления заключения на указанный годовой отчет;</w:t>
      </w:r>
    </w:p>
    <w:p w:rsidR="00F43F28" w:rsidRPr="00F43F28" w:rsidRDefault="00F43F28" w:rsidP="00F43F28">
      <w:pPr>
        <w:shd w:val="clear" w:color="auto" w:fill="FFFFFF"/>
        <w:ind w:firstLine="900"/>
        <w:contextualSpacing/>
        <w:jc w:val="both"/>
        <w:rPr>
          <w:color w:val="000000"/>
          <w:sz w:val="28"/>
          <w:szCs w:val="28"/>
        </w:rPr>
      </w:pPr>
      <w:r w:rsidRPr="00F43F28">
        <w:rPr>
          <w:color w:val="000000"/>
          <w:sz w:val="28"/>
          <w:szCs w:val="28"/>
        </w:rPr>
        <w:t>5.4. определяет формы, цели, задачи и исполнителей проводимых мероприятий, способы их проведения, проверяемые органы и организации в соответствии со своим регламентом и стандартами внешнего муниципального финансового контроля и с учетом предложений инициатора проведения мероприятия;</w:t>
      </w:r>
    </w:p>
    <w:p w:rsidR="00F43F28" w:rsidRPr="00F43F28" w:rsidRDefault="00F43F28" w:rsidP="00F43F28">
      <w:pPr>
        <w:shd w:val="clear" w:color="auto" w:fill="FFFFFF"/>
        <w:ind w:firstLine="900"/>
        <w:contextualSpacing/>
        <w:jc w:val="both"/>
        <w:rPr>
          <w:color w:val="000000"/>
          <w:sz w:val="28"/>
          <w:szCs w:val="28"/>
        </w:rPr>
      </w:pPr>
      <w:r w:rsidRPr="00F43F28">
        <w:rPr>
          <w:color w:val="000000"/>
          <w:sz w:val="28"/>
          <w:szCs w:val="28"/>
        </w:rPr>
        <w:t>5.5. имеет право проводить контрольные и экспертно-аналитические мероприятий совместно с другими органами и организациями, с привлечением их специалистов и независимых экспертов;</w:t>
      </w:r>
    </w:p>
    <w:p w:rsidR="00F43F28" w:rsidRPr="00F43F28" w:rsidRDefault="00F43F28" w:rsidP="00F43F28">
      <w:pPr>
        <w:shd w:val="clear" w:color="auto" w:fill="FFFFFF"/>
        <w:ind w:firstLine="900"/>
        <w:contextualSpacing/>
        <w:jc w:val="both"/>
        <w:rPr>
          <w:color w:val="000000"/>
          <w:sz w:val="28"/>
          <w:szCs w:val="28"/>
        </w:rPr>
      </w:pPr>
      <w:r w:rsidRPr="00F43F28">
        <w:rPr>
          <w:color w:val="000000"/>
          <w:sz w:val="28"/>
          <w:szCs w:val="28"/>
        </w:rPr>
        <w:t>5.6. направляет отчеты и заключения по результатам проведенных мероприятий представительному органу поселения, вправе направлять указанные материалы иным органам местного самоуправления поселения;</w:t>
      </w:r>
    </w:p>
    <w:p w:rsidR="00F43F28" w:rsidRPr="00F43F28" w:rsidRDefault="00F43F28" w:rsidP="00F43F28">
      <w:pPr>
        <w:shd w:val="clear" w:color="auto" w:fill="FFFFFF"/>
        <w:ind w:firstLine="900"/>
        <w:contextualSpacing/>
        <w:jc w:val="both"/>
        <w:rPr>
          <w:color w:val="000000"/>
          <w:sz w:val="28"/>
          <w:szCs w:val="28"/>
        </w:rPr>
      </w:pPr>
      <w:r w:rsidRPr="00F43F28">
        <w:rPr>
          <w:color w:val="000000"/>
          <w:sz w:val="28"/>
          <w:szCs w:val="28"/>
        </w:rPr>
        <w:t>5.7. размещает информацию о проведенных мероприятиях на своем официальном сайте в сети «Интернет»;</w:t>
      </w:r>
    </w:p>
    <w:p w:rsidR="00F43F28" w:rsidRPr="00F43F28" w:rsidRDefault="00F43F28" w:rsidP="00F43F28">
      <w:pPr>
        <w:shd w:val="clear" w:color="auto" w:fill="FFFFFF"/>
        <w:ind w:firstLine="900"/>
        <w:contextualSpacing/>
        <w:jc w:val="both"/>
        <w:rPr>
          <w:color w:val="000000"/>
          <w:sz w:val="28"/>
          <w:szCs w:val="28"/>
        </w:rPr>
      </w:pPr>
      <w:r w:rsidRPr="00F43F28">
        <w:rPr>
          <w:color w:val="000000"/>
          <w:sz w:val="28"/>
          <w:szCs w:val="28"/>
        </w:rPr>
        <w:t>5.8. направляет представления и предписания администрации поселения, другим проверяемым органам и организациям, принимает другие предусмотренные законодательством меры по устранению и предотвращению выявляемых нарушений;</w:t>
      </w:r>
    </w:p>
    <w:p w:rsidR="00F43F28" w:rsidRPr="00F43F28" w:rsidRDefault="00F43F28" w:rsidP="00F43F28">
      <w:pPr>
        <w:shd w:val="clear" w:color="auto" w:fill="FFFFFF"/>
        <w:ind w:firstLine="900"/>
        <w:contextualSpacing/>
        <w:jc w:val="both"/>
        <w:rPr>
          <w:color w:val="000000"/>
          <w:sz w:val="28"/>
          <w:szCs w:val="28"/>
        </w:rPr>
      </w:pPr>
      <w:r w:rsidRPr="00F43F28">
        <w:rPr>
          <w:color w:val="000000"/>
          <w:sz w:val="28"/>
          <w:szCs w:val="28"/>
        </w:rPr>
        <w:lastRenderedPageBreak/>
        <w:t>5.9. при выявлении возможностей по совершенствованию бюджетного процесса, системы управления и распоряжения имуществом, находящимся в собственности поселения, вправе направлять органам местного самоуправления поселения соответствующие предложения;</w:t>
      </w:r>
    </w:p>
    <w:p w:rsidR="00F43F28" w:rsidRPr="00F43F28" w:rsidRDefault="00F43F28" w:rsidP="00F43F28">
      <w:pPr>
        <w:shd w:val="clear" w:color="auto" w:fill="FFFFFF"/>
        <w:ind w:firstLine="900"/>
        <w:contextualSpacing/>
        <w:jc w:val="both"/>
        <w:rPr>
          <w:color w:val="000000"/>
          <w:sz w:val="28"/>
          <w:szCs w:val="28"/>
        </w:rPr>
      </w:pPr>
      <w:r w:rsidRPr="00F43F28">
        <w:rPr>
          <w:color w:val="000000"/>
          <w:sz w:val="28"/>
          <w:szCs w:val="28"/>
        </w:rPr>
        <w:t>5.10. в случае возникновения препятствий для осуществления предусмотренных настоящим Соглашением полномочий может обращаться в представительный орган поселения  с предложениями по их устранению;</w:t>
      </w:r>
    </w:p>
    <w:p w:rsidR="00F43F28" w:rsidRPr="00F43F28" w:rsidRDefault="00F43F28" w:rsidP="00F43F28">
      <w:pPr>
        <w:shd w:val="clear" w:color="auto" w:fill="FFFFFF"/>
        <w:ind w:firstLine="900"/>
        <w:contextualSpacing/>
        <w:jc w:val="both"/>
        <w:rPr>
          <w:color w:val="000000"/>
          <w:sz w:val="28"/>
          <w:szCs w:val="28"/>
        </w:rPr>
      </w:pPr>
      <w:r w:rsidRPr="00F43F28">
        <w:rPr>
          <w:color w:val="000000"/>
          <w:sz w:val="28"/>
          <w:szCs w:val="28"/>
        </w:rPr>
        <w:t>5.11. обеспечивает использование сре</w:t>
      </w:r>
      <w:proofErr w:type="gramStart"/>
      <w:r w:rsidRPr="00F43F28">
        <w:rPr>
          <w:color w:val="000000"/>
          <w:sz w:val="28"/>
          <w:szCs w:val="28"/>
        </w:rPr>
        <w:t>дств пр</w:t>
      </w:r>
      <w:proofErr w:type="gramEnd"/>
      <w:r w:rsidRPr="00F43F28">
        <w:rPr>
          <w:color w:val="000000"/>
          <w:sz w:val="28"/>
          <w:szCs w:val="28"/>
        </w:rPr>
        <w:t>едусмотренных настоящим Соглашением межбюджетных трансфертов исключительно на оплату труда своих работников с начислениями и материально-техническое обеспечение своей деятельности;</w:t>
      </w:r>
    </w:p>
    <w:p w:rsidR="00F43F28" w:rsidRPr="00F43F28" w:rsidRDefault="00F43F28" w:rsidP="00F43F28">
      <w:pPr>
        <w:shd w:val="clear" w:color="auto" w:fill="FFFFFF"/>
        <w:ind w:firstLine="900"/>
        <w:contextualSpacing/>
        <w:jc w:val="both"/>
        <w:rPr>
          <w:color w:val="000000"/>
          <w:sz w:val="28"/>
          <w:szCs w:val="28"/>
        </w:rPr>
      </w:pPr>
      <w:r w:rsidRPr="00F43F28">
        <w:rPr>
          <w:color w:val="000000"/>
          <w:sz w:val="28"/>
          <w:szCs w:val="28"/>
        </w:rPr>
        <w:t>5.12. имеет право использовать средства предусмотренных настоящим Соглашением межбюджетных трансфертов на компенсацию расходов, осуществленных до поступления межбюджетных трансфертов в бюджет муниципального района;</w:t>
      </w:r>
    </w:p>
    <w:p w:rsidR="00F43F28" w:rsidRPr="00F43F28" w:rsidRDefault="00F43F28" w:rsidP="00F43F28">
      <w:pPr>
        <w:shd w:val="clear" w:color="auto" w:fill="FFFFFF"/>
        <w:ind w:firstLine="900"/>
        <w:contextualSpacing/>
        <w:jc w:val="both"/>
        <w:rPr>
          <w:color w:val="000000"/>
          <w:sz w:val="28"/>
          <w:szCs w:val="28"/>
        </w:rPr>
      </w:pPr>
      <w:r w:rsidRPr="00F43F28">
        <w:rPr>
          <w:color w:val="000000"/>
          <w:sz w:val="28"/>
          <w:szCs w:val="28"/>
        </w:rPr>
        <w:t>5.13. обеспечивает предоставление представительному органу поселения, администрации поселения ежегодных отчетов об использовании предусмотренных настоящим Соглашением межбюджетных трансфертов в срок до 20 числа месяца, следующего за отчетным периодом;</w:t>
      </w:r>
    </w:p>
    <w:p w:rsidR="00F43F28" w:rsidRPr="00F43F28" w:rsidRDefault="00F43F28" w:rsidP="00F43F28">
      <w:pPr>
        <w:shd w:val="clear" w:color="auto" w:fill="FFFFFF"/>
        <w:ind w:firstLine="900"/>
        <w:contextualSpacing/>
        <w:jc w:val="both"/>
        <w:rPr>
          <w:color w:val="000000"/>
          <w:sz w:val="28"/>
          <w:szCs w:val="28"/>
        </w:rPr>
      </w:pPr>
      <w:r w:rsidRPr="00F43F28">
        <w:rPr>
          <w:color w:val="000000"/>
          <w:sz w:val="28"/>
          <w:szCs w:val="28"/>
        </w:rPr>
        <w:t>5.14. ежегодно предоставляет представительному органу поселения информацию об осуществлении предусмотренных настоящим Соглашением полномочий;</w:t>
      </w:r>
    </w:p>
    <w:p w:rsidR="00F43F28" w:rsidRPr="00F43F28" w:rsidRDefault="00F43F28" w:rsidP="00F43F28">
      <w:pPr>
        <w:shd w:val="clear" w:color="auto" w:fill="FFFFFF"/>
        <w:ind w:firstLine="900"/>
        <w:contextualSpacing/>
        <w:jc w:val="both"/>
        <w:rPr>
          <w:color w:val="000000"/>
          <w:sz w:val="28"/>
          <w:szCs w:val="28"/>
        </w:rPr>
      </w:pPr>
      <w:r w:rsidRPr="00F43F28">
        <w:rPr>
          <w:color w:val="000000"/>
          <w:sz w:val="28"/>
          <w:szCs w:val="28"/>
        </w:rPr>
        <w:t>5.15. имеет право приостановить осуществление предусмотренных настоящим Соглашением полномочий в случае невыполнения настоящего Соглашения в части обеспечения перечисления межбюджетных трансфертов в бюджет муниципального района.</w:t>
      </w:r>
    </w:p>
    <w:p w:rsidR="00F43F28" w:rsidRPr="00F43F28" w:rsidRDefault="00F43F28" w:rsidP="00CC3EA0">
      <w:pPr>
        <w:shd w:val="clear" w:color="auto" w:fill="FFFFFF"/>
        <w:ind w:firstLine="851"/>
        <w:contextualSpacing/>
        <w:jc w:val="both"/>
        <w:rPr>
          <w:color w:val="000000"/>
          <w:spacing w:val="-3"/>
          <w:sz w:val="28"/>
          <w:szCs w:val="28"/>
        </w:rPr>
      </w:pPr>
      <w:r w:rsidRPr="00F43F28">
        <w:rPr>
          <w:color w:val="000000"/>
          <w:spacing w:val="-3"/>
          <w:sz w:val="28"/>
          <w:szCs w:val="28"/>
        </w:rPr>
        <w:t>6. Права и обязанности Совета депутатов</w:t>
      </w:r>
    </w:p>
    <w:p w:rsidR="00F43F28" w:rsidRPr="00F43F28" w:rsidRDefault="00F43F28" w:rsidP="00CC3EA0">
      <w:pPr>
        <w:shd w:val="clear" w:color="auto" w:fill="FFFFFF"/>
        <w:ind w:firstLine="851"/>
        <w:contextualSpacing/>
        <w:jc w:val="both"/>
        <w:rPr>
          <w:color w:val="000000"/>
          <w:sz w:val="28"/>
          <w:szCs w:val="28"/>
        </w:rPr>
      </w:pPr>
      <w:r w:rsidRPr="00F43F28">
        <w:rPr>
          <w:color w:val="000000"/>
          <w:sz w:val="28"/>
          <w:szCs w:val="28"/>
        </w:rPr>
        <w:t>6.1. утверждает в решении о бюджете поселения межбюджетные трансферты бюджету муниципального района на осуществление переданных полномочий в объеме, определенном в соответствии с предусмотренным настоящим Соглашением порядком, и обеспечивает их перечисление в бюджет муниципального района;</w:t>
      </w:r>
    </w:p>
    <w:p w:rsidR="00F43F28" w:rsidRPr="00F43F28" w:rsidRDefault="00F43F28" w:rsidP="00CC3EA0">
      <w:pPr>
        <w:shd w:val="clear" w:color="auto" w:fill="FFFFFF"/>
        <w:ind w:firstLine="851"/>
        <w:contextualSpacing/>
        <w:jc w:val="both"/>
        <w:rPr>
          <w:color w:val="000000"/>
          <w:sz w:val="28"/>
          <w:szCs w:val="28"/>
        </w:rPr>
      </w:pPr>
      <w:r w:rsidRPr="00F43F28">
        <w:rPr>
          <w:color w:val="000000"/>
          <w:sz w:val="28"/>
          <w:szCs w:val="28"/>
        </w:rPr>
        <w:t>6.2. направляет в  контрольно-счетный орган Амурского района  предложения о проведении контрольных и экспертно-аналитических мероприятий, которые могут включать рекомендации по срокам, целям, задачам и исполнителям проводимых мероприятий, способы их проведения, проверяемые органы и организации;</w:t>
      </w:r>
    </w:p>
    <w:p w:rsidR="00F43F28" w:rsidRPr="00F43F28" w:rsidRDefault="00F43F28" w:rsidP="00CC3EA0">
      <w:pPr>
        <w:shd w:val="clear" w:color="auto" w:fill="FFFFFF"/>
        <w:ind w:firstLine="851"/>
        <w:contextualSpacing/>
        <w:jc w:val="both"/>
        <w:rPr>
          <w:color w:val="000000"/>
          <w:sz w:val="28"/>
          <w:szCs w:val="28"/>
        </w:rPr>
      </w:pPr>
      <w:r w:rsidRPr="00F43F28">
        <w:rPr>
          <w:color w:val="000000"/>
          <w:sz w:val="28"/>
          <w:szCs w:val="28"/>
        </w:rPr>
        <w:t>6.3. рассматривает отчеты и заключения, а также предложения контрольно-счетного органа Амурского района по результатам проведения контрольных и экспертно-аналитических мероприятий;</w:t>
      </w:r>
    </w:p>
    <w:p w:rsidR="00F43F28" w:rsidRPr="00F43F28" w:rsidRDefault="00F43F28" w:rsidP="00CC3EA0">
      <w:pPr>
        <w:shd w:val="clear" w:color="auto" w:fill="FFFFFF"/>
        <w:ind w:firstLine="851"/>
        <w:contextualSpacing/>
        <w:jc w:val="both"/>
        <w:rPr>
          <w:color w:val="000000"/>
          <w:sz w:val="28"/>
          <w:szCs w:val="28"/>
        </w:rPr>
      </w:pPr>
      <w:r w:rsidRPr="00F43F28">
        <w:rPr>
          <w:color w:val="000000"/>
          <w:sz w:val="28"/>
          <w:szCs w:val="28"/>
        </w:rPr>
        <w:t>6.4. имеет право опубликовывать информацию о проведенных мероприятиях в средствах массовой информации, направлять отчеты и заключения контрольно-счетного органа Амурского района;</w:t>
      </w:r>
    </w:p>
    <w:p w:rsidR="00F43F28" w:rsidRPr="00F43F28" w:rsidRDefault="00F43F28" w:rsidP="00F43F28">
      <w:pPr>
        <w:shd w:val="clear" w:color="auto" w:fill="FFFFFF"/>
        <w:ind w:firstLine="900"/>
        <w:contextualSpacing/>
        <w:jc w:val="both"/>
        <w:rPr>
          <w:color w:val="000000"/>
          <w:sz w:val="28"/>
          <w:szCs w:val="28"/>
        </w:rPr>
      </w:pPr>
      <w:r w:rsidRPr="00F43F28">
        <w:rPr>
          <w:color w:val="000000"/>
          <w:sz w:val="28"/>
          <w:szCs w:val="28"/>
        </w:rPr>
        <w:t xml:space="preserve">6.5. рассматривает обращения контрольно-счетного органа Амурского района по поводу устранения препятствий для выполнения </w:t>
      </w:r>
      <w:r w:rsidRPr="00F43F28">
        <w:rPr>
          <w:color w:val="000000"/>
          <w:sz w:val="28"/>
          <w:szCs w:val="28"/>
        </w:rPr>
        <w:lastRenderedPageBreak/>
        <w:t>предусмотренных настоящим Соглашением полномочий, принимает необходимые для их устранения муниципальные правовые акты;</w:t>
      </w:r>
    </w:p>
    <w:p w:rsidR="00F43F28" w:rsidRPr="00F43F28" w:rsidRDefault="00F43F28" w:rsidP="00CC3EA0">
      <w:pPr>
        <w:shd w:val="clear" w:color="auto" w:fill="FFFFFF"/>
        <w:ind w:firstLine="709"/>
        <w:contextualSpacing/>
        <w:jc w:val="both"/>
        <w:rPr>
          <w:color w:val="000000"/>
          <w:sz w:val="28"/>
          <w:szCs w:val="28"/>
        </w:rPr>
      </w:pPr>
      <w:r w:rsidRPr="00F43F28">
        <w:rPr>
          <w:color w:val="000000"/>
          <w:sz w:val="28"/>
          <w:szCs w:val="28"/>
        </w:rPr>
        <w:t>6.6. получает отчеты об использовании предусмотренных настоящим Соглашением межбюджетных трансфертов и информацию об осуществлении предусмотренных настоящим Соглашением полномочий;</w:t>
      </w:r>
    </w:p>
    <w:p w:rsidR="00F43F28" w:rsidRPr="00F43F28" w:rsidRDefault="00F43F28" w:rsidP="00CC3EA0">
      <w:pPr>
        <w:shd w:val="clear" w:color="auto" w:fill="FFFFFF"/>
        <w:ind w:firstLine="709"/>
        <w:contextualSpacing/>
        <w:jc w:val="both"/>
        <w:rPr>
          <w:color w:val="000000"/>
          <w:sz w:val="28"/>
          <w:szCs w:val="28"/>
        </w:rPr>
      </w:pPr>
      <w:r w:rsidRPr="00F43F28">
        <w:rPr>
          <w:color w:val="000000"/>
          <w:sz w:val="28"/>
          <w:szCs w:val="28"/>
        </w:rPr>
        <w:t>6.7. имеет право приостановить перечисление предусмотренных настоящим Соглашением межбюджетных трансфер</w:t>
      </w:r>
      <w:r w:rsidR="00CC3EA0">
        <w:rPr>
          <w:color w:val="000000"/>
          <w:sz w:val="28"/>
          <w:szCs w:val="28"/>
        </w:rPr>
        <w:t xml:space="preserve">тов в случае невыполнения </w:t>
      </w:r>
      <w:r w:rsidRPr="00F43F28">
        <w:rPr>
          <w:color w:val="000000"/>
          <w:sz w:val="28"/>
          <w:szCs w:val="28"/>
        </w:rPr>
        <w:t>контрольно-счетного органа Амурского района своих обязательств.</w:t>
      </w:r>
    </w:p>
    <w:p w:rsidR="00F43F28" w:rsidRPr="00F43F28" w:rsidRDefault="00F43F28" w:rsidP="00F43F28">
      <w:pPr>
        <w:shd w:val="clear" w:color="auto" w:fill="FFFFFF"/>
        <w:ind w:firstLine="708"/>
        <w:contextualSpacing/>
        <w:jc w:val="both"/>
        <w:rPr>
          <w:color w:val="000000"/>
          <w:spacing w:val="-3"/>
          <w:sz w:val="28"/>
          <w:szCs w:val="28"/>
        </w:rPr>
      </w:pPr>
      <w:r w:rsidRPr="00F43F28">
        <w:rPr>
          <w:color w:val="000000"/>
          <w:spacing w:val="-3"/>
          <w:sz w:val="28"/>
          <w:szCs w:val="28"/>
        </w:rPr>
        <w:t>7. Ответственность сторон</w:t>
      </w:r>
    </w:p>
    <w:p w:rsidR="00F43F28" w:rsidRPr="00F43F28" w:rsidRDefault="00F43F28" w:rsidP="00CC3EA0">
      <w:pPr>
        <w:shd w:val="clear" w:color="auto" w:fill="FFFFFF"/>
        <w:ind w:firstLine="709"/>
        <w:contextualSpacing/>
        <w:jc w:val="both"/>
        <w:rPr>
          <w:color w:val="000000"/>
          <w:spacing w:val="-3"/>
          <w:sz w:val="28"/>
          <w:szCs w:val="28"/>
        </w:rPr>
      </w:pPr>
      <w:r w:rsidRPr="00F43F28">
        <w:rPr>
          <w:color w:val="000000"/>
          <w:spacing w:val="-3"/>
          <w:sz w:val="28"/>
          <w:szCs w:val="28"/>
        </w:rPr>
        <w:t>7.1. Стороны несут ответственность за неисполнение (ненадлежащее исполнение) обязанностей, предусмотренных настоящим Соглашением, в соответствии с законодательством Российской Федерации и настоящим Соглашением.</w:t>
      </w:r>
    </w:p>
    <w:p w:rsidR="00F43F28" w:rsidRPr="00F43F28" w:rsidRDefault="00F43F28" w:rsidP="00CC3EA0">
      <w:pPr>
        <w:shd w:val="clear" w:color="auto" w:fill="FFFFFF"/>
        <w:ind w:firstLine="709"/>
        <w:contextualSpacing/>
        <w:jc w:val="both"/>
        <w:rPr>
          <w:color w:val="000000"/>
          <w:spacing w:val="-3"/>
          <w:sz w:val="28"/>
          <w:szCs w:val="28"/>
        </w:rPr>
      </w:pPr>
      <w:r w:rsidRPr="00F43F28">
        <w:rPr>
          <w:color w:val="000000"/>
          <w:spacing w:val="-3"/>
          <w:sz w:val="28"/>
          <w:szCs w:val="28"/>
        </w:rPr>
        <w:t>7.2. </w:t>
      </w:r>
      <w:proofErr w:type="gramStart"/>
      <w:r w:rsidRPr="00F43F28">
        <w:rPr>
          <w:color w:val="000000"/>
          <w:spacing w:val="-3"/>
          <w:sz w:val="28"/>
          <w:szCs w:val="28"/>
        </w:rPr>
        <w:t>В случае неисполнения (ненадлежащего исполнения) Контрольно-счетным органом Амурского района полномочия, указанного в абзаце 2 или 3 пункта 1.2 настоящего Соглашения, Контрольно-счетный орган Амурского района обеспечивает возврат средств межбюджетных трансфертов, предусмотренных настоящим Соглашением, в размере [1/2 годового объема субвенции, но не более половины объема межбюджетных трансфертов, фактически полученных за финансовый год], и без учета части межбюджетных трансфертов, предоставленных в соответствии</w:t>
      </w:r>
      <w:proofErr w:type="gramEnd"/>
      <w:r w:rsidRPr="00F43F28">
        <w:rPr>
          <w:color w:val="000000"/>
          <w:spacing w:val="-3"/>
          <w:sz w:val="28"/>
          <w:szCs w:val="28"/>
        </w:rPr>
        <w:t xml:space="preserve"> с п.3.8.</w:t>
      </w:r>
    </w:p>
    <w:p w:rsidR="00F43F28" w:rsidRPr="00F43F28" w:rsidRDefault="00F43F28" w:rsidP="00F43F28">
      <w:pPr>
        <w:shd w:val="clear" w:color="auto" w:fill="FFFFFF"/>
        <w:ind w:firstLine="708"/>
        <w:contextualSpacing/>
        <w:jc w:val="both"/>
        <w:rPr>
          <w:sz w:val="28"/>
          <w:szCs w:val="28"/>
        </w:rPr>
      </w:pPr>
      <w:r w:rsidRPr="00F43F28">
        <w:rPr>
          <w:color w:val="000000"/>
          <w:spacing w:val="-3"/>
          <w:sz w:val="28"/>
          <w:szCs w:val="28"/>
        </w:rPr>
        <w:t>7.3. </w:t>
      </w:r>
      <w:proofErr w:type="gramStart"/>
      <w:r w:rsidRPr="00F43F28">
        <w:rPr>
          <w:sz w:val="28"/>
          <w:szCs w:val="28"/>
        </w:rPr>
        <w:t>В случае не перечисления (неполного перечисления) в бюджет муниципального района межбюджетных трансфертов по истечении 15 рабочих дней с предусмотренной настоящим Соглашением даты представительный орган поселения обеспечивает перечисление в бюджет муниципального района дополнительного объема межбюджетных трансфертов в размере 10% от не перечисленной суммы.</w:t>
      </w:r>
      <w:proofErr w:type="gramEnd"/>
    </w:p>
    <w:p w:rsidR="00F43F28" w:rsidRPr="00F43F28" w:rsidRDefault="00F43F28" w:rsidP="00F43F28">
      <w:pPr>
        <w:shd w:val="clear" w:color="auto" w:fill="FFFFFF"/>
        <w:ind w:firstLine="720"/>
        <w:contextualSpacing/>
        <w:jc w:val="both"/>
        <w:rPr>
          <w:color w:val="000000"/>
          <w:sz w:val="28"/>
          <w:szCs w:val="28"/>
        </w:rPr>
      </w:pPr>
      <w:r w:rsidRPr="00F43F28">
        <w:rPr>
          <w:color w:val="000000"/>
          <w:spacing w:val="-3"/>
          <w:sz w:val="28"/>
          <w:szCs w:val="28"/>
        </w:rPr>
        <w:t xml:space="preserve">7.4. </w:t>
      </w:r>
      <w:r w:rsidRPr="00F43F28">
        <w:rPr>
          <w:color w:val="000000"/>
          <w:sz w:val="28"/>
          <w:szCs w:val="28"/>
        </w:rPr>
        <w:t>Ответственность сторон не наступает в случаях предусмотренного настоящим Соглашение приостановления исполнения переданных полномочий и перечисления межбюджетных трансфертов, а также, если неисполнение (ненадлежащее исполнение) обязанностей было допущено вследствие действий администрации муниципального района, администрации поселения или иных третьих лиц.</w:t>
      </w:r>
    </w:p>
    <w:p w:rsidR="00F43F28" w:rsidRPr="00F43F28" w:rsidRDefault="00F43F28" w:rsidP="00F43F28">
      <w:pPr>
        <w:shd w:val="clear" w:color="auto" w:fill="FFFFFF"/>
        <w:ind w:firstLine="708"/>
        <w:contextualSpacing/>
        <w:jc w:val="both"/>
        <w:rPr>
          <w:color w:val="000000"/>
          <w:spacing w:val="-3"/>
          <w:sz w:val="28"/>
          <w:szCs w:val="28"/>
        </w:rPr>
      </w:pPr>
      <w:r w:rsidRPr="00F43F28">
        <w:rPr>
          <w:color w:val="000000"/>
          <w:spacing w:val="-3"/>
          <w:sz w:val="28"/>
          <w:szCs w:val="28"/>
        </w:rPr>
        <w:t>8. Заключительные положения</w:t>
      </w:r>
    </w:p>
    <w:p w:rsidR="00F43F28" w:rsidRPr="00F43F28" w:rsidRDefault="00F43F28" w:rsidP="00CC3EA0">
      <w:pPr>
        <w:shd w:val="clear" w:color="auto" w:fill="FFFFFF"/>
        <w:ind w:firstLine="709"/>
        <w:contextualSpacing/>
        <w:jc w:val="both"/>
        <w:rPr>
          <w:color w:val="000000"/>
          <w:spacing w:val="-3"/>
          <w:sz w:val="28"/>
          <w:szCs w:val="28"/>
        </w:rPr>
      </w:pPr>
      <w:r w:rsidRPr="00F43F28">
        <w:rPr>
          <w:color w:val="000000"/>
          <w:sz w:val="28"/>
          <w:szCs w:val="28"/>
        </w:rPr>
        <w:t>8.1. Настоящее Соглашение вступает в силу с момента его подписания.</w:t>
      </w:r>
    </w:p>
    <w:p w:rsidR="00F43F28" w:rsidRPr="00F43F28" w:rsidRDefault="00F43F28" w:rsidP="00CC3EA0">
      <w:pPr>
        <w:shd w:val="clear" w:color="auto" w:fill="FFFFFF"/>
        <w:ind w:firstLine="709"/>
        <w:contextualSpacing/>
        <w:jc w:val="both"/>
        <w:rPr>
          <w:color w:val="000000"/>
          <w:spacing w:val="-3"/>
          <w:sz w:val="28"/>
          <w:szCs w:val="28"/>
        </w:rPr>
      </w:pPr>
      <w:r w:rsidRPr="00F43F28">
        <w:rPr>
          <w:color w:val="000000"/>
          <w:spacing w:val="-3"/>
          <w:sz w:val="28"/>
          <w:szCs w:val="28"/>
        </w:rPr>
        <w:t>8.2. Изменения и (или) дополнения в настоящее Соглашение могут быть внесены по взаимному согласию сторон путем составления дополнительного соглашения в письменной форме, являющегося неотъемлемой частью настоящего Соглашения.</w:t>
      </w:r>
    </w:p>
    <w:p w:rsidR="00F43F28" w:rsidRPr="00F43F28" w:rsidRDefault="00F43F28" w:rsidP="00F43F28">
      <w:pPr>
        <w:shd w:val="clear" w:color="auto" w:fill="FFFFFF"/>
        <w:ind w:firstLine="708"/>
        <w:contextualSpacing/>
        <w:jc w:val="both"/>
        <w:rPr>
          <w:color w:val="000000"/>
          <w:sz w:val="28"/>
          <w:szCs w:val="28"/>
        </w:rPr>
      </w:pPr>
      <w:r w:rsidRPr="00F43F28">
        <w:rPr>
          <w:color w:val="000000"/>
          <w:sz w:val="28"/>
          <w:szCs w:val="28"/>
        </w:rPr>
        <w:t xml:space="preserve">8.3. Действие настоящего Соглашения может быть прекращено досрочно по соглашению Сторон либо в случае направления Контрольно-счетным органом Амурского района или </w:t>
      </w:r>
      <w:bookmarkStart w:id="1" w:name="OLE_LINK1"/>
      <w:bookmarkStart w:id="2" w:name="OLE_LINK2"/>
      <w:r w:rsidRPr="00F43F28">
        <w:rPr>
          <w:color w:val="000000"/>
          <w:sz w:val="28"/>
          <w:szCs w:val="28"/>
        </w:rPr>
        <w:t xml:space="preserve">представительным органом поселения </w:t>
      </w:r>
      <w:bookmarkEnd w:id="1"/>
      <w:bookmarkEnd w:id="2"/>
      <w:r w:rsidRPr="00F43F28">
        <w:rPr>
          <w:color w:val="000000"/>
          <w:sz w:val="28"/>
          <w:szCs w:val="28"/>
        </w:rPr>
        <w:t>другим Сторонам уведомления о расторжении Соглашения.</w:t>
      </w:r>
    </w:p>
    <w:p w:rsidR="00F43F28" w:rsidRPr="00F43F28" w:rsidRDefault="00F43F28" w:rsidP="00F43F28">
      <w:pPr>
        <w:shd w:val="clear" w:color="auto" w:fill="FFFFFF"/>
        <w:ind w:firstLine="720"/>
        <w:contextualSpacing/>
        <w:jc w:val="both"/>
        <w:rPr>
          <w:color w:val="000000"/>
          <w:sz w:val="28"/>
          <w:szCs w:val="28"/>
        </w:rPr>
      </w:pPr>
      <w:r w:rsidRPr="00F43F28">
        <w:rPr>
          <w:color w:val="000000"/>
          <w:sz w:val="28"/>
          <w:szCs w:val="28"/>
        </w:rPr>
        <w:lastRenderedPageBreak/>
        <w:t>8.4. Соглашение прекращает действие после окончания проводимых в соответствии с ним контрольных и экспертно-аналитических мероприятий, начатых до заключения соглашения (направления уведомления) о прекращении его действия, за исключением случаев, когда соглашением Сторон предусмотрено иное.</w:t>
      </w:r>
    </w:p>
    <w:p w:rsidR="00F43F28" w:rsidRPr="00F43F28" w:rsidRDefault="00F43F28" w:rsidP="00F43F28">
      <w:pPr>
        <w:shd w:val="clear" w:color="auto" w:fill="FFFFFF"/>
        <w:ind w:firstLine="720"/>
        <w:contextualSpacing/>
        <w:jc w:val="both"/>
        <w:rPr>
          <w:color w:val="000000"/>
          <w:sz w:val="28"/>
          <w:szCs w:val="28"/>
        </w:rPr>
      </w:pPr>
      <w:r w:rsidRPr="00F43F28">
        <w:rPr>
          <w:color w:val="000000"/>
          <w:sz w:val="28"/>
          <w:szCs w:val="28"/>
        </w:rPr>
        <w:t>8.5. При прекращении действия Соглашения представительный орган поселения обеспечивает перечисление в бюджет муниципального района определенную в соответствии с настоящим Соглашением часть объема межбюджетных трансфертов, приходящуюся на проведенные мероприятия.</w:t>
      </w:r>
    </w:p>
    <w:p w:rsidR="00F43F28" w:rsidRPr="00F43F28" w:rsidRDefault="00F43F28" w:rsidP="00F43F28">
      <w:pPr>
        <w:shd w:val="clear" w:color="auto" w:fill="FFFFFF"/>
        <w:ind w:firstLine="720"/>
        <w:contextualSpacing/>
        <w:jc w:val="both"/>
        <w:rPr>
          <w:color w:val="000000"/>
          <w:sz w:val="28"/>
          <w:szCs w:val="28"/>
        </w:rPr>
      </w:pPr>
      <w:r w:rsidRPr="00F43F28">
        <w:rPr>
          <w:color w:val="000000"/>
          <w:sz w:val="28"/>
          <w:szCs w:val="28"/>
        </w:rPr>
        <w:t>8.6. При прекращении действия Соглашения Контрольно-счетный орган Амурского района обеспечивает возврат в бюджет поселения определенную в соответствии с настоящим Соглашением часть объема межбюджетных трансфертов, приходящуюся на не проведенные мероприятия.</w:t>
      </w:r>
    </w:p>
    <w:p w:rsidR="00F43F28" w:rsidRPr="00F43F28" w:rsidRDefault="00F43F28" w:rsidP="00F43F28">
      <w:pPr>
        <w:shd w:val="clear" w:color="auto" w:fill="FFFFFF"/>
        <w:ind w:firstLine="720"/>
        <w:contextualSpacing/>
        <w:jc w:val="both"/>
        <w:rPr>
          <w:color w:val="000000"/>
          <w:sz w:val="28"/>
          <w:szCs w:val="28"/>
        </w:rPr>
      </w:pPr>
      <w:r w:rsidRPr="00F43F28">
        <w:rPr>
          <w:color w:val="000000"/>
          <w:sz w:val="28"/>
          <w:szCs w:val="28"/>
        </w:rPr>
        <w:t>8.7. Неурегулированные Сторонами споры и разногласия, возникшие при исполнении настоящего Соглашения, подлежат рассмотрению в порядке, предусмотренном законодательством.</w:t>
      </w:r>
    </w:p>
    <w:p w:rsidR="00F43F28" w:rsidRPr="00F43F28" w:rsidRDefault="00F43F28" w:rsidP="00F43F28">
      <w:pPr>
        <w:shd w:val="clear" w:color="auto" w:fill="FFFFFF"/>
        <w:ind w:firstLine="720"/>
        <w:contextualSpacing/>
        <w:jc w:val="both"/>
        <w:rPr>
          <w:color w:val="000000"/>
          <w:sz w:val="28"/>
          <w:szCs w:val="28"/>
        </w:rPr>
      </w:pPr>
      <w:r w:rsidRPr="00F43F28">
        <w:rPr>
          <w:color w:val="000000"/>
          <w:sz w:val="28"/>
          <w:szCs w:val="28"/>
        </w:rPr>
        <w:t>8.8. Настоящее Соглашение составлено в трех экземплярах, имеющих одинаковую юридическую силу, по одному экземпляру для каждой из Сторон.</w:t>
      </w:r>
    </w:p>
    <w:p w:rsidR="00F43F28" w:rsidRPr="00F43F28" w:rsidRDefault="00F43F28" w:rsidP="00F43F28">
      <w:pPr>
        <w:shd w:val="clear" w:color="auto" w:fill="FFFFFF"/>
        <w:ind w:firstLine="720"/>
        <w:contextualSpacing/>
        <w:jc w:val="both"/>
        <w:rPr>
          <w:color w:val="000000"/>
          <w:sz w:val="28"/>
          <w:szCs w:val="28"/>
        </w:rPr>
      </w:pPr>
    </w:p>
    <w:tbl>
      <w:tblPr>
        <w:tblW w:w="9571" w:type="dxa"/>
        <w:tblLayout w:type="fixed"/>
        <w:tblLook w:val="04A0" w:firstRow="1" w:lastRow="0" w:firstColumn="1" w:lastColumn="0" w:noHBand="0" w:noVBand="1"/>
      </w:tblPr>
      <w:tblGrid>
        <w:gridCol w:w="4644"/>
        <w:gridCol w:w="4927"/>
      </w:tblGrid>
      <w:tr w:rsidR="00F43F28" w:rsidRPr="00F43F28" w:rsidTr="00CC3EA0">
        <w:tc>
          <w:tcPr>
            <w:tcW w:w="4644" w:type="dxa"/>
          </w:tcPr>
          <w:p w:rsidR="009E535C" w:rsidRDefault="00F43F28" w:rsidP="00212573">
            <w:pPr>
              <w:suppressAutoHyphens/>
              <w:snapToGrid w:val="0"/>
              <w:spacing w:line="240" w:lineRule="exact"/>
              <w:ind w:right="34"/>
              <w:contextualSpacing/>
              <w:rPr>
                <w:color w:val="000000"/>
                <w:sz w:val="28"/>
                <w:szCs w:val="28"/>
                <w:lang w:eastAsia="ar-SA"/>
              </w:rPr>
            </w:pPr>
            <w:r w:rsidRPr="00F43F28">
              <w:rPr>
                <w:color w:val="000000"/>
                <w:sz w:val="28"/>
                <w:szCs w:val="28"/>
                <w:lang w:eastAsia="ar-SA"/>
              </w:rPr>
              <w:t xml:space="preserve">Председатель __________ </w:t>
            </w:r>
          </w:p>
          <w:p w:rsidR="009E535C" w:rsidRDefault="009E535C" w:rsidP="00212573">
            <w:pPr>
              <w:suppressAutoHyphens/>
              <w:snapToGrid w:val="0"/>
              <w:spacing w:line="240" w:lineRule="exact"/>
              <w:ind w:right="34"/>
              <w:contextualSpacing/>
              <w:rPr>
                <w:color w:val="000000"/>
                <w:sz w:val="28"/>
                <w:szCs w:val="28"/>
                <w:lang w:eastAsia="ar-SA"/>
              </w:rPr>
            </w:pPr>
          </w:p>
          <w:p w:rsidR="009E535C" w:rsidRDefault="009E535C" w:rsidP="00212573">
            <w:pPr>
              <w:suppressAutoHyphens/>
              <w:snapToGrid w:val="0"/>
              <w:spacing w:line="240" w:lineRule="exact"/>
              <w:ind w:right="34"/>
              <w:contextualSpacing/>
              <w:rPr>
                <w:color w:val="000000"/>
                <w:sz w:val="28"/>
                <w:szCs w:val="28"/>
                <w:lang w:eastAsia="ar-SA"/>
              </w:rPr>
            </w:pPr>
          </w:p>
          <w:p w:rsidR="00F43F28" w:rsidRPr="00F43F28" w:rsidRDefault="00F43F28" w:rsidP="00212573">
            <w:pPr>
              <w:suppressAutoHyphens/>
              <w:snapToGrid w:val="0"/>
              <w:spacing w:line="240" w:lineRule="exact"/>
              <w:ind w:right="34"/>
              <w:contextualSpacing/>
              <w:rPr>
                <w:color w:val="000000"/>
                <w:sz w:val="28"/>
                <w:szCs w:val="28"/>
                <w:lang w:eastAsia="ar-SA"/>
              </w:rPr>
            </w:pPr>
            <w:r w:rsidRPr="00F43F28">
              <w:rPr>
                <w:color w:val="000000"/>
                <w:sz w:val="28"/>
                <w:szCs w:val="28"/>
                <w:lang w:eastAsia="ar-SA"/>
              </w:rPr>
              <w:t>(наименование представительного органа муниципального района)</w:t>
            </w:r>
          </w:p>
          <w:p w:rsidR="00CC3EA0" w:rsidRDefault="00F43F28" w:rsidP="00212573">
            <w:pPr>
              <w:suppressAutoHyphens/>
              <w:spacing w:line="240" w:lineRule="exact"/>
              <w:ind w:right="34"/>
              <w:contextualSpacing/>
              <w:rPr>
                <w:color w:val="000000"/>
                <w:sz w:val="28"/>
                <w:szCs w:val="28"/>
                <w:lang w:eastAsia="ar-SA"/>
              </w:rPr>
            </w:pPr>
            <w:r w:rsidRPr="00F43F28">
              <w:rPr>
                <w:color w:val="000000"/>
                <w:sz w:val="28"/>
                <w:szCs w:val="28"/>
                <w:lang w:eastAsia="ar-SA"/>
              </w:rPr>
              <w:t>__________________</w:t>
            </w:r>
            <w:r w:rsidR="00CC3EA0">
              <w:rPr>
                <w:color w:val="000000"/>
                <w:sz w:val="28"/>
                <w:szCs w:val="28"/>
                <w:lang w:eastAsia="ar-SA"/>
              </w:rPr>
              <w:t xml:space="preserve">  </w:t>
            </w:r>
          </w:p>
          <w:p w:rsidR="00F43F28" w:rsidRPr="00F43F28" w:rsidRDefault="00F43F28" w:rsidP="009E535C">
            <w:pPr>
              <w:tabs>
                <w:tab w:val="center" w:pos="2197"/>
                <w:tab w:val="right" w:pos="4394"/>
              </w:tabs>
              <w:suppressAutoHyphens/>
              <w:spacing w:line="240" w:lineRule="exact"/>
              <w:ind w:right="34"/>
              <w:contextualSpacing/>
              <w:jc w:val="right"/>
              <w:rPr>
                <w:color w:val="000000"/>
                <w:sz w:val="28"/>
                <w:szCs w:val="28"/>
                <w:lang w:eastAsia="ar-SA"/>
              </w:rPr>
            </w:pPr>
            <w:r w:rsidRPr="00F43F28">
              <w:rPr>
                <w:color w:val="000000"/>
                <w:sz w:val="28"/>
                <w:szCs w:val="28"/>
                <w:lang w:eastAsia="ar-SA"/>
              </w:rPr>
              <w:t>(И.О. Фамилия)</w:t>
            </w:r>
          </w:p>
          <w:p w:rsidR="00CC3EA0" w:rsidRDefault="00CC3EA0" w:rsidP="00212573">
            <w:pPr>
              <w:suppressAutoHyphens/>
              <w:spacing w:line="240" w:lineRule="exact"/>
              <w:ind w:right="34"/>
              <w:contextualSpacing/>
              <w:rPr>
                <w:color w:val="000000"/>
                <w:sz w:val="28"/>
                <w:szCs w:val="28"/>
                <w:lang w:eastAsia="ar-SA"/>
              </w:rPr>
            </w:pPr>
          </w:p>
          <w:p w:rsidR="00F43F28" w:rsidRPr="00F43F28" w:rsidRDefault="00F43F28" w:rsidP="00212573">
            <w:pPr>
              <w:suppressAutoHyphens/>
              <w:spacing w:line="240" w:lineRule="exact"/>
              <w:ind w:right="34"/>
              <w:contextualSpacing/>
              <w:rPr>
                <w:color w:val="000000"/>
                <w:sz w:val="28"/>
                <w:szCs w:val="28"/>
                <w:lang w:eastAsia="ar-SA"/>
              </w:rPr>
            </w:pPr>
            <w:r w:rsidRPr="00F43F28">
              <w:rPr>
                <w:color w:val="000000"/>
                <w:sz w:val="28"/>
                <w:szCs w:val="28"/>
                <w:lang w:eastAsia="ar-SA"/>
              </w:rPr>
              <w:t xml:space="preserve">(Дата подписания) </w:t>
            </w:r>
          </w:p>
        </w:tc>
        <w:tc>
          <w:tcPr>
            <w:tcW w:w="4927" w:type="dxa"/>
          </w:tcPr>
          <w:p w:rsidR="009E535C" w:rsidRDefault="00F43F28" w:rsidP="00212573">
            <w:pPr>
              <w:suppressAutoHyphens/>
              <w:snapToGrid w:val="0"/>
              <w:spacing w:line="240" w:lineRule="exact"/>
              <w:ind w:right="284"/>
              <w:contextualSpacing/>
              <w:rPr>
                <w:color w:val="000000"/>
                <w:sz w:val="28"/>
                <w:szCs w:val="28"/>
                <w:lang w:eastAsia="ar-SA"/>
              </w:rPr>
            </w:pPr>
            <w:r w:rsidRPr="00F43F28">
              <w:rPr>
                <w:color w:val="000000"/>
                <w:sz w:val="28"/>
                <w:szCs w:val="28"/>
                <w:lang w:eastAsia="ar-SA"/>
              </w:rPr>
              <w:t xml:space="preserve">Председатель ______________ </w:t>
            </w:r>
          </w:p>
          <w:p w:rsidR="009E535C" w:rsidRDefault="009E535C" w:rsidP="00212573">
            <w:pPr>
              <w:suppressAutoHyphens/>
              <w:snapToGrid w:val="0"/>
              <w:spacing w:line="240" w:lineRule="exact"/>
              <w:ind w:right="284"/>
              <w:contextualSpacing/>
              <w:rPr>
                <w:color w:val="000000"/>
                <w:sz w:val="28"/>
                <w:szCs w:val="28"/>
                <w:lang w:eastAsia="ar-SA"/>
              </w:rPr>
            </w:pPr>
          </w:p>
          <w:p w:rsidR="009E535C" w:rsidRDefault="009E535C" w:rsidP="00212573">
            <w:pPr>
              <w:suppressAutoHyphens/>
              <w:snapToGrid w:val="0"/>
              <w:spacing w:line="240" w:lineRule="exact"/>
              <w:ind w:right="284"/>
              <w:contextualSpacing/>
              <w:rPr>
                <w:color w:val="000000"/>
                <w:sz w:val="28"/>
                <w:szCs w:val="28"/>
                <w:lang w:eastAsia="ar-SA"/>
              </w:rPr>
            </w:pPr>
          </w:p>
          <w:p w:rsidR="00F43F28" w:rsidRDefault="00F43F28" w:rsidP="00212573">
            <w:pPr>
              <w:suppressAutoHyphens/>
              <w:snapToGrid w:val="0"/>
              <w:spacing w:line="240" w:lineRule="exact"/>
              <w:ind w:right="284"/>
              <w:contextualSpacing/>
              <w:rPr>
                <w:color w:val="000000"/>
                <w:sz w:val="28"/>
                <w:szCs w:val="28"/>
                <w:lang w:eastAsia="ar-SA"/>
              </w:rPr>
            </w:pPr>
            <w:r w:rsidRPr="00F43F28">
              <w:rPr>
                <w:color w:val="000000"/>
                <w:sz w:val="28"/>
                <w:szCs w:val="28"/>
                <w:lang w:eastAsia="ar-SA"/>
              </w:rPr>
              <w:t>(наименование пред</w:t>
            </w:r>
            <w:r w:rsidR="00CC3EA0">
              <w:rPr>
                <w:color w:val="000000"/>
                <w:sz w:val="28"/>
                <w:szCs w:val="28"/>
                <w:lang w:eastAsia="ar-SA"/>
              </w:rPr>
              <w:t>ставительного органа поселения)</w:t>
            </w:r>
          </w:p>
          <w:p w:rsidR="00CC3EA0" w:rsidRPr="00F43F28" w:rsidRDefault="00CC3EA0" w:rsidP="00212573">
            <w:pPr>
              <w:suppressAutoHyphens/>
              <w:snapToGrid w:val="0"/>
              <w:spacing w:line="240" w:lineRule="exact"/>
              <w:ind w:right="284"/>
              <w:contextualSpacing/>
              <w:rPr>
                <w:color w:val="000000"/>
                <w:sz w:val="28"/>
                <w:szCs w:val="28"/>
                <w:lang w:eastAsia="ar-SA"/>
              </w:rPr>
            </w:pPr>
          </w:p>
          <w:p w:rsidR="00F43F28" w:rsidRPr="00F43F28" w:rsidRDefault="00F43F28" w:rsidP="00212573">
            <w:pPr>
              <w:suppressAutoHyphens/>
              <w:spacing w:line="240" w:lineRule="exact"/>
              <w:ind w:right="284"/>
              <w:contextualSpacing/>
              <w:rPr>
                <w:color w:val="000000"/>
                <w:sz w:val="28"/>
                <w:szCs w:val="28"/>
                <w:lang w:eastAsia="ar-SA"/>
              </w:rPr>
            </w:pPr>
            <w:r w:rsidRPr="00F43F28">
              <w:rPr>
                <w:color w:val="000000"/>
                <w:sz w:val="28"/>
                <w:szCs w:val="28"/>
                <w:lang w:eastAsia="ar-SA"/>
              </w:rPr>
              <w:t>__________________(И.О. Фамилия)</w:t>
            </w:r>
          </w:p>
          <w:p w:rsidR="00CC3EA0" w:rsidRDefault="00CC3EA0" w:rsidP="00212573">
            <w:pPr>
              <w:suppressAutoHyphens/>
              <w:spacing w:line="240" w:lineRule="exact"/>
              <w:ind w:right="284"/>
              <w:contextualSpacing/>
              <w:rPr>
                <w:color w:val="000000"/>
                <w:sz w:val="28"/>
                <w:szCs w:val="28"/>
                <w:lang w:eastAsia="ar-SA"/>
              </w:rPr>
            </w:pPr>
          </w:p>
          <w:p w:rsidR="00F43F28" w:rsidRPr="00F43F28" w:rsidRDefault="00F43F28" w:rsidP="00212573">
            <w:pPr>
              <w:suppressAutoHyphens/>
              <w:spacing w:line="240" w:lineRule="exact"/>
              <w:ind w:right="284"/>
              <w:contextualSpacing/>
              <w:rPr>
                <w:color w:val="000000"/>
                <w:sz w:val="28"/>
                <w:szCs w:val="28"/>
                <w:lang w:eastAsia="ar-SA"/>
              </w:rPr>
            </w:pPr>
            <w:r w:rsidRPr="00F43F28">
              <w:rPr>
                <w:color w:val="000000"/>
                <w:sz w:val="28"/>
                <w:szCs w:val="28"/>
                <w:lang w:eastAsia="ar-SA"/>
              </w:rPr>
              <w:t xml:space="preserve">(Дата подписания) </w:t>
            </w:r>
          </w:p>
        </w:tc>
      </w:tr>
      <w:tr w:rsidR="00F43F28" w:rsidRPr="00F43F28" w:rsidTr="00CC3EA0">
        <w:trPr>
          <w:trHeight w:val="240"/>
        </w:trPr>
        <w:tc>
          <w:tcPr>
            <w:tcW w:w="4644" w:type="dxa"/>
            <w:hideMark/>
          </w:tcPr>
          <w:p w:rsidR="00CC3EA0" w:rsidRDefault="00CC3EA0" w:rsidP="00212573">
            <w:pPr>
              <w:suppressAutoHyphens/>
              <w:snapToGrid w:val="0"/>
              <w:spacing w:line="240" w:lineRule="exact"/>
              <w:ind w:right="34"/>
              <w:contextualSpacing/>
              <w:rPr>
                <w:color w:val="000000"/>
                <w:sz w:val="28"/>
                <w:szCs w:val="28"/>
                <w:lang w:eastAsia="ar-SA"/>
              </w:rPr>
            </w:pPr>
          </w:p>
          <w:p w:rsidR="009E535C" w:rsidRDefault="00F43F28" w:rsidP="00212573">
            <w:pPr>
              <w:suppressAutoHyphens/>
              <w:snapToGrid w:val="0"/>
              <w:spacing w:line="240" w:lineRule="exact"/>
              <w:ind w:right="34"/>
              <w:contextualSpacing/>
              <w:rPr>
                <w:color w:val="000000"/>
                <w:sz w:val="28"/>
                <w:szCs w:val="28"/>
                <w:lang w:eastAsia="ar-SA"/>
              </w:rPr>
            </w:pPr>
            <w:r w:rsidRPr="00F43F28">
              <w:rPr>
                <w:color w:val="000000"/>
                <w:sz w:val="28"/>
                <w:szCs w:val="28"/>
                <w:lang w:eastAsia="ar-SA"/>
              </w:rPr>
              <w:t xml:space="preserve">Председатель ____________ </w:t>
            </w:r>
          </w:p>
          <w:p w:rsidR="009E535C" w:rsidRDefault="009E535C" w:rsidP="00212573">
            <w:pPr>
              <w:suppressAutoHyphens/>
              <w:snapToGrid w:val="0"/>
              <w:spacing w:line="240" w:lineRule="exact"/>
              <w:ind w:right="34"/>
              <w:contextualSpacing/>
              <w:rPr>
                <w:color w:val="000000"/>
                <w:sz w:val="28"/>
                <w:szCs w:val="28"/>
                <w:lang w:eastAsia="ar-SA"/>
              </w:rPr>
            </w:pPr>
          </w:p>
          <w:p w:rsidR="009E535C" w:rsidRDefault="009E535C" w:rsidP="00212573">
            <w:pPr>
              <w:suppressAutoHyphens/>
              <w:snapToGrid w:val="0"/>
              <w:spacing w:line="240" w:lineRule="exact"/>
              <w:ind w:right="34"/>
              <w:contextualSpacing/>
              <w:rPr>
                <w:color w:val="000000"/>
                <w:sz w:val="28"/>
                <w:szCs w:val="28"/>
                <w:lang w:eastAsia="ar-SA"/>
              </w:rPr>
            </w:pPr>
          </w:p>
          <w:p w:rsidR="00F43F28" w:rsidRPr="00F43F28" w:rsidRDefault="00F43F28" w:rsidP="00212573">
            <w:pPr>
              <w:suppressAutoHyphens/>
              <w:snapToGrid w:val="0"/>
              <w:spacing w:line="240" w:lineRule="exact"/>
              <w:ind w:right="34"/>
              <w:contextualSpacing/>
              <w:rPr>
                <w:color w:val="000000"/>
                <w:sz w:val="28"/>
                <w:szCs w:val="28"/>
                <w:lang w:eastAsia="ar-SA"/>
              </w:rPr>
            </w:pPr>
            <w:r w:rsidRPr="00F43F28">
              <w:rPr>
                <w:color w:val="000000"/>
                <w:sz w:val="28"/>
                <w:szCs w:val="28"/>
                <w:lang w:eastAsia="ar-SA"/>
              </w:rPr>
              <w:t xml:space="preserve">(наименование контрольно-счетного органа муниципального района) </w:t>
            </w:r>
          </w:p>
          <w:p w:rsidR="00CC3EA0" w:rsidRDefault="00CC3EA0" w:rsidP="00212573">
            <w:pPr>
              <w:suppressAutoHyphens/>
              <w:spacing w:line="240" w:lineRule="exact"/>
              <w:ind w:right="34"/>
              <w:contextualSpacing/>
              <w:rPr>
                <w:color w:val="000000"/>
                <w:sz w:val="28"/>
                <w:szCs w:val="28"/>
                <w:lang w:eastAsia="ar-SA"/>
              </w:rPr>
            </w:pPr>
            <w:r>
              <w:rPr>
                <w:color w:val="000000"/>
                <w:sz w:val="28"/>
                <w:szCs w:val="28"/>
                <w:lang w:eastAsia="ar-SA"/>
              </w:rPr>
              <w:t>________________</w:t>
            </w:r>
            <w:r w:rsidR="00F43F28" w:rsidRPr="00F43F28">
              <w:rPr>
                <w:color w:val="000000"/>
                <w:sz w:val="28"/>
                <w:szCs w:val="28"/>
                <w:lang w:eastAsia="ar-SA"/>
              </w:rPr>
              <w:t>_</w:t>
            </w:r>
          </w:p>
          <w:p w:rsidR="00F43F28" w:rsidRPr="00F43F28" w:rsidRDefault="00F43F28" w:rsidP="00CC3EA0">
            <w:pPr>
              <w:suppressAutoHyphens/>
              <w:spacing w:line="240" w:lineRule="exact"/>
              <w:ind w:right="34"/>
              <w:contextualSpacing/>
              <w:jc w:val="right"/>
              <w:rPr>
                <w:color w:val="000000"/>
                <w:sz w:val="28"/>
                <w:szCs w:val="28"/>
                <w:lang w:eastAsia="ar-SA"/>
              </w:rPr>
            </w:pPr>
            <w:r w:rsidRPr="00F43F28">
              <w:rPr>
                <w:color w:val="000000"/>
                <w:sz w:val="28"/>
                <w:szCs w:val="28"/>
                <w:lang w:eastAsia="ar-SA"/>
              </w:rPr>
              <w:t>(И.О. Фамилия)</w:t>
            </w:r>
          </w:p>
          <w:p w:rsidR="00CC3EA0" w:rsidRDefault="00CC3EA0" w:rsidP="00212573">
            <w:pPr>
              <w:suppressAutoHyphens/>
              <w:spacing w:line="240" w:lineRule="exact"/>
              <w:ind w:right="34"/>
              <w:contextualSpacing/>
              <w:rPr>
                <w:color w:val="000000"/>
                <w:sz w:val="28"/>
                <w:szCs w:val="28"/>
                <w:lang w:eastAsia="ar-SA"/>
              </w:rPr>
            </w:pPr>
          </w:p>
          <w:p w:rsidR="00F43F28" w:rsidRPr="00F43F28" w:rsidRDefault="00F43F28" w:rsidP="00212573">
            <w:pPr>
              <w:suppressAutoHyphens/>
              <w:spacing w:line="240" w:lineRule="exact"/>
              <w:ind w:right="34"/>
              <w:contextualSpacing/>
              <w:rPr>
                <w:color w:val="000000"/>
                <w:sz w:val="28"/>
                <w:szCs w:val="28"/>
                <w:lang w:eastAsia="ar-SA"/>
              </w:rPr>
            </w:pPr>
            <w:r w:rsidRPr="00F43F28">
              <w:rPr>
                <w:color w:val="000000"/>
                <w:sz w:val="28"/>
                <w:szCs w:val="28"/>
                <w:lang w:eastAsia="ar-SA"/>
              </w:rPr>
              <w:t>(Дата подписания)</w:t>
            </w:r>
          </w:p>
        </w:tc>
        <w:tc>
          <w:tcPr>
            <w:tcW w:w="4927" w:type="dxa"/>
          </w:tcPr>
          <w:p w:rsidR="00F43F28" w:rsidRPr="00F43F28" w:rsidRDefault="00F43F28" w:rsidP="00212573">
            <w:pPr>
              <w:suppressAutoHyphens/>
              <w:spacing w:line="240" w:lineRule="exact"/>
              <w:ind w:right="284"/>
              <w:contextualSpacing/>
              <w:rPr>
                <w:color w:val="000000"/>
                <w:sz w:val="28"/>
                <w:szCs w:val="28"/>
                <w:lang w:eastAsia="ar-SA"/>
              </w:rPr>
            </w:pPr>
          </w:p>
        </w:tc>
      </w:tr>
    </w:tbl>
    <w:p w:rsidR="0080620A" w:rsidRPr="00F43F28" w:rsidRDefault="0080620A" w:rsidP="00936B0E">
      <w:pPr>
        <w:tabs>
          <w:tab w:val="center" w:pos="9214"/>
        </w:tabs>
        <w:autoSpaceDE w:val="0"/>
        <w:autoSpaceDN w:val="0"/>
        <w:adjustRightInd w:val="0"/>
        <w:rPr>
          <w:sz w:val="28"/>
          <w:szCs w:val="28"/>
        </w:rPr>
      </w:pPr>
    </w:p>
    <w:sectPr w:rsidR="0080620A" w:rsidRPr="00F43F28" w:rsidSect="005943D4">
      <w:pgSz w:w="11900" w:h="16838"/>
      <w:pgMar w:top="1134" w:right="567" w:bottom="1134" w:left="1985" w:header="567" w:footer="335" w:gutter="0"/>
      <w:pgNumType w:start="1"/>
      <w:cols w:space="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20FF" w:rsidRDefault="003B20FF" w:rsidP="00624EA3">
      <w:r>
        <w:separator/>
      </w:r>
    </w:p>
  </w:endnote>
  <w:endnote w:type="continuationSeparator" w:id="0">
    <w:p w:rsidR="003B20FF" w:rsidRDefault="003B20FF" w:rsidP="00624E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20FF" w:rsidRDefault="003B20FF" w:rsidP="00624EA3">
      <w:r>
        <w:separator/>
      </w:r>
    </w:p>
  </w:footnote>
  <w:footnote w:type="continuationSeparator" w:id="0">
    <w:p w:rsidR="003B20FF" w:rsidRDefault="003B20FF" w:rsidP="00624E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620A" w:rsidRDefault="0080620A">
    <w:pPr>
      <w:pStyle w:val="a3"/>
      <w:framePr w:wrap="around" w:vAnchor="text" w:hAnchor="margin" w:xAlign="center" w:y="1"/>
      <w:rPr>
        <w:rStyle w:val="af4"/>
      </w:rPr>
    </w:pPr>
    <w:r>
      <w:rPr>
        <w:rStyle w:val="af4"/>
      </w:rPr>
      <w:fldChar w:fldCharType="begin"/>
    </w:r>
    <w:r>
      <w:rPr>
        <w:rStyle w:val="af4"/>
      </w:rPr>
      <w:instrText xml:space="preserve">PAGE  </w:instrText>
    </w:r>
    <w:r>
      <w:rPr>
        <w:rStyle w:val="af4"/>
      </w:rPr>
      <w:fldChar w:fldCharType="separate"/>
    </w:r>
    <w:r>
      <w:rPr>
        <w:rStyle w:val="af4"/>
        <w:noProof/>
      </w:rPr>
      <w:t>8</w:t>
    </w:r>
    <w:r>
      <w:rPr>
        <w:rStyle w:val="af4"/>
      </w:rPr>
      <w:fldChar w:fldCharType="end"/>
    </w:r>
  </w:p>
  <w:p w:rsidR="0080620A" w:rsidRDefault="0080620A">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64065628"/>
      <w:docPartObj>
        <w:docPartGallery w:val="Page Numbers (Top of Page)"/>
        <w:docPartUnique/>
      </w:docPartObj>
    </w:sdtPr>
    <w:sdtEndPr/>
    <w:sdtContent>
      <w:p w:rsidR="009167E4" w:rsidRDefault="009167E4">
        <w:pPr>
          <w:pStyle w:val="a3"/>
          <w:jc w:val="center"/>
        </w:pPr>
        <w:r w:rsidRPr="009167E4">
          <w:rPr>
            <w:sz w:val="22"/>
            <w:szCs w:val="22"/>
          </w:rPr>
          <w:fldChar w:fldCharType="begin"/>
        </w:r>
        <w:r w:rsidRPr="009167E4">
          <w:rPr>
            <w:sz w:val="22"/>
            <w:szCs w:val="22"/>
          </w:rPr>
          <w:instrText>PAGE   \* MERGEFORMAT</w:instrText>
        </w:r>
        <w:r w:rsidRPr="009167E4">
          <w:rPr>
            <w:sz w:val="22"/>
            <w:szCs w:val="22"/>
          </w:rPr>
          <w:fldChar w:fldCharType="separate"/>
        </w:r>
        <w:r w:rsidR="001368D0">
          <w:rPr>
            <w:noProof/>
            <w:sz w:val="22"/>
            <w:szCs w:val="22"/>
          </w:rPr>
          <w:t>2</w:t>
        </w:r>
        <w:r w:rsidRPr="009167E4">
          <w:rPr>
            <w:sz w:val="22"/>
            <w:szCs w:val="22"/>
          </w:rPr>
          <w:fldChar w:fldCharType="end"/>
        </w:r>
      </w:p>
    </w:sdtContent>
  </w:sdt>
  <w:p w:rsidR="0080620A" w:rsidRDefault="0080620A">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79838CB2"/>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3"/>
    <w:multiLevelType w:val="hybridMultilevel"/>
    <w:tmpl w:val="0B03E0C6"/>
    <w:lvl w:ilvl="0" w:tplc="FFFFFFFF">
      <w:start w:val="1"/>
      <w:numFmt w:val="bullet"/>
      <w:lvlText w:val="с"/>
      <w:lvlJc w:val="left"/>
    </w:lvl>
    <w:lvl w:ilvl="1" w:tplc="FFFFFFFF">
      <w:start w:val="1"/>
      <w:numFmt w:val="bullet"/>
      <w:lvlText w:val="В"/>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5"/>
    <w:multiLevelType w:val="hybridMultilevel"/>
    <w:tmpl w:val="54E49EB4"/>
    <w:lvl w:ilvl="0" w:tplc="FFFFFFFF">
      <w:start w:val="1"/>
      <w:numFmt w:val="bullet"/>
      <w:lvlText w:val="-"/>
      <w:lvlJc w:val="left"/>
    </w:lvl>
    <w:lvl w:ilvl="1" w:tplc="FFFFFFFF">
      <w:start w:val="1"/>
      <w:numFmt w:val="bullet"/>
      <w:lvlText w:val="В"/>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6"/>
    <w:multiLevelType w:val="hybridMultilevel"/>
    <w:tmpl w:val="71F32454"/>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7"/>
    <w:multiLevelType w:val="hybridMultilevel"/>
    <w:tmpl w:val="2CA8861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08"/>
    <w:multiLevelType w:val="hybridMultilevel"/>
    <w:tmpl w:val="0836C40E"/>
    <w:lvl w:ilvl="0" w:tplc="FFFFFFFF">
      <w:start w:val="1"/>
      <w:numFmt w:val="bullet"/>
      <w:lvlText w:val="и"/>
      <w:lvlJc w:val="left"/>
    </w:lvl>
    <w:lvl w:ilvl="1" w:tplc="FFFFFFFF">
      <w:start w:val="1"/>
      <w:numFmt w:val="bullet"/>
      <w:lvlText w:val="В"/>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09"/>
    <w:multiLevelType w:val="hybridMultilevel"/>
    <w:tmpl w:val="02901D82"/>
    <w:lvl w:ilvl="0" w:tplc="FFFFFFFF">
      <w:start w:val="1"/>
      <w:numFmt w:val="bullet"/>
      <w:lvlText w:val="В"/>
      <w:lvlJc w:val="left"/>
    </w:lvl>
    <w:lvl w:ilvl="1" w:tplc="FFFFFFFF">
      <w:start w:val="1"/>
      <w:numFmt w:val="bullet"/>
      <w:lvlText w:val="В"/>
      <w:lvlJc w:val="left"/>
    </w:lvl>
    <w:lvl w:ilvl="2" w:tplc="FFFFFFFF">
      <w:start w:val="1"/>
      <w:numFmt w:val="bullet"/>
      <w:lvlText w:val="В"/>
      <w:lvlJc w:val="left"/>
    </w:lvl>
    <w:lvl w:ilvl="3" w:tplc="FFFFFFFF">
      <w:start w:val="1"/>
      <w:numFmt w:val="bullet"/>
      <w:lvlText w:val="В"/>
      <w:lvlJc w:val="left"/>
    </w:lvl>
    <w:lvl w:ilvl="4" w:tplc="FFFFFFFF">
      <w:start w:val="4"/>
      <w:numFmt w:val="decimal"/>
      <w:lvlText w:val="1.%5."/>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0F"/>
    <w:multiLevelType w:val="hybridMultilevel"/>
    <w:tmpl w:val="6CEAF08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10"/>
    <w:multiLevelType w:val="hybridMultilevel"/>
    <w:tmpl w:val="22221A7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11"/>
    <w:multiLevelType w:val="hybridMultilevel"/>
    <w:tmpl w:val="4516DDE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0000012"/>
    <w:multiLevelType w:val="hybridMultilevel"/>
    <w:tmpl w:val="3006C83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nsid w:val="00000015"/>
    <w:multiLevelType w:val="hybridMultilevel"/>
    <w:tmpl w:val="5577F8E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nsid w:val="00000017"/>
    <w:multiLevelType w:val="hybridMultilevel"/>
    <w:tmpl w:val="05072366"/>
    <w:lvl w:ilvl="0" w:tplc="FFFFFFFF">
      <w:start w:val="1"/>
      <w:numFmt w:val="bullet"/>
      <w:lvlText w:val="\endash "/>
      <w:lvlJc w:val="left"/>
    </w:lvl>
    <w:lvl w:ilvl="1" w:tplc="FFFFFFFF">
      <w:start w:val="1"/>
      <w:numFmt w:val="bullet"/>
      <w:lvlText w:val="В"/>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nsid w:val="00000018"/>
    <w:multiLevelType w:val="hybridMultilevel"/>
    <w:tmpl w:val="3804823E"/>
    <w:lvl w:ilvl="0" w:tplc="FFFFFFFF">
      <w:start w:val="1"/>
      <w:numFmt w:val="bullet"/>
      <w:lvlText w:val="В"/>
      <w:lvlJc w:val="left"/>
    </w:lvl>
    <w:lvl w:ilvl="1" w:tplc="FFFFFFFF">
      <w:start w:val="1"/>
      <w:numFmt w:val="bullet"/>
      <w:lvlText w:val="В"/>
      <w:lvlJc w:val="left"/>
    </w:lvl>
    <w:lvl w:ilvl="2" w:tplc="FFFFFFFF">
      <w:start w:val="12"/>
      <w:numFmt w:val="decimal"/>
      <w:lvlText w:val="1.%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nsid w:val="0000001A"/>
    <w:multiLevelType w:val="hybridMultilevel"/>
    <w:tmpl w:val="7724C67E"/>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nsid w:val="00626020"/>
    <w:multiLevelType w:val="hybridMultilevel"/>
    <w:tmpl w:val="1EBEB3F8"/>
    <w:lvl w:ilvl="0" w:tplc="516AC3EE">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6">
    <w:nsid w:val="03D47F31"/>
    <w:multiLevelType w:val="hybridMultilevel"/>
    <w:tmpl w:val="6838A14E"/>
    <w:lvl w:ilvl="0" w:tplc="5ADE4820">
      <w:start w:val="3"/>
      <w:numFmt w:val="upperRoman"/>
      <w:lvlText w:val="%1."/>
      <w:lvlJc w:val="left"/>
      <w:pPr>
        <w:ind w:left="1800" w:hanging="72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17">
    <w:nsid w:val="0650668F"/>
    <w:multiLevelType w:val="hybridMultilevel"/>
    <w:tmpl w:val="A358F5A2"/>
    <w:lvl w:ilvl="0" w:tplc="CD76E736">
      <w:start w:val="1443"/>
      <w:numFmt w:val="decimal"/>
      <w:lvlText w:val="%1"/>
      <w:lvlJc w:val="left"/>
      <w:pPr>
        <w:ind w:left="900" w:hanging="54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0A016DBF"/>
    <w:multiLevelType w:val="multilevel"/>
    <w:tmpl w:val="176CCF8E"/>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9">
    <w:nsid w:val="1A6967CF"/>
    <w:multiLevelType w:val="multilevel"/>
    <w:tmpl w:val="714E28B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1CA0546F"/>
    <w:multiLevelType w:val="hybridMultilevel"/>
    <w:tmpl w:val="70749B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84651E2"/>
    <w:multiLevelType w:val="hybridMultilevel"/>
    <w:tmpl w:val="1F86E07A"/>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nsid w:val="28AD22AF"/>
    <w:multiLevelType w:val="multilevel"/>
    <w:tmpl w:val="2004BA30"/>
    <w:lvl w:ilvl="0">
      <w:start w:val="1"/>
      <w:numFmt w:val="decimal"/>
      <w:lvlText w:val="%1."/>
      <w:lvlJc w:val="left"/>
      <w:pPr>
        <w:ind w:left="928" w:hanging="360"/>
      </w:pPr>
      <w:rPr>
        <w:rFonts w:hint="default"/>
        <w:b w:val="0"/>
      </w:rPr>
    </w:lvl>
    <w:lvl w:ilvl="1">
      <w:start w:val="1"/>
      <w:numFmt w:val="decimal"/>
      <w:isLgl/>
      <w:lvlText w:val="%1.%2."/>
      <w:lvlJc w:val="left"/>
      <w:pPr>
        <w:ind w:left="1489" w:hanging="780"/>
      </w:pPr>
      <w:rPr>
        <w:rFonts w:hint="default"/>
      </w:rPr>
    </w:lvl>
    <w:lvl w:ilvl="2">
      <w:start w:val="1"/>
      <w:numFmt w:val="decimal"/>
      <w:isLgl/>
      <w:lvlText w:val="%1.%2.%3."/>
      <w:lvlJc w:val="left"/>
      <w:pPr>
        <w:ind w:left="1630" w:hanging="780"/>
      </w:pPr>
      <w:rPr>
        <w:rFonts w:hint="default"/>
      </w:rPr>
    </w:lvl>
    <w:lvl w:ilvl="3">
      <w:start w:val="1"/>
      <w:numFmt w:val="decimal"/>
      <w:isLgl/>
      <w:lvlText w:val="%1.%2.%3.%4."/>
      <w:lvlJc w:val="left"/>
      <w:pPr>
        <w:ind w:left="2071" w:hanging="1080"/>
      </w:pPr>
      <w:rPr>
        <w:rFonts w:hint="default"/>
      </w:rPr>
    </w:lvl>
    <w:lvl w:ilvl="4">
      <w:start w:val="1"/>
      <w:numFmt w:val="decimal"/>
      <w:isLgl/>
      <w:lvlText w:val="%1.%2.%3.%4.%5."/>
      <w:lvlJc w:val="left"/>
      <w:pPr>
        <w:ind w:left="2212" w:hanging="1080"/>
      </w:pPr>
      <w:rPr>
        <w:rFonts w:hint="default"/>
      </w:rPr>
    </w:lvl>
    <w:lvl w:ilvl="5">
      <w:start w:val="1"/>
      <w:numFmt w:val="decimal"/>
      <w:isLgl/>
      <w:lvlText w:val="%1.%2.%3.%4.%5.%6."/>
      <w:lvlJc w:val="left"/>
      <w:pPr>
        <w:ind w:left="2713" w:hanging="1440"/>
      </w:pPr>
      <w:rPr>
        <w:rFonts w:hint="default"/>
      </w:rPr>
    </w:lvl>
    <w:lvl w:ilvl="6">
      <w:start w:val="1"/>
      <w:numFmt w:val="decimal"/>
      <w:isLgl/>
      <w:lvlText w:val="%1.%2.%3.%4.%5.%6.%7."/>
      <w:lvlJc w:val="left"/>
      <w:pPr>
        <w:ind w:left="3214" w:hanging="1800"/>
      </w:pPr>
      <w:rPr>
        <w:rFonts w:hint="default"/>
      </w:rPr>
    </w:lvl>
    <w:lvl w:ilvl="7">
      <w:start w:val="1"/>
      <w:numFmt w:val="decimal"/>
      <w:isLgl/>
      <w:lvlText w:val="%1.%2.%3.%4.%5.%6.%7.%8."/>
      <w:lvlJc w:val="left"/>
      <w:pPr>
        <w:ind w:left="3355" w:hanging="1800"/>
      </w:pPr>
      <w:rPr>
        <w:rFonts w:hint="default"/>
      </w:rPr>
    </w:lvl>
    <w:lvl w:ilvl="8">
      <w:start w:val="1"/>
      <w:numFmt w:val="decimal"/>
      <w:isLgl/>
      <w:lvlText w:val="%1.%2.%3.%4.%5.%6.%7.%8.%9."/>
      <w:lvlJc w:val="left"/>
      <w:pPr>
        <w:ind w:left="3856" w:hanging="2160"/>
      </w:pPr>
      <w:rPr>
        <w:rFonts w:hint="default"/>
      </w:rPr>
    </w:lvl>
  </w:abstractNum>
  <w:abstractNum w:abstractNumId="23">
    <w:nsid w:val="31B9562C"/>
    <w:multiLevelType w:val="hybridMultilevel"/>
    <w:tmpl w:val="8A4AE1D8"/>
    <w:lvl w:ilvl="0" w:tplc="8B38713C">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4">
    <w:nsid w:val="3F9277A1"/>
    <w:multiLevelType w:val="hybridMultilevel"/>
    <w:tmpl w:val="7B947F3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nsid w:val="445A7549"/>
    <w:multiLevelType w:val="multilevel"/>
    <w:tmpl w:val="B5A047FE"/>
    <w:lvl w:ilvl="0">
      <w:start w:val="1"/>
      <w:numFmt w:val="decimal"/>
      <w:lvlText w:val="%1."/>
      <w:lvlJc w:val="left"/>
      <w:pPr>
        <w:ind w:left="2014" w:hanging="1305"/>
      </w:pPr>
      <w:rPr>
        <w:rFonts w:hint="default"/>
      </w:rPr>
    </w:lvl>
    <w:lvl w:ilvl="1">
      <w:start w:val="4"/>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6">
    <w:nsid w:val="45087A64"/>
    <w:multiLevelType w:val="multilevel"/>
    <w:tmpl w:val="2B1AE682"/>
    <w:lvl w:ilvl="0">
      <w:start w:val="1"/>
      <w:numFmt w:val="decimal"/>
      <w:lvlText w:val="%1."/>
      <w:lvlJc w:val="left"/>
      <w:pPr>
        <w:tabs>
          <w:tab w:val="num" w:pos="720"/>
        </w:tabs>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7">
    <w:nsid w:val="4A08627B"/>
    <w:multiLevelType w:val="hybridMultilevel"/>
    <w:tmpl w:val="1EDAD1D6"/>
    <w:lvl w:ilvl="0" w:tplc="988800FC">
      <w:start w:val="2"/>
      <w:numFmt w:val="upperRoman"/>
      <w:lvlText w:val="%1."/>
      <w:lvlJc w:val="left"/>
      <w:pPr>
        <w:ind w:left="1788" w:hanging="720"/>
      </w:pPr>
    </w:lvl>
    <w:lvl w:ilvl="1" w:tplc="04190019">
      <w:start w:val="1"/>
      <w:numFmt w:val="lowerLetter"/>
      <w:lvlText w:val="%2."/>
      <w:lvlJc w:val="left"/>
      <w:pPr>
        <w:ind w:left="2148" w:hanging="360"/>
      </w:pPr>
    </w:lvl>
    <w:lvl w:ilvl="2" w:tplc="0419001B">
      <w:start w:val="1"/>
      <w:numFmt w:val="lowerRoman"/>
      <w:lvlText w:val="%3."/>
      <w:lvlJc w:val="right"/>
      <w:pPr>
        <w:ind w:left="2868" w:hanging="180"/>
      </w:pPr>
    </w:lvl>
    <w:lvl w:ilvl="3" w:tplc="0419000F">
      <w:start w:val="1"/>
      <w:numFmt w:val="decimal"/>
      <w:lvlText w:val="%4."/>
      <w:lvlJc w:val="left"/>
      <w:pPr>
        <w:ind w:left="3588" w:hanging="360"/>
      </w:pPr>
    </w:lvl>
    <w:lvl w:ilvl="4" w:tplc="04190019">
      <w:start w:val="1"/>
      <w:numFmt w:val="lowerLetter"/>
      <w:lvlText w:val="%5."/>
      <w:lvlJc w:val="left"/>
      <w:pPr>
        <w:ind w:left="4308" w:hanging="360"/>
      </w:pPr>
    </w:lvl>
    <w:lvl w:ilvl="5" w:tplc="0419001B">
      <w:start w:val="1"/>
      <w:numFmt w:val="lowerRoman"/>
      <w:lvlText w:val="%6."/>
      <w:lvlJc w:val="right"/>
      <w:pPr>
        <w:ind w:left="5028" w:hanging="180"/>
      </w:pPr>
    </w:lvl>
    <w:lvl w:ilvl="6" w:tplc="0419000F">
      <w:start w:val="1"/>
      <w:numFmt w:val="decimal"/>
      <w:lvlText w:val="%7."/>
      <w:lvlJc w:val="left"/>
      <w:pPr>
        <w:ind w:left="5748" w:hanging="360"/>
      </w:pPr>
    </w:lvl>
    <w:lvl w:ilvl="7" w:tplc="04190019">
      <w:start w:val="1"/>
      <w:numFmt w:val="lowerLetter"/>
      <w:lvlText w:val="%8."/>
      <w:lvlJc w:val="left"/>
      <w:pPr>
        <w:ind w:left="6468" w:hanging="360"/>
      </w:pPr>
    </w:lvl>
    <w:lvl w:ilvl="8" w:tplc="0419001B">
      <w:start w:val="1"/>
      <w:numFmt w:val="lowerRoman"/>
      <w:lvlText w:val="%9."/>
      <w:lvlJc w:val="right"/>
      <w:pPr>
        <w:ind w:left="7188" w:hanging="180"/>
      </w:pPr>
    </w:lvl>
  </w:abstractNum>
  <w:abstractNum w:abstractNumId="28">
    <w:nsid w:val="4AA90CEB"/>
    <w:multiLevelType w:val="hybridMultilevel"/>
    <w:tmpl w:val="C71E4F2A"/>
    <w:lvl w:ilvl="0" w:tplc="7C3A4EB0">
      <w:start w:val="1"/>
      <w:numFmt w:val="bullet"/>
      <w:lvlText w:val=""/>
      <w:lvlJc w:val="left"/>
      <w:pPr>
        <w:ind w:left="1440" w:hanging="360"/>
      </w:pPr>
      <w:rPr>
        <w:rFonts w:ascii="Symbol" w:hAnsi="Symbol" w:hint="default"/>
      </w:rPr>
    </w:lvl>
    <w:lvl w:ilvl="1" w:tplc="7C3A4EB0">
      <w:start w:val="1"/>
      <w:numFmt w:val="bullet"/>
      <w:lvlText w:val=""/>
      <w:lvlJc w:val="left"/>
      <w:pPr>
        <w:ind w:left="2160" w:hanging="360"/>
      </w:pPr>
      <w:rPr>
        <w:rFonts w:ascii="Symbol" w:hAnsi="Symbol"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29">
    <w:nsid w:val="4B802AC9"/>
    <w:multiLevelType w:val="hybridMultilevel"/>
    <w:tmpl w:val="4530CDDA"/>
    <w:lvl w:ilvl="0" w:tplc="F5F4297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0">
    <w:nsid w:val="4D2F45D2"/>
    <w:multiLevelType w:val="hybridMultilevel"/>
    <w:tmpl w:val="95E2A244"/>
    <w:lvl w:ilvl="0" w:tplc="D124E9B0">
      <w:numFmt w:val="bullet"/>
      <w:lvlText w:val=""/>
      <w:lvlJc w:val="left"/>
      <w:pPr>
        <w:ind w:left="1069" w:hanging="360"/>
      </w:pPr>
      <w:rPr>
        <w:rFonts w:ascii="Symbol" w:eastAsia="Times New Roman" w:hAnsi="Symbol" w:cs="Times New Roman"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31">
    <w:nsid w:val="4FB93FC7"/>
    <w:multiLevelType w:val="hybridMultilevel"/>
    <w:tmpl w:val="F580E474"/>
    <w:lvl w:ilvl="0" w:tplc="2E084728">
      <w:start w:val="1"/>
      <w:numFmt w:val="bullet"/>
      <w:lvlText w:val="­"/>
      <w:lvlJc w:val="left"/>
      <w:pPr>
        <w:tabs>
          <w:tab w:val="num" w:pos="360"/>
        </w:tabs>
        <w:ind w:left="360" w:hanging="360"/>
      </w:pPr>
      <w:rPr>
        <w:rFonts w:ascii="Courier New" w:hAnsi="Courier New" w:cs="Times New Roman" w:hint="default"/>
      </w:rPr>
    </w:lvl>
    <w:lvl w:ilvl="1" w:tplc="04190003">
      <w:start w:val="1"/>
      <w:numFmt w:val="bullet"/>
      <w:lvlText w:val="o"/>
      <w:lvlJc w:val="left"/>
      <w:pPr>
        <w:tabs>
          <w:tab w:val="num" w:pos="720"/>
        </w:tabs>
        <w:ind w:left="720" w:hanging="360"/>
      </w:pPr>
      <w:rPr>
        <w:rFonts w:ascii="Courier New" w:hAnsi="Courier New" w:cs="Courier New" w:hint="default"/>
      </w:rPr>
    </w:lvl>
    <w:lvl w:ilvl="2" w:tplc="04190005">
      <w:start w:val="1"/>
      <w:numFmt w:val="bullet"/>
      <w:lvlText w:val=""/>
      <w:lvlJc w:val="left"/>
      <w:pPr>
        <w:tabs>
          <w:tab w:val="num" w:pos="1440"/>
        </w:tabs>
        <w:ind w:left="1440" w:hanging="360"/>
      </w:pPr>
      <w:rPr>
        <w:rFonts w:ascii="Wingdings" w:hAnsi="Wingdings" w:hint="default"/>
      </w:rPr>
    </w:lvl>
    <w:lvl w:ilvl="3" w:tplc="04190001">
      <w:start w:val="1"/>
      <w:numFmt w:val="bullet"/>
      <w:lvlText w:val=""/>
      <w:lvlJc w:val="left"/>
      <w:pPr>
        <w:tabs>
          <w:tab w:val="num" w:pos="2160"/>
        </w:tabs>
        <w:ind w:left="2160" w:hanging="360"/>
      </w:pPr>
      <w:rPr>
        <w:rFonts w:ascii="Symbol" w:hAnsi="Symbol" w:hint="default"/>
      </w:rPr>
    </w:lvl>
    <w:lvl w:ilvl="4" w:tplc="04190003">
      <w:start w:val="1"/>
      <w:numFmt w:val="bullet"/>
      <w:lvlText w:val="o"/>
      <w:lvlJc w:val="left"/>
      <w:pPr>
        <w:tabs>
          <w:tab w:val="num" w:pos="2880"/>
        </w:tabs>
        <w:ind w:left="2880" w:hanging="360"/>
      </w:pPr>
      <w:rPr>
        <w:rFonts w:ascii="Courier New" w:hAnsi="Courier New" w:cs="Courier New" w:hint="default"/>
      </w:rPr>
    </w:lvl>
    <w:lvl w:ilvl="5" w:tplc="04190005">
      <w:start w:val="1"/>
      <w:numFmt w:val="bullet"/>
      <w:lvlText w:val=""/>
      <w:lvlJc w:val="left"/>
      <w:pPr>
        <w:tabs>
          <w:tab w:val="num" w:pos="3600"/>
        </w:tabs>
        <w:ind w:left="3600" w:hanging="360"/>
      </w:pPr>
      <w:rPr>
        <w:rFonts w:ascii="Wingdings" w:hAnsi="Wingdings" w:hint="default"/>
      </w:rPr>
    </w:lvl>
    <w:lvl w:ilvl="6" w:tplc="04190001">
      <w:start w:val="1"/>
      <w:numFmt w:val="bullet"/>
      <w:lvlText w:val=""/>
      <w:lvlJc w:val="left"/>
      <w:pPr>
        <w:tabs>
          <w:tab w:val="num" w:pos="4320"/>
        </w:tabs>
        <w:ind w:left="4320" w:hanging="360"/>
      </w:pPr>
      <w:rPr>
        <w:rFonts w:ascii="Symbol" w:hAnsi="Symbol" w:hint="default"/>
      </w:rPr>
    </w:lvl>
    <w:lvl w:ilvl="7" w:tplc="04190003">
      <w:start w:val="1"/>
      <w:numFmt w:val="bullet"/>
      <w:lvlText w:val="o"/>
      <w:lvlJc w:val="left"/>
      <w:pPr>
        <w:tabs>
          <w:tab w:val="num" w:pos="5040"/>
        </w:tabs>
        <w:ind w:left="5040" w:hanging="360"/>
      </w:pPr>
      <w:rPr>
        <w:rFonts w:ascii="Courier New" w:hAnsi="Courier New" w:cs="Courier New" w:hint="default"/>
      </w:rPr>
    </w:lvl>
    <w:lvl w:ilvl="8" w:tplc="04190005">
      <w:start w:val="1"/>
      <w:numFmt w:val="bullet"/>
      <w:lvlText w:val=""/>
      <w:lvlJc w:val="left"/>
      <w:pPr>
        <w:tabs>
          <w:tab w:val="num" w:pos="5760"/>
        </w:tabs>
        <w:ind w:left="5760" w:hanging="360"/>
      </w:pPr>
      <w:rPr>
        <w:rFonts w:ascii="Wingdings" w:hAnsi="Wingdings" w:hint="default"/>
      </w:rPr>
    </w:lvl>
  </w:abstractNum>
  <w:abstractNum w:abstractNumId="32">
    <w:nsid w:val="5C45111B"/>
    <w:multiLevelType w:val="multilevel"/>
    <w:tmpl w:val="9532069C"/>
    <w:lvl w:ilvl="0">
      <w:start w:val="1"/>
      <w:numFmt w:val="decimal"/>
      <w:lvlText w:val="%1."/>
      <w:lvlJc w:val="left"/>
      <w:pPr>
        <w:ind w:left="720" w:hanging="360"/>
      </w:pPr>
      <w:rPr>
        <w:rFonts w:hint="default"/>
      </w:r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3">
    <w:nsid w:val="5F5F0098"/>
    <w:multiLevelType w:val="hybridMultilevel"/>
    <w:tmpl w:val="E3107D38"/>
    <w:lvl w:ilvl="0" w:tplc="F5F42972">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34">
    <w:nsid w:val="6FF724BA"/>
    <w:multiLevelType w:val="hybridMultilevel"/>
    <w:tmpl w:val="6F684BAC"/>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5">
    <w:nsid w:val="77E73550"/>
    <w:multiLevelType w:val="multilevel"/>
    <w:tmpl w:val="818A1D4C"/>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num w:numId="1">
    <w:abstractNumId w:val="35"/>
  </w:num>
  <w:num w:numId="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 w:numId="5">
    <w:abstractNumId w:val="2"/>
  </w:num>
  <w:num w:numId="6">
    <w:abstractNumId w:val="3"/>
  </w:num>
  <w:num w:numId="7">
    <w:abstractNumId w:val="4"/>
  </w:num>
  <w:num w:numId="8">
    <w:abstractNumId w:val="5"/>
  </w:num>
  <w:num w:numId="9">
    <w:abstractNumId w:val="6"/>
  </w:num>
  <w:num w:numId="10">
    <w:abstractNumId w:val="7"/>
  </w:num>
  <w:num w:numId="11">
    <w:abstractNumId w:val="8"/>
  </w:num>
  <w:num w:numId="12">
    <w:abstractNumId w:val="9"/>
  </w:num>
  <w:num w:numId="13">
    <w:abstractNumId w:val="10"/>
  </w:num>
  <w:num w:numId="14">
    <w:abstractNumId w:val="11"/>
  </w:num>
  <w:num w:numId="15">
    <w:abstractNumId w:val="12"/>
  </w:num>
  <w:num w:numId="16">
    <w:abstractNumId w:val="13"/>
  </w:num>
  <w:num w:numId="17">
    <w:abstractNumId w:val="14"/>
  </w:num>
  <w:num w:numId="18">
    <w:abstractNumId w:val="20"/>
  </w:num>
  <w:num w:numId="19">
    <w:abstractNumId w:val="17"/>
  </w:num>
  <w:num w:numId="20">
    <w:abstractNumId w:val="34"/>
  </w:num>
  <w:num w:numId="21">
    <w:abstractNumId w:val="29"/>
  </w:num>
  <w:num w:numId="22">
    <w:abstractNumId w:val="33"/>
  </w:num>
  <w:num w:numId="23">
    <w:abstractNumId w:val="31"/>
  </w:num>
  <w:num w:numId="24">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21"/>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8"/>
  </w:num>
  <w:num w:numId="32">
    <w:abstractNumId w:val="32"/>
  </w:num>
  <w:num w:numId="33">
    <w:abstractNumId w:val="19"/>
  </w:num>
  <w:num w:numId="34">
    <w:abstractNumId w:val="25"/>
  </w:num>
  <w:num w:numId="35">
    <w:abstractNumId w:val="22"/>
  </w:num>
  <w:num w:numId="3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6ABB"/>
    <w:rsid w:val="0000014B"/>
    <w:rsid w:val="000047E6"/>
    <w:rsid w:val="00005866"/>
    <w:rsid w:val="00011860"/>
    <w:rsid w:val="00011ED4"/>
    <w:rsid w:val="0001730E"/>
    <w:rsid w:val="00017A69"/>
    <w:rsid w:val="000341DE"/>
    <w:rsid w:val="00035213"/>
    <w:rsid w:val="0004057D"/>
    <w:rsid w:val="0004216B"/>
    <w:rsid w:val="00047D5E"/>
    <w:rsid w:val="00051CC8"/>
    <w:rsid w:val="00054EE8"/>
    <w:rsid w:val="000567C6"/>
    <w:rsid w:val="00062268"/>
    <w:rsid w:val="00066AA7"/>
    <w:rsid w:val="00066E24"/>
    <w:rsid w:val="00070735"/>
    <w:rsid w:val="00077FCC"/>
    <w:rsid w:val="000802F0"/>
    <w:rsid w:val="00085A18"/>
    <w:rsid w:val="00085C1E"/>
    <w:rsid w:val="000A067A"/>
    <w:rsid w:val="000A2A01"/>
    <w:rsid w:val="000A6672"/>
    <w:rsid w:val="000A707B"/>
    <w:rsid w:val="000A722E"/>
    <w:rsid w:val="000A7746"/>
    <w:rsid w:val="000B379D"/>
    <w:rsid w:val="000B58D4"/>
    <w:rsid w:val="000B6782"/>
    <w:rsid w:val="000C18DD"/>
    <w:rsid w:val="000C23D6"/>
    <w:rsid w:val="000C4E46"/>
    <w:rsid w:val="000C4EC7"/>
    <w:rsid w:val="000C7503"/>
    <w:rsid w:val="000D10A5"/>
    <w:rsid w:val="000D149A"/>
    <w:rsid w:val="000D5371"/>
    <w:rsid w:val="000E33E1"/>
    <w:rsid w:val="000E746C"/>
    <w:rsid w:val="000F3AA7"/>
    <w:rsid w:val="000F3F68"/>
    <w:rsid w:val="001002C4"/>
    <w:rsid w:val="00105071"/>
    <w:rsid w:val="001061A8"/>
    <w:rsid w:val="00124DD3"/>
    <w:rsid w:val="00125089"/>
    <w:rsid w:val="00136055"/>
    <w:rsid w:val="001368D0"/>
    <w:rsid w:val="001413BD"/>
    <w:rsid w:val="00147497"/>
    <w:rsid w:val="00150B0C"/>
    <w:rsid w:val="00153408"/>
    <w:rsid w:val="00156560"/>
    <w:rsid w:val="0015785E"/>
    <w:rsid w:val="0016591A"/>
    <w:rsid w:val="001679BC"/>
    <w:rsid w:val="00173E73"/>
    <w:rsid w:val="00175713"/>
    <w:rsid w:val="001762A5"/>
    <w:rsid w:val="001852EE"/>
    <w:rsid w:val="00191767"/>
    <w:rsid w:val="001A4CE0"/>
    <w:rsid w:val="001A5BF2"/>
    <w:rsid w:val="001B2039"/>
    <w:rsid w:val="001C075F"/>
    <w:rsid w:val="001C1992"/>
    <w:rsid w:val="001D124B"/>
    <w:rsid w:val="001D5E37"/>
    <w:rsid w:val="001E6672"/>
    <w:rsid w:val="001E68FD"/>
    <w:rsid w:val="001E72E1"/>
    <w:rsid w:val="001F7CC8"/>
    <w:rsid w:val="0020403D"/>
    <w:rsid w:val="002109D9"/>
    <w:rsid w:val="00211891"/>
    <w:rsid w:val="00214968"/>
    <w:rsid w:val="00216FFE"/>
    <w:rsid w:val="0021756E"/>
    <w:rsid w:val="002223AE"/>
    <w:rsid w:val="00243254"/>
    <w:rsid w:val="00243AB2"/>
    <w:rsid w:val="00247BC3"/>
    <w:rsid w:val="00252961"/>
    <w:rsid w:val="00255670"/>
    <w:rsid w:val="00256F71"/>
    <w:rsid w:val="00264944"/>
    <w:rsid w:val="00267DDC"/>
    <w:rsid w:val="002738D1"/>
    <w:rsid w:val="00276F86"/>
    <w:rsid w:val="00277F10"/>
    <w:rsid w:val="00283F0C"/>
    <w:rsid w:val="00284109"/>
    <w:rsid w:val="00286B43"/>
    <w:rsid w:val="002965FF"/>
    <w:rsid w:val="002A0EEF"/>
    <w:rsid w:val="002A3940"/>
    <w:rsid w:val="002A5115"/>
    <w:rsid w:val="002B1769"/>
    <w:rsid w:val="002D0E75"/>
    <w:rsid w:val="002E4F4E"/>
    <w:rsid w:val="002F42D3"/>
    <w:rsid w:val="00307A27"/>
    <w:rsid w:val="00313452"/>
    <w:rsid w:val="0031600F"/>
    <w:rsid w:val="00324D07"/>
    <w:rsid w:val="00327AC8"/>
    <w:rsid w:val="003366F0"/>
    <w:rsid w:val="00344589"/>
    <w:rsid w:val="00353803"/>
    <w:rsid w:val="00357420"/>
    <w:rsid w:val="00363E18"/>
    <w:rsid w:val="003657D0"/>
    <w:rsid w:val="0037568D"/>
    <w:rsid w:val="00377682"/>
    <w:rsid w:val="003803DD"/>
    <w:rsid w:val="00386AAC"/>
    <w:rsid w:val="00391010"/>
    <w:rsid w:val="003B1AA2"/>
    <w:rsid w:val="003B20FF"/>
    <w:rsid w:val="003B425C"/>
    <w:rsid w:val="003C0135"/>
    <w:rsid w:val="003C1886"/>
    <w:rsid w:val="003C2180"/>
    <w:rsid w:val="003C3AB5"/>
    <w:rsid w:val="003C3EC5"/>
    <w:rsid w:val="003C5DED"/>
    <w:rsid w:val="003C6396"/>
    <w:rsid w:val="003D06E7"/>
    <w:rsid w:val="003E0E84"/>
    <w:rsid w:val="003E4440"/>
    <w:rsid w:val="003E6B64"/>
    <w:rsid w:val="003F093F"/>
    <w:rsid w:val="003F4C35"/>
    <w:rsid w:val="003F6D32"/>
    <w:rsid w:val="003F72D5"/>
    <w:rsid w:val="003F7737"/>
    <w:rsid w:val="00405F85"/>
    <w:rsid w:val="00406AE6"/>
    <w:rsid w:val="00412443"/>
    <w:rsid w:val="0041510C"/>
    <w:rsid w:val="00415D7A"/>
    <w:rsid w:val="004254B5"/>
    <w:rsid w:val="00440279"/>
    <w:rsid w:val="00441396"/>
    <w:rsid w:val="004438E5"/>
    <w:rsid w:val="00445FBE"/>
    <w:rsid w:val="00451FDF"/>
    <w:rsid w:val="00452D71"/>
    <w:rsid w:val="00472557"/>
    <w:rsid w:val="00473C2C"/>
    <w:rsid w:val="00482719"/>
    <w:rsid w:val="00493BB3"/>
    <w:rsid w:val="004A17DD"/>
    <w:rsid w:val="004A40A9"/>
    <w:rsid w:val="004B0225"/>
    <w:rsid w:val="004B0BCA"/>
    <w:rsid w:val="004B20F9"/>
    <w:rsid w:val="004B4491"/>
    <w:rsid w:val="004B6150"/>
    <w:rsid w:val="004B6290"/>
    <w:rsid w:val="004C3C66"/>
    <w:rsid w:val="004D5A8D"/>
    <w:rsid w:val="004E19C5"/>
    <w:rsid w:val="004F0EB6"/>
    <w:rsid w:val="004F10E5"/>
    <w:rsid w:val="00502500"/>
    <w:rsid w:val="00505785"/>
    <w:rsid w:val="005076CA"/>
    <w:rsid w:val="00524C64"/>
    <w:rsid w:val="00527EEE"/>
    <w:rsid w:val="0053226E"/>
    <w:rsid w:val="005366F2"/>
    <w:rsid w:val="00536C22"/>
    <w:rsid w:val="00541283"/>
    <w:rsid w:val="005501BE"/>
    <w:rsid w:val="005507D0"/>
    <w:rsid w:val="005537BA"/>
    <w:rsid w:val="00560EC3"/>
    <w:rsid w:val="00563233"/>
    <w:rsid w:val="00566B38"/>
    <w:rsid w:val="00571782"/>
    <w:rsid w:val="00571F1F"/>
    <w:rsid w:val="005759DD"/>
    <w:rsid w:val="00576120"/>
    <w:rsid w:val="00586365"/>
    <w:rsid w:val="00590851"/>
    <w:rsid w:val="005922E2"/>
    <w:rsid w:val="005923C1"/>
    <w:rsid w:val="005943D4"/>
    <w:rsid w:val="00594A2E"/>
    <w:rsid w:val="00596F0B"/>
    <w:rsid w:val="005A45D3"/>
    <w:rsid w:val="005A75C8"/>
    <w:rsid w:val="005B0EB0"/>
    <w:rsid w:val="005B20D6"/>
    <w:rsid w:val="005B3C1B"/>
    <w:rsid w:val="005B4363"/>
    <w:rsid w:val="005C1EB6"/>
    <w:rsid w:val="005D2D94"/>
    <w:rsid w:val="005D54EA"/>
    <w:rsid w:val="005D70C9"/>
    <w:rsid w:val="005E3931"/>
    <w:rsid w:val="005E470C"/>
    <w:rsid w:val="005F3FA7"/>
    <w:rsid w:val="0060080C"/>
    <w:rsid w:val="00603BC5"/>
    <w:rsid w:val="00606D74"/>
    <w:rsid w:val="00611FCB"/>
    <w:rsid w:val="00623C19"/>
    <w:rsid w:val="00624EA3"/>
    <w:rsid w:val="006257FA"/>
    <w:rsid w:val="006260A4"/>
    <w:rsid w:val="00627639"/>
    <w:rsid w:val="006418BD"/>
    <w:rsid w:val="006440C9"/>
    <w:rsid w:val="00646F3E"/>
    <w:rsid w:val="00647109"/>
    <w:rsid w:val="006477F2"/>
    <w:rsid w:val="00650ECB"/>
    <w:rsid w:val="006524E5"/>
    <w:rsid w:val="00656A46"/>
    <w:rsid w:val="00657B50"/>
    <w:rsid w:val="00657FD7"/>
    <w:rsid w:val="006627C9"/>
    <w:rsid w:val="006675E6"/>
    <w:rsid w:val="00670A35"/>
    <w:rsid w:val="00670EE0"/>
    <w:rsid w:val="00670F6B"/>
    <w:rsid w:val="006814B4"/>
    <w:rsid w:val="00686CB7"/>
    <w:rsid w:val="00695962"/>
    <w:rsid w:val="00697E47"/>
    <w:rsid w:val="006A5E6B"/>
    <w:rsid w:val="006A75F1"/>
    <w:rsid w:val="006B0AFD"/>
    <w:rsid w:val="006B142B"/>
    <w:rsid w:val="006B1682"/>
    <w:rsid w:val="006B5BC0"/>
    <w:rsid w:val="006B7A5E"/>
    <w:rsid w:val="006C5E86"/>
    <w:rsid w:val="006C6F3E"/>
    <w:rsid w:val="006D0A04"/>
    <w:rsid w:val="006D4385"/>
    <w:rsid w:val="006F1868"/>
    <w:rsid w:val="006F1B04"/>
    <w:rsid w:val="006F3651"/>
    <w:rsid w:val="006F5699"/>
    <w:rsid w:val="006F58C8"/>
    <w:rsid w:val="00702F37"/>
    <w:rsid w:val="0070372C"/>
    <w:rsid w:val="00704312"/>
    <w:rsid w:val="007233FD"/>
    <w:rsid w:val="007243AB"/>
    <w:rsid w:val="00725805"/>
    <w:rsid w:val="00727983"/>
    <w:rsid w:val="00740BE6"/>
    <w:rsid w:val="00743047"/>
    <w:rsid w:val="00755588"/>
    <w:rsid w:val="007563BE"/>
    <w:rsid w:val="00772B75"/>
    <w:rsid w:val="007767B4"/>
    <w:rsid w:val="00782978"/>
    <w:rsid w:val="00783F2C"/>
    <w:rsid w:val="0078545D"/>
    <w:rsid w:val="00786591"/>
    <w:rsid w:val="00791BFD"/>
    <w:rsid w:val="007C5F94"/>
    <w:rsid w:val="007C7C24"/>
    <w:rsid w:val="007C7C66"/>
    <w:rsid w:val="007F1657"/>
    <w:rsid w:val="007F2FA6"/>
    <w:rsid w:val="00804262"/>
    <w:rsid w:val="0080503A"/>
    <w:rsid w:val="0080620A"/>
    <w:rsid w:val="008119D2"/>
    <w:rsid w:val="00814039"/>
    <w:rsid w:val="00815BED"/>
    <w:rsid w:val="008160F2"/>
    <w:rsid w:val="008232D4"/>
    <w:rsid w:val="008253DB"/>
    <w:rsid w:val="00825A34"/>
    <w:rsid w:val="008322B2"/>
    <w:rsid w:val="008354EA"/>
    <w:rsid w:val="008367D0"/>
    <w:rsid w:val="0084573E"/>
    <w:rsid w:val="0085148D"/>
    <w:rsid w:val="00852B58"/>
    <w:rsid w:val="0086019F"/>
    <w:rsid w:val="0086021E"/>
    <w:rsid w:val="0086758E"/>
    <w:rsid w:val="00870644"/>
    <w:rsid w:val="008716B1"/>
    <w:rsid w:val="008747A0"/>
    <w:rsid w:val="00880BDC"/>
    <w:rsid w:val="00881337"/>
    <w:rsid w:val="008819B9"/>
    <w:rsid w:val="00891E16"/>
    <w:rsid w:val="00894419"/>
    <w:rsid w:val="00896966"/>
    <w:rsid w:val="008A0847"/>
    <w:rsid w:val="008A1BD9"/>
    <w:rsid w:val="008A4838"/>
    <w:rsid w:val="008B2653"/>
    <w:rsid w:val="008B555B"/>
    <w:rsid w:val="008C2545"/>
    <w:rsid w:val="008C2CDC"/>
    <w:rsid w:val="008C6C0A"/>
    <w:rsid w:val="008E4143"/>
    <w:rsid w:val="008F0F55"/>
    <w:rsid w:val="009104B4"/>
    <w:rsid w:val="0091107E"/>
    <w:rsid w:val="009113A1"/>
    <w:rsid w:val="009167E4"/>
    <w:rsid w:val="00920F0C"/>
    <w:rsid w:val="009227AC"/>
    <w:rsid w:val="009358F5"/>
    <w:rsid w:val="00936B0E"/>
    <w:rsid w:val="009424DF"/>
    <w:rsid w:val="00943195"/>
    <w:rsid w:val="0094616B"/>
    <w:rsid w:val="00951560"/>
    <w:rsid w:val="009527AA"/>
    <w:rsid w:val="0095336E"/>
    <w:rsid w:val="00955FBE"/>
    <w:rsid w:val="009649E0"/>
    <w:rsid w:val="00965901"/>
    <w:rsid w:val="00965B17"/>
    <w:rsid w:val="00965DF9"/>
    <w:rsid w:val="00971306"/>
    <w:rsid w:val="0097469F"/>
    <w:rsid w:val="00985C07"/>
    <w:rsid w:val="009A481B"/>
    <w:rsid w:val="009B1D6E"/>
    <w:rsid w:val="009B228A"/>
    <w:rsid w:val="009B39E5"/>
    <w:rsid w:val="009C13B2"/>
    <w:rsid w:val="009C5DF4"/>
    <w:rsid w:val="009E0EDB"/>
    <w:rsid w:val="009E535C"/>
    <w:rsid w:val="009E6ABB"/>
    <w:rsid w:val="009F35D9"/>
    <w:rsid w:val="009F400A"/>
    <w:rsid w:val="009F6B84"/>
    <w:rsid w:val="00A01C65"/>
    <w:rsid w:val="00A077E0"/>
    <w:rsid w:val="00A11C0A"/>
    <w:rsid w:val="00A13369"/>
    <w:rsid w:val="00A17163"/>
    <w:rsid w:val="00A2191B"/>
    <w:rsid w:val="00A21EC5"/>
    <w:rsid w:val="00A24CD6"/>
    <w:rsid w:val="00A30744"/>
    <w:rsid w:val="00A338BD"/>
    <w:rsid w:val="00A414ED"/>
    <w:rsid w:val="00A45D10"/>
    <w:rsid w:val="00A6119F"/>
    <w:rsid w:val="00A626B8"/>
    <w:rsid w:val="00A747E5"/>
    <w:rsid w:val="00A81B4E"/>
    <w:rsid w:val="00A81E93"/>
    <w:rsid w:val="00A87590"/>
    <w:rsid w:val="00A93A5C"/>
    <w:rsid w:val="00A93A90"/>
    <w:rsid w:val="00AA4FCA"/>
    <w:rsid w:val="00AA71AF"/>
    <w:rsid w:val="00AB34CC"/>
    <w:rsid w:val="00AD07F9"/>
    <w:rsid w:val="00AD18F3"/>
    <w:rsid w:val="00AD31AA"/>
    <w:rsid w:val="00AD4A0A"/>
    <w:rsid w:val="00AD6E8D"/>
    <w:rsid w:val="00AE2E80"/>
    <w:rsid w:val="00AE3461"/>
    <w:rsid w:val="00AE6E01"/>
    <w:rsid w:val="00AF594F"/>
    <w:rsid w:val="00B0145F"/>
    <w:rsid w:val="00B147C4"/>
    <w:rsid w:val="00B16557"/>
    <w:rsid w:val="00B24FE3"/>
    <w:rsid w:val="00B336F4"/>
    <w:rsid w:val="00B62959"/>
    <w:rsid w:val="00B6430C"/>
    <w:rsid w:val="00B716C4"/>
    <w:rsid w:val="00B867F9"/>
    <w:rsid w:val="00B868FE"/>
    <w:rsid w:val="00B94FAA"/>
    <w:rsid w:val="00BA0FC2"/>
    <w:rsid w:val="00BB7A85"/>
    <w:rsid w:val="00BC2A25"/>
    <w:rsid w:val="00BC2DC0"/>
    <w:rsid w:val="00BC6641"/>
    <w:rsid w:val="00BD04FE"/>
    <w:rsid w:val="00BD369D"/>
    <w:rsid w:val="00BD5A70"/>
    <w:rsid w:val="00BE220D"/>
    <w:rsid w:val="00BE59D7"/>
    <w:rsid w:val="00BF16B9"/>
    <w:rsid w:val="00BF6F03"/>
    <w:rsid w:val="00C028AD"/>
    <w:rsid w:val="00C12F98"/>
    <w:rsid w:val="00C15A7E"/>
    <w:rsid w:val="00C228D5"/>
    <w:rsid w:val="00C22E2D"/>
    <w:rsid w:val="00C300A2"/>
    <w:rsid w:val="00C305F8"/>
    <w:rsid w:val="00C3291E"/>
    <w:rsid w:val="00C36506"/>
    <w:rsid w:val="00C377C5"/>
    <w:rsid w:val="00C558ED"/>
    <w:rsid w:val="00C57628"/>
    <w:rsid w:val="00C6376D"/>
    <w:rsid w:val="00C66598"/>
    <w:rsid w:val="00C73619"/>
    <w:rsid w:val="00C748FC"/>
    <w:rsid w:val="00C74AF3"/>
    <w:rsid w:val="00C75F1E"/>
    <w:rsid w:val="00C77522"/>
    <w:rsid w:val="00C85A6B"/>
    <w:rsid w:val="00C92D2E"/>
    <w:rsid w:val="00CA0EEB"/>
    <w:rsid w:val="00CA6437"/>
    <w:rsid w:val="00CA6BC2"/>
    <w:rsid w:val="00CB6686"/>
    <w:rsid w:val="00CC0EDB"/>
    <w:rsid w:val="00CC3EA0"/>
    <w:rsid w:val="00CD0D22"/>
    <w:rsid w:val="00CD241F"/>
    <w:rsid w:val="00CD3AEA"/>
    <w:rsid w:val="00CD3AF7"/>
    <w:rsid w:val="00CD75F1"/>
    <w:rsid w:val="00CE40D3"/>
    <w:rsid w:val="00CF28B5"/>
    <w:rsid w:val="00CF460A"/>
    <w:rsid w:val="00CF5ADD"/>
    <w:rsid w:val="00CF77EF"/>
    <w:rsid w:val="00D07156"/>
    <w:rsid w:val="00D101ED"/>
    <w:rsid w:val="00D22DE5"/>
    <w:rsid w:val="00D275E7"/>
    <w:rsid w:val="00D31DAE"/>
    <w:rsid w:val="00D32E52"/>
    <w:rsid w:val="00D4315B"/>
    <w:rsid w:val="00D537C2"/>
    <w:rsid w:val="00D57749"/>
    <w:rsid w:val="00D717B7"/>
    <w:rsid w:val="00D90D48"/>
    <w:rsid w:val="00DA061B"/>
    <w:rsid w:val="00DB37BD"/>
    <w:rsid w:val="00DB3885"/>
    <w:rsid w:val="00DD2689"/>
    <w:rsid w:val="00DD6DED"/>
    <w:rsid w:val="00DE11A5"/>
    <w:rsid w:val="00DE47D8"/>
    <w:rsid w:val="00DE5FC4"/>
    <w:rsid w:val="00DF66BF"/>
    <w:rsid w:val="00E028D4"/>
    <w:rsid w:val="00E035F6"/>
    <w:rsid w:val="00E13F24"/>
    <w:rsid w:val="00E1512A"/>
    <w:rsid w:val="00E16B9C"/>
    <w:rsid w:val="00E2158F"/>
    <w:rsid w:val="00E325B5"/>
    <w:rsid w:val="00E40302"/>
    <w:rsid w:val="00E41759"/>
    <w:rsid w:val="00E560F4"/>
    <w:rsid w:val="00E64CC8"/>
    <w:rsid w:val="00E667B7"/>
    <w:rsid w:val="00E70F52"/>
    <w:rsid w:val="00E72DE8"/>
    <w:rsid w:val="00E76C2B"/>
    <w:rsid w:val="00E82A57"/>
    <w:rsid w:val="00E83791"/>
    <w:rsid w:val="00E97C94"/>
    <w:rsid w:val="00E97F47"/>
    <w:rsid w:val="00EA4400"/>
    <w:rsid w:val="00EB775B"/>
    <w:rsid w:val="00EB79C6"/>
    <w:rsid w:val="00EC3C42"/>
    <w:rsid w:val="00ED2C0C"/>
    <w:rsid w:val="00ED531E"/>
    <w:rsid w:val="00EF7D26"/>
    <w:rsid w:val="00F0234C"/>
    <w:rsid w:val="00F10B56"/>
    <w:rsid w:val="00F11B38"/>
    <w:rsid w:val="00F14121"/>
    <w:rsid w:val="00F43B84"/>
    <w:rsid w:val="00F43F28"/>
    <w:rsid w:val="00F44C9A"/>
    <w:rsid w:val="00F47814"/>
    <w:rsid w:val="00F5431D"/>
    <w:rsid w:val="00F571C7"/>
    <w:rsid w:val="00F60010"/>
    <w:rsid w:val="00F71D61"/>
    <w:rsid w:val="00F77528"/>
    <w:rsid w:val="00F81E10"/>
    <w:rsid w:val="00F91AEC"/>
    <w:rsid w:val="00F96393"/>
    <w:rsid w:val="00FA0C43"/>
    <w:rsid w:val="00FA2EAB"/>
    <w:rsid w:val="00FB3020"/>
    <w:rsid w:val="00FB30CF"/>
    <w:rsid w:val="00FB394B"/>
    <w:rsid w:val="00FC2C97"/>
    <w:rsid w:val="00FC5F5F"/>
    <w:rsid w:val="00FC7A25"/>
    <w:rsid w:val="00FD5288"/>
    <w:rsid w:val="00FE3451"/>
    <w:rsid w:val="00FF25AC"/>
    <w:rsid w:val="00FF592F"/>
    <w:rsid w:val="00FF68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0135"/>
    <w:pPr>
      <w:ind w:firstLine="0"/>
    </w:pPr>
    <w:rPr>
      <w:rFonts w:eastAsia="Times New Roman" w:cs="Times New Roman"/>
      <w:sz w:val="24"/>
      <w:szCs w:val="24"/>
      <w:lang w:eastAsia="ru-RU"/>
    </w:rPr>
  </w:style>
  <w:style w:type="paragraph" w:styleId="1">
    <w:name w:val="heading 1"/>
    <w:basedOn w:val="a"/>
    <w:next w:val="a"/>
    <w:link w:val="10"/>
    <w:qFormat/>
    <w:rsid w:val="0080620A"/>
    <w:pPr>
      <w:keepNext/>
      <w:ind w:left="72" w:hanging="72"/>
      <w:jc w:val="center"/>
      <w:outlineLvl w:val="0"/>
    </w:pPr>
    <w:rPr>
      <w:b/>
      <w:sz w:val="28"/>
      <w:szCs w:val="20"/>
    </w:rPr>
  </w:style>
  <w:style w:type="paragraph" w:styleId="2">
    <w:name w:val="heading 2"/>
    <w:basedOn w:val="a"/>
    <w:link w:val="20"/>
    <w:qFormat/>
    <w:rsid w:val="00C228D5"/>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0620A"/>
    <w:rPr>
      <w:rFonts w:eastAsia="Times New Roman" w:cs="Times New Roman"/>
      <w:b/>
      <w:szCs w:val="20"/>
      <w:lang w:eastAsia="ru-RU"/>
    </w:rPr>
  </w:style>
  <w:style w:type="character" w:customStyle="1" w:styleId="20">
    <w:name w:val="Заголовок 2 Знак"/>
    <w:basedOn w:val="a0"/>
    <w:link w:val="2"/>
    <w:rsid w:val="00C228D5"/>
    <w:rPr>
      <w:rFonts w:eastAsia="Times New Roman" w:cs="Times New Roman"/>
      <w:b/>
      <w:bCs/>
      <w:sz w:val="36"/>
      <w:szCs w:val="36"/>
      <w:lang w:eastAsia="ru-RU"/>
    </w:rPr>
  </w:style>
  <w:style w:type="paragraph" w:customStyle="1" w:styleId="ConsPlusNonformat">
    <w:name w:val="ConsPlusNonformat"/>
    <w:rsid w:val="003C0135"/>
    <w:pPr>
      <w:widowControl w:val="0"/>
      <w:autoSpaceDE w:val="0"/>
      <w:autoSpaceDN w:val="0"/>
      <w:adjustRightInd w:val="0"/>
      <w:ind w:firstLine="0"/>
    </w:pPr>
    <w:rPr>
      <w:rFonts w:ascii="Courier New" w:eastAsia="Times New Roman" w:hAnsi="Courier New" w:cs="Courier New"/>
      <w:sz w:val="20"/>
      <w:szCs w:val="20"/>
      <w:lang w:eastAsia="ru-RU"/>
    </w:rPr>
  </w:style>
  <w:style w:type="paragraph" w:customStyle="1" w:styleId="11">
    <w:name w:val="Знак1"/>
    <w:basedOn w:val="a"/>
    <w:rsid w:val="003C0135"/>
    <w:pPr>
      <w:spacing w:before="100" w:beforeAutospacing="1" w:after="100" w:afterAutospacing="1"/>
    </w:pPr>
    <w:rPr>
      <w:rFonts w:ascii="Tahoma" w:hAnsi="Tahoma"/>
      <w:sz w:val="20"/>
      <w:szCs w:val="20"/>
      <w:lang w:val="en-US" w:eastAsia="en-US"/>
    </w:rPr>
  </w:style>
  <w:style w:type="paragraph" w:styleId="a3">
    <w:name w:val="header"/>
    <w:basedOn w:val="a"/>
    <w:link w:val="a4"/>
    <w:uiPriority w:val="99"/>
    <w:rsid w:val="003C0135"/>
    <w:pPr>
      <w:tabs>
        <w:tab w:val="center" w:pos="4677"/>
        <w:tab w:val="right" w:pos="9355"/>
      </w:tabs>
    </w:pPr>
  </w:style>
  <w:style w:type="character" w:customStyle="1" w:styleId="a4">
    <w:name w:val="Верхний колонтитул Знак"/>
    <w:basedOn w:val="a0"/>
    <w:link w:val="a3"/>
    <w:uiPriority w:val="99"/>
    <w:rsid w:val="003C0135"/>
    <w:rPr>
      <w:rFonts w:eastAsia="Times New Roman" w:cs="Times New Roman"/>
      <w:sz w:val="24"/>
      <w:szCs w:val="24"/>
      <w:lang w:eastAsia="ru-RU"/>
    </w:rPr>
  </w:style>
  <w:style w:type="paragraph" w:styleId="a5">
    <w:name w:val="footer"/>
    <w:basedOn w:val="a"/>
    <w:link w:val="a6"/>
    <w:uiPriority w:val="99"/>
    <w:unhideWhenUsed/>
    <w:rsid w:val="00624EA3"/>
    <w:pPr>
      <w:tabs>
        <w:tab w:val="center" w:pos="4677"/>
        <w:tab w:val="right" w:pos="9355"/>
      </w:tabs>
    </w:pPr>
  </w:style>
  <w:style w:type="character" w:customStyle="1" w:styleId="a6">
    <w:name w:val="Нижний колонтитул Знак"/>
    <w:basedOn w:val="a0"/>
    <w:link w:val="a5"/>
    <w:uiPriority w:val="99"/>
    <w:rsid w:val="00624EA3"/>
    <w:rPr>
      <w:rFonts w:eastAsia="Times New Roman" w:cs="Times New Roman"/>
      <w:sz w:val="24"/>
      <w:szCs w:val="24"/>
      <w:lang w:eastAsia="ru-RU"/>
    </w:rPr>
  </w:style>
  <w:style w:type="paragraph" w:styleId="a7">
    <w:name w:val="Balloon Text"/>
    <w:basedOn w:val="a"/>
    <w:link w:val="a8"/>
    <w:uiPriority w:val="99"/>
    <w:semiHidden/>
    <w:unhideWhenUsed/>
    <w:rsid w:val="00C300A2"/>
    <w:rPr>
      <w:rFonts w:ascii="Tahoma" w:hAnsi="Tahoma" w:cs="Tahoma"/>
      <w:sz w:val="16"/>
      <w:szCs w:val="16"/>
    </w:rPr>
  </w:style>
  <w:style w:type="character" w:customStyle="1" w:styleId="a8">
    <w:name w:val="Текст выноски Знак"/>
    <w:basedOn w:val="a0"/>
    <w:link w:val="a7"/>
    <w:uiPriority w:val="99"/>
    <w:semiHidden/>
    <w:rsid w:val="00C300A2"/>
    <w:rPr>
      <w:rFonts w:ascii="Tahoma" w:eastAsia="Times New Roman" w:hAnsi="Tahoma" w:cs="Tahoma"/>
      <w:sz w:val="16"/>
      <w:szCs w:val="16"/>
      <w:lang w:eastAsia="ru-RU"/>
    </w:rPr>
  </w:style>
  <w:style w:type="paragraph" w:customStyle="1" w:styleId="ConsPlusNormal">
    <w:name w:val="ConsPlusNormal"/>
    <w:uiPriority w:val="99"/>
    <w:rsid w:val="00E1512A"/>
    <w:pPr>
      <w:widowControl w:val="0"/>
      <w:autoSpaceDE w:val="0"/>
      <w:autoSpaceDN w:val="0"/>
      <w:adjustRightInd w:val="0"/>
      <w:ind w:firstLine="720"/>
    </w:pPr>
    <w:rPr>
      <w:rFonts w:ascii="Arial" w:eastAsia="Times New Roman" w:hAnsi="Arial" w:cs="Arial"/>
      <w:sz w:val="20"/>
      <w:szCs w:val="20"/>
      <w:lang w:eastAsia="ru-RU"/>
    </w:rPr>
  </w:style>
  <w:style w:type="paragraph" w:customStyle="1" w:styleId="ConsNormal">
    <w:name w:val="ConsNormal"/>
    <w:rsid w:val="00256F71"/>
    <w:pPr>
      <w:widowControl w:val="0"/>
      <w:autoSpaceDE w:val="0"/>
      <w:autoSpaceDN w:val="0"/>
      <w:adjustRightInd w:val="0"/>
      <w:ind w:firstLine="720"/>
    </w:pPr>
    <w:rPr>
      <w:rFonts w:ascii="Arial" w:eastAsia="Times New Roman" w:hAnsi="Arial" w:cs="Arial"/>
      <w:sz w:val="20"/>
      <w:szCs w:val="20"/>
      <w:lang w:eastAsia="ru-RU"/>
    </w:rPr>
  </w:style>
  <w:style w:type="paragraph" w:customStyle="1" w:styleId="ConsTitle">
    <w:name w:val="ConsTitle"/>
    <w:rsid w:val="00256F71"/>
    <w:pPr>
      <w:widowControl w:val="0"/>
      <w:autoSpaceDE w:val="0"/>
      <w:autoSpaceDN w:val="0"/>
      <w:adjustRightInd w:val="0"/>
      <w:ind w:firstLine="0"/>
    </w:pPr>
    <w:rPr>
      <w:rFonts w:ascii="Arial" w:eastAsia="Times New Roman" w:hAnsi="Arial" w:cs="Arial"/>
      <w:b/>
      <w:bCs/>
      <w:sz w:val="20"/>
      <w:szCs w:val="20"/>
      <w:lang w:eastAsia="ru-RU"/>
    </w:rPr>
  </w:style>
  <w:style w:type="table" w:styleId="a9">
    <w:name w:val="Table Grid"/>
    <w:basedOn w:val="a1"/>
    <w:uiPriority w:val="59"/>
    <w:rsid w:val="00F43B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basedOn w:val="a"/>
    <w:uiPriority w:val="34"/>
    <w:qFormat/>
    <w:rsid w:val="00A17163"/>
    <w:pPr>
      <w:spacing w:before="100" w:beforeAutospacing="1" w:line="276" w:lineRule="auto"/>
      <w:ind w:left="720"/>
      <w:contextualSpacing/>
    </w:pPr>
    <w:rPr>
      <w:rFonts w:eastAsia="Calibri"/>
      <w:sz w:val="28"/>
      <w:szCs w:val="28"/>
      <w:lang w:eastAsia="en-US"/>
    </w:rPr>
  </w:style>
  <w:style w:type="paragraph" w:customStyle="1" w:styleId="ConsPlusTitle">
    <w:name w:val="ConsPlusTitle"/>
    <w:rsid w:val="00A17163"/>
    <w:pPr>
      <w:widowControl w:val="0"/>
      <w:autoSpaceDE w:val="0"/>
      <w:autoSpaceDN w:val="0"/>
      <w:adjustRightInd w:val="0"/>
      <w:ind w:firstLine="0"/>
    </w:pPr>
    <w:rPr>
      <w:rFonts w:eastAsia="Times New Roman" w:cs="Times New Roman"/>
      <w:b/>
      <w:bCs/>
      <w:sz w:val="24"/>
      <w:szCs w:val="24"/>
      <w:lang w:eastAsia="ru-RU"/>
    </w:rPr>
  </w:style>
  <w:style w:type="paragraph" w:styleId="ab">
    <w:name w:val="Body Text"/>
    <w:basedOn w:val="a"/>
    <w:link w:val="ac"/>
    <w:uiPriority w:val="99"/>
    <w:rsid w:val="004F10E5"/>
    <w:pPr>
      <w:spacing w:after="120"/>
    </w:pPr>
    <w:rPr>
      <w:lang w:val="x-none" w:eastAsia="x-none"/>
    </w:rPr>
  </w:style>
  <w:style w:type="character" w:customStyle="1" w:styleId="ac">
    <w:name w:val="Основной текст Знак"/>
    <w:basedOn w:val="a0"/>
    <w:link w:val="ab"/>
    <w:uiPriority w:val="99"/>
    <w:rsid w:val="004F10E5"/>
    <w:rPr>
      <w:rFonts w:eastAsia="Times New Roman" w:cs="Times New Roman"/>
      <w:sz w:val="24"/>
      <w:szCs w:val="24"/>
      <w:lang w:val="x-none" w:eastAsia="x-none"/>
    </w:rPr>
  </w:style>
  <w:style w:type="paragraph" w:customStyle="1" w:styleId="ad">
    <w:name w:val="Абзац_пост"/>
    <w:basedOn w:val="a"/>
    <w:rsid w:val="004F10E5"/>
    <w:pPr>
      <w:spacing w:before="120"/>
      <w:ind w:firstLine="720"/>
      <w:jc w:val="both"/>
    </w:pPr>
    <w:rPr>
      <w:sz w:val="26"/>
    </w:rPr>
  </w:style>
  <w:style w:type="character" w:customStyle="1" w:styleId="text1">
    <w:name w:val="text1"/>
    <w:rsid w:val="008747A0"/>
    <w:rPr>
      <w:rFonts w:ascii="Arial" w:hAnsi="Arial" w:cs="Arial" w:hint="default"/>
      <w:sz w:val="18"/>
      <w:szCs w:val="18"/>
    </w:rPr>
  </w:style>
  <w:style w:type="character" w:styleId="ae">
    <w:name w:val="Hyperlink"/>
    <w:basedOn w:val="a0"/>
    <w:uiPriority w:val="99"/>
    <w:semiHidden/>
    <w:unhideWhenUsed/>
    <w:rsid w:val="008747A0"/>
    <w:rPr>
      <w:color w:val="0000FF"/>
      <w:u w:val="single"/>
    </w:rPr>
  </w:style>
  <w:style w:type="character" w:customStyle="1" w:styleId="21">
    <w:name w:val="Обычный (веб) Знак2"/>
    <w:aliases w:val="Знак Знак4 Знак,Обычный (веб) Знак Знак1,Обычный (веб) Знак1 Знак Знак1,Обычный (веб) Знак Знак Знак Знак1,Обычный (веб) Знак1 Знак Знак Знак,Обычный (веб) Знак Знак Знак Знак Знак,Обычный (веб) Знак1 Знак1,Обычный (Web) Знак"/>
    <w:link w:val="af"/>
    <w:uiPriority w:val="99"/>
    <w:semiHidden/>
    <w:locked/>
    <w:rsid w:val="0080620A"/>
    <w:rPr>
      <w:rFonts w:eastAsia="Times New Roman" w:cs="Times New Roman"/>
      <w:sz w:val="24"/>
      <w:szCs w:val="24"/>
      <w:lang w:val="x-none" w:eastAsia="x-none"/>
    </w:rPr>
  </w:style>
  <w:style w:type="paragraph" w:styleId="af">
    <w:name w:val="Normal (Web)"/>
    <w:aliases w:val="Знак Знак4,Обычный (веб) Знак,Обычный (веб) Знак1 Знак,Обычный (веб) Знак Знак Знак,Обычный (веб) Знак1 Знак Знак,Обычный (веб) Знак Знак Знак Знак,Обычный (веб) Знак1,Обычный (веб) Знак Знак,Обычный (веб) Знак Знак Char Знак,Обычный (Web)"/>
    <w:basedOn w:val="a"/>
    <w:link w:val="21"/>
    <w:uiPriority w:val="99"/>
    <w:semiHidden/>
    <w:unhideWhenUsed/>
    <w:qFormat/>
    <w:rsid w:val="0080620A"/>
    <w:pPr>
      <w:ind w:left="720"/>
      <w:contextualSpacing/>
    </w:pPr>
    <w:rPr>
      <w:lang w:val="x-none" w:eastAsia="x-none"/>
    </w:rPr>
  </w:style>
  <w:style w:type="paragraph" w:styleId="af0">
    <w:name w:val="No Spacing"/>
    <w:link w:val="af1"/>
    <w:uiPriority w:val="1"/>
    <w:qFormat/>
    <w:rsid w:val="0080620A"/>
    <w:pPr>
      <w:ind w:firstLine="0"/>
    </w:pPr>
    <w:rPr>
      <w:rFonts w:ascii="Calibri" w:eastAsia="Times New Roman" w:hAnsi="Calibri" w:cs="Times New Roman"/>
      <w:sz w:val="22"/>
    </w:rPr>
  </w:style>
  <w:style w:type="character" w:customStyle="1" w:styleId="af1">
    <w:name w:val="Без интервала Знак"/>
    <w:basedOn w:val="a0"/>
    <w:link w:val="af0"/>
    <w:uiPriority w:val="1"/>
    <w:rsid w:val="0080620A"/>
    <w:rPr>
      <w:rFonts w:ascii="Calibri" w:eastAsia="Times New Roman" w:hAnsi="Calibri" w:cs="Times New Roman"/>
      <w:sz w:val="22"/>
    </w:rPr>
  </w:style>
  <w:style w:type="paragraph" w:customStyle="1" w:styleId="12">
    <w:name w:val="Без интервала1"/>
    <w:rsid w:val="0080620A"/>
    <w:pPr>
      <w:ind w:firstLine="0"/>
    </w:pPr>
    <w:rPr>
      <w:rFonts w:ascii="Calibri" w:eastAsia="Times New Roman" w:hAnsi="Calibri" w:cs="Times New Roman"/>
      <w:sz w:val="22"/>
    </w:rPr>
  </w:style>
  <w:style w:type="character" w:customStyle="1" w:styleId="apple-converted-space">
    <w:name w:val="apple-converted-space"/>
    <w:rsid w:val="0080620A"/>
  </w:style>
  <w:style w:type="character" w:customStyle="1" w:styleId="highlight">
    <w:name w:val="highlight"/>
    <w:rsid w:val="0080620A"/>
  </w:style>
  <w:style w:type="character" w:customStyle="1" w:styleId="pathway">
    <w:name w:val="pathway"/>
    <w:rsid w:val="0080620A"/>
  </w:style>
  <w:style w:type="character" w:customStyle="1" w:styleId="af2">
    <w:name w:val="Основной текст с отступом Знак"/>
    <w:basedOn w:val="a0"/>
    <w:link w:val="af3"/>
    <w:semiHidden/>
    <w:rsid w:val="0080620A"/>
    <w:rPr>
      <w:rFonts w:eastAsia="Times New Roman" w:cs="Times New Roman"/>
      <w:sz w:val="20"/>
      <w:szCs w:val="20"/>
      <w:lang w:eastAsia="ru-RU"/>
    </w:rPr>
  </w:style>
  <w:style w:type="paragraph" w:styleId="af3">
    <w:name w:val="Body Text Indent"/>
    <w:basedOn w:val="a"/>
    <w:link w:val="af2"/>
    <w:semiHidden/>
    <w:unhideWhenUsed/>
    <w:rsid w:val="0080620A"/>
    <w:pPr>
      <w:spacing w:after="120"/>
      <w:ind w:left="283"/>
    </w:pPr>
    <w:rPr>
      <w:sz w:val="20"/>
      <w:szCs w:val="20"/>
    </w:rPr>
  </w:style>
  <w:style w:type="paragraph" w:styleId="3">
    <w:name w:val="Body Text Indent 3"/>
    <w:basedOn w:val="a"/>
    <w:link w:val="30"/>
    <w:uiPriority w:val="99"/>
    <w:unhideWhenUsed/>
    <w:rsid w:val="0080620A"/>
    <w:pPr>
      <w:spacing w:after="120"/>
      <w:ind w:left="283"/>
    </w:pPr>
    <w:rPr>
      <w:rFonts w:ascii="Calibri" w:eastAsia="Calibri" w:hAnsi="Calibri" w:cs="Arial"/>
      <w:sz w:val="16"/>
      <w:szCs w:val="16"/>
    </w:rPr>
  </w:style>
  <w:style w:type="character" w:customStyle="1" w:styleId="30">
    <w:name w:val="Основной текст с отступом 3 Знак"/>
    <w:basedOn w:val="a0"/>
    <w:link w:val="3"/>
    <w:uiPriority w:val="99"/>
    <w:rsid w:val="0080620A"/>
    <w:rPr>
      <w:rFonts w:ascii="Calibri" w:eastAsia="Calibri" w:hAnsi="Calibri" w:cs="Arial"/>
      <w:sz w:val="16"/>
      <w:szCs w:val="16"/>
      <w:lang w:eastAsia="ru-RU"/>
    </w:rPr>
  </w:style>
  <w:style w:type="character" w:styleId="af4">
    <w:name w:val="page number"/>
    <w:basedOn w:val="a0"/>
    <w:rsid w:val="0080620A"/>
  </w:style>
  <w:style w:type="character" w:customStyle="1" w:styleId="blk">
    <w:name w:val="blk"/>
    <w:basedOn w:val="a0"/>
    <w:rsid w:val="00E70F52"/>
  </w:style>
  <w:style w:type="character" w:styleId="af5">
    <w:name w:val="footnote reference"/>
    <w:semiHidden/>
    <w:rsid w:val="00F43F2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0135"/>
    <w:pPr>
      <w:ind w:firstLine="0"/>
    </w:pPr>
    <w:rPr>
      <w:rFonts w:eastAsia="Times New Roman" w:cs="Times New Roman"/>
      <w:sz w:val="24"/>
      <w:szCs w:val="24"/>
      <w:lang w:eastAsia="ru-RU"/>
    </w:rPr>
  </w:style>
  <w:style w:type="paragraph" w:styleId="1">
    <w:name w:val="heading 1"/>
    <w:basedOn w:val="a"/>
    <w:next w:val="a"/>
    <w:link w:val="10"/>
    <w:qFormat/>
    <w:rsid w:val="0080620A"/>
    <w:pPr>
      <w:keepNext/>
      <w:ind w:left="72" w:hanging="72"/>
      <w:jc w:val="center"/>
      <w:outlineLvl w:val="0"/>
    </w:pPr>
    <w:rPr>
      <w:b/>
      <w:sz w:val="28"/>
      <w:szCs w:val="20"/>
    </w:rPr>
  </w:style>
  <w:style w:type="paragraph" w:styleId="2">
    <w:name w:val="heading 2"/>
    <w:basedOn w:val="a"/>
    <w:link w:val="20"/>
    <w:qFormat/>
    <w:rsid w:val="00C228D5"/>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0620A"/>
    <w:rPr>
      <w:rFonts w:eastAsia="Times New Roman" w:cs="Times New Roman"/>
      <w:b/>
      <w:szCs w:val="20"/>
      <w:lang w:eastAsia="ru-RU"/>
    </w:rPr>
  </w:style>
  <w:style w:type="character" w:customStyle="1" w:styleId="20">
    <w:name w:val="Заголовок 2 Знак"/>
    <w:basedOn w:val="a0"/>
    <w:link w:val="2"/>
    <w:rsid w:val="00C228D5"/>
    <w:rPr>
      <w:rFonts w:eastAsia="Times New Roman" w:cs="Times New Roman"/>
      <w:b/>
      <w:bCs/>
      <w:sz w:val="36"/>
      <w:szCs w:val="36"/>
      <w:lang w:eastAsia="ru-RU"/>
    </w:rPr>
  </w:style>
  <w:style w:type="paragraph" w:customStyle="1" w:styleId="ConsPlusNonformat">
    <w:name w:val="ConsPlusNonformat"/>
    <w:rsid w:val="003C0135"/>
    <w:pPr>
      <w:widowControl w:val="0"/>
      <w:autoSpaceDE w:val="0"/>
      <w:autoSpaceDN w:val="0"/>
      <w:adjustRightInd w:val="0"/>
      <w:ind w:firstLine="0"/>
    </w:pPr>
    <w:rPr>
      <w:rFonts w:ascii="Courier New" w:eastAsia="Times New Roman" w:hAnsi="Courier New" w:cs="Courier New"/>
      <w:sz w:val="20"/>
      <w:szCs w:val="20"/>
      <w:lang w:eastAsia="ru-RU"/>
    </w:rPr>
  </w:style>
  <w:style w:type="paragraph" w:customStyle="1" w:styleId="11">
    <w:name w:val="Знак1"/>
    <w:basedOn w:val="a"/>
    <w:rsid w:val="003C0135"/>
    <w:pPr>
      <w:spacing w:before="100" w:beforeAutospacing="1" w:after="100" w:afterAutospacing="1"/>
    </w:pPr>
    <w:rPr>
      <w:rFonts w:ascii="Tahoma" w:hAnsi="Tahoma"/>
      <w:sz w:val="20"/>
      <w:szCs w:val="20"/>
      <w:lang w:val="en-US" w:eastAsia="en-US"/>
    </w:rPr>
  </w:style>
  <w:style w:type="paragraph" w:styleId="a3">
    <w:name w:val="header"/>
    <w:basedOn w:val="a"/>
    <w:link w:val="a4"/>
    <w:uiPriority w:val="99"/>
    <w:rsid w:val="003C0135"/>
    <w:pPr>
      <w:tabs>
        <w:tab w:val="center" w:pos="4677"/>
        <w:tab w:val="right" w:pos="9355"/>
      </w:tabs>
    </w:pPr>
  </w:style>
  <w:style w:type="character" w:customStyle="1" w:styleId="a4">
    <w:name w:val="Верхний колонтитул Знак"/>
    <w:basedOn w:val="a0"/>
    <w:link w:val="a3"/>
    <w:uiPriority w:val="99"/>
    <w:rsid w:val="003C0135"/>
    <w:rPr>
      <w:rFonts w:eastAsia="Times New Roman" w:cs="Times New Roman"/>
      <w:sz w:val="24"/>
      <w:szCs w:val="24"/>
      <w:lang w:eastAsia="ru-RU"/>
    </w:rPr>
  </w:style>
  <w:style w:type="paragraph" w:styleId="a5">
    <w:name w:val="footer"/>
    <w:basedOn w:val="a"/>
    <w:link w:val="a6"/>
    <w:uiPriority w:val="99"/>
    <w:unhideWhenUsed/>
    <w:rsid w:val="00624EA3"/>
    <w:pPr>
      <w:tabs>
        <w:tab w:val="center" w:pos="4677"/>
        <w:tab w:val="right" w:pos="9355"/>
      </w:tabs>
    </w:pPr>
  </w:style>
  <w:style w:type="character" w:customStyle="1" w:styleId="a6">
    <w:name w:val="Нижний колонтитул Знак"/>
    <w:basedOn w:val="a0"/>
    <w:link w:val="a5"/>
    <w:uiPriority w:val="99"/>
    <w:rsid w:val="00624EA3"/>
    <w:rPr>
      <w:rFonts w:eastAsia="Times New Roman" w:cs="Times New Roman"/>
      <w:sz w:val="24"/>
      <w:szCs w:val="24"/>
      <w:lang w:eastAsia="ru-RU"/>
    </w:rPr>
  </w:style>
  <w:style w:type="paragraph" w:styleId="a7">
    <w:name w:val="Balloon Text"/>
    <w:basedOn w:val="a"/>
    <w:link w:val="a8"/>
    <w:uiPriority w:val="99"/>
    <w:semiHidden/>
    <w:unhideWhenUsed/>
    <w:rsid w:val="00C300A2"/>
    <w:rPr>
      <w:rFonts w:ascii="Tahoma" w:hAnsi="Tahoma" w:cs="Tahoma"/>
      <w:sz w:val="16"/>
      <w:szCs w:val="16"/>
    </w:rPr>
  </w:style>
  <w:style w:type="character" w:customStyle="1" w:styleId="a8">
    <w:name w:val="Текст выноски Знак"/>
    <w:basedOn w:val="a0"/>
    <w:link w:val="a7"/>
    <w:uiPriority w:val="99"/>
    <w:semiHidden/>
    <w:rsid w:val="00C300A2"/>
    <w:rPr>
      <w:rFonts w:ascii="Tahoma" w:eastAsia="Times New Roman" w:hAnsi="Tahoma" w:cs="Tahoma"/>
      <w:sz w:val="16"/>
      <w:szCs w:val="16"/>
      <w:lang w:eastAsia="ru-RU"/>
    </w:rPr>
  </w:style>
  <w:style w:type="paragraph" w:customStyle="1" w:styleId="ConsPlusNormal">
    <w:name w:val="ConsPlusNormal"/>
    <w:uiPriority w:val="99"/>
    <w:rsid w:val="00E1512A"/>
    <w:pPr>
      <w:widowControl w:val="0"/>
      <w:autoSpaceDE w:val="0"/>
      <w:autoSpaceDN w:val="0"/>
      <w:adjustRightInd w:val="0"/>
      <w:ind w:firstLine="720"/>
    </w:pPr>
    <w:rPr>
      <w:rFonts w:ascii="Arial" w:eastAsia="Times New Roman" w:hAnsi="Arial" w:cs="Arial"/>
      <w:sz w:val="20"/>
      <w:szCs w:val="20"/>
      <w:lang w:eastAsia="ru-RU"/>
    </w:rPr>
  </w:style>
  <w:style w:type="paragraph" w:customStyle="1" w:styleId="ConsNormal">
    <w:name w:val="ConsNormal"/>
    <w:rsid w:val="00256F71"/>
    <w:pPr>
      <w:widowControl w:val="0"/>
      <w:autoSpaceDE w:val="0"/>
      <w:autoSpaceDN w:val="0"/>
      <w:adjustRightInd w:val="0"/>
      <w:ind w:firstLine="720"/>
    </w:pPr>
    <w:rPr>
      <w:rFonts w:ascii="Arial" w:eastAsia="Times New Roman" w:hAnsi="Arial" w:cs="Arial"/>
      <w:sz w:val="20"/>
      <w:szCs w:val="20"/>
      <w:lang w:eastAsia="ru-RU"/>
    </w:rPr>
  </w:style>
  <w:style w:type="paragraph" w:customStyle="1" w:styleId="ConsTitle">
    <w:name w:val="ConsTitle"/>
    <w:rsid w:val="00256F71"/>
    <w:pPr>
      <w:widowControl w:val="0"/>
      <w:autoSpaceDE w:val="0"/>
      <w:autoSpaceDN w:val="0"/>
      <w:adjustRightInd w:val="0"/>
      <w:ind w:firstLine="0"/>
    </w:pPr>
    <w:rPr>
      <w:rFonts w:ascii="Arial" w:eastAsia="Times New Roman" w:hAnsi="Arial" w:cs="Arial"/>
      <w:b/>
      <w:bCs/>
      <w:sz w:val="20"/>
      <w:szCs w:val="20"/>
      <w:lang w:eastAsia="ru-RU"/>
    </w:rPr>
  </w:style>
  <w:style w:type="table" w:styleId="a9">
    <w:name w:val="Table Grid"/>
    <w:basedOn w:val="a1"/>
    <w:uiPriority w:val="59"/>
    <w:rsid w:val="00F43B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basedOn w:val="a"/>
    <w:uiPriority w:val="34"/>
    <w:qFormat/>
    <w:rsid w:val="00A17163"/>
    <w:pPr>
      <w:spacing w:before="100" w:beforeAutospacing="1" w:line="276" w:lineRule="auto"/>
      <w:ind w:left="720"/>
      <w:contextualSpacing/>
    </w:pPr>
    <w:rPr>
      <w:rFonts w:eastAsia="Calibri"/>
      <w:sz w:val="28"/>
      <w:szCs w:val="28"/>
      <w:lang w:eastAsia="en-US"/>
    </w:rPr>
  </w:style>
  <w:style w:type="paragraph" w:customStyle="1" w:styleId="ConsPlusTitle">
    <w:name w:val="ConsPlusTitle"/>
    <w:rsid w:val="00A17163"/>
    <w:pPr>
      <w:widowControl w:val="0"/>
      <w:autoSpaceDE w:val="0"/>
      <w:autoSpaceDN w:val="0"/>
      <w:adjustRightInd w:val="0"/>
      <w:ind w:firstLine="0"/>
    </w:pPr>
    <w:rPr>
      <w:rFonts w:eastAsia="Times New Roman" w:cs="Times New Roman"/>
      <w:b/>
      <w:bCs/>
      <w:sz w:val="24"/>
      <w:szCs w:val="24"/>
      <w:lang w:eastAsia="ru-RU"/>
    </w:rPr>
  </w:style>
  <w:style w:type="paragraph" w:styleId="ab">
    <w:name w:val="Body Text"/>
    <w:basedOn w:val="a"/>
    <w:link w:val="ac"/>
    <w:uiPriority w:val="99"/>
    <w:rsid w:val="004F10E5"/>
    <w:pPr>
      <w:spacing w:after="120"/>
    </w:pPr>
    <w:rPr>
      <w:lang w:val="x-none" w:eastAsia="x-none"/>
    </w:rPr>
  </w:style>
  <w:style w:type="character" w:customStyle="1" w:styleId="ac">
    <w:name w:val="Основной текст Знак"/>
    <w:basedOn w:val="a0"/>
    <w:link w:val="ab"/>
    <w:uiPriority w:val="99"/>
    <w:rsid w:val="004F10E5"/>
    <w:rPr>
      <w:rFonts w:eastAsia="Times New Roman" w:cs="Times New Roman"/>
      <w:sz w:val="24"/>
      <w:szCs w:val="24"/>
      <w:lang w:val="x-none" w:eastAsia="x-none"/>
    </w:rPr>
  </w:style>
  <w:style w:type="paragraph" w:customStyle="1" w:styleId="ad">
    <w:name w:val="Абзац_пост"/>
    <w:basedOn w:val="a"/>
    <w:rsid w:val="004F10E5"/>
    <w:pPr>
      <w:spacing w:before="120"/>
      <w:ind w:firstLine="720"/>
      <w:jc w:val="both"/>
    </w:pPr>
    <w:rPr>
      <w:sz w:val="26"/>
    </w:rPr>
  </w:style>
  <w:style w:type="character" w:customStyle="1" w:styleId="text1">
    <w:name w:val="text1"/>
    <w:rsid w:val="008747A0"/>
    <w:rPr>
      <w:rFonts w:ascii="Arial" w:hAnsi="Arial" w:cs="Arial" w:hint="default"/>
      <w:sz w:val="18"/>
      <w:szCs w:val="18"/>
    </w:rPr>
  </w:style>
  <w:style w:type="character" w:styleId="ae">
    <w:name w:val="Hyperlink"/>
    <w:basedOn w:val="a0"/>
    <w:uiPriority w:val="99"/>
    <w:semiHidden/>
    <w:unhideWhenUsed/>
    <w:rsid w:val="008747A0"/>
    <w:rPr>
      <w:color w:val="0000FF"/>
      <w:u w:val="single"/>
    </w:rPr>
  </w:style>
  <w:style w:type="character" w:customStyle="1" w:styleId="21">
    <w:name w:val="Обычный (веб) Знак2"/>
    <w:aliases w:val="Знак Знак4 Знак,Обычный (веб) Знак Знак1,Обычный (веб) Знак1 Знак Знак1,Обычный (веб) Знак Знак Знак Знак1,Обычный (веб) Знак1 Знак Знак Знак,Обычный (веб) Знак Знак Знак Знак Знак,Обычный (веб) Знак1 Знак1,Обычный (Web) Знак"/>
    <w:link w:val="af"/>
    <w:uiPriority w:val="99"/>
    <w:semiHidden/>
    <w:locked/>
    <w:rsid w:val="0080620A"/>
    <w:rPr>
      <w:rFonts w:eastAsia="Times New Roman" w:cs="Times New Roman"/>
      <w:sz w:val="24"/>
      <w:szCs w:val="24"/>
      <w:lang w:val="x-none" w:eastAsia="x-none"/>
    </w:rPr>
  </w:style>
  <w:style w:type="paragraph" w:styleId="af">
    <w:name w:val="Normal (Web)"/>
    <w:aliases w:val="Знак Знак4,Обычный (веб) Знак,Обычный (веб) Знак1 Знак,Обычный (веб) Знак Знак Знак,Обычный (веб) Знак1 Знак Знак,Обычный (веб) Знак Знак Знак Знак,Обычный (веб) Знак1,Обычный (веб) Знак Знак,Обычный (веб) Знак Знак Char Знак,Обычный (Web)"/>
    <w:basedOn w:val="a"/>
    <w:link w:val="21"/>
    <w:uiPriority w:val="99"/>
    <w:semiHidden/>
    <w:unhideWhenUsed/>
    <w:qFormat/>
    <w:rsid w:val="0080620A"/>
    <w:pPr>
      <w:ind w:left="720"/>
      <w:contextualSpacing/>
    </w:pPr>
    <w:rPr>
      <w:lang w:val="x-none" w:eastAsia="x-none"/>
    </w:rPr>
  </w:style>
  <w:style w:type="paragraph" w:styleId="af0">
    <w:name w:val="No Spacing"/>
    <w:link w:val="af1"/>
    <w:uiPriority w:val="1"/>
    <w:qFormat/>
    <w:rsid w:val="0080620A"/>
    <w:pPr>
      <w:ind w:firstLine="0"/>
    </w:pPr>
    <w:rPr>
      <w:rFonts w:ascii="Calibri" w:eastAsia="Times New Roman" w:hAnsi="Calibri" w:cs="Times New Roman"/>
      <w:sz w:val="22"/>
    </w:rPr>
  </w:style>
  <w:style w:type="character" w:customStyle="1" w:styleId="af1">
    <w:name w:val="Без интервала Знак"/>
    <w:basedOn w:val="a0"/>
    <w:link w:val="af0"/>
    <w:uiPriority w:val="1"/>
    <w:rsid w:val="0080620A"/>
    <w:rPr>
      <w:rFonts w:ascii="Calibri" w:eastAsia="Times New Roman" w:hAnsi="Calibri" w:cs="Times New Roman"/>
      <w:sz w:val="22"/>
    </w:rPr>
  </w:style>
  <w:style w:type="paragraph" w:customStyle="1" w:styleId="12">
    <w:name w:val="Без интервала1"/>
    <w:rsid w:val="0080620A"/>
    <w:pPr>
      <w:ind w:firstLine="0"/>
    </w:pPr>
    <w:rPr>
      <w:rFonts w:ascii="Calibri" w:eastAsia="Times New Roman" w:hAnsi="Calibri" w:cs="Times New Roman"/>
      <w:sz w:val="22"/>
    </w:rPr>
  </w:style>
  <w:style w:type="character" w:customStyle="1" w:styleId="apple-converted-space">
    <w:name w:val="apple-converted-space"/>
    <w:rsid w:val="0080620A"/>
  </w:style>
  <w:style w:type="character" w:customStyle="1" w:styleId="highlight">
    <w:name w:val="highlight"/>
    <w:rsid w:val="0080620A"/>
  </w:style>
  <w:style w:type="character" w:customStyle="1" w:styleId="pathway">
    <w:name w:val="pathway"/>
    <w:rsid w:val="0080620A"/>
  </w:style>
  <w:style w:type="character" w:customStyle="1" w:styleId="af2">
    <w:name w:val="Основной текст с отступом Знак"/>
    <w:basedOn w:val="a0"/>
    <w:link w:val="af3"/>
    <w:semiHidden/>
    <w:rsid w:val="0080620A"/>
    <w:rPr>
      <w:rFonts w:eastAsia="Times New Roman" w:cs="Times New Roman"/>
      <w:sz w:val="20"/>
      <w:szCs w:val="20"/>
      <w:lang w:eastAsia="ru-RU"/>
    </w:rPr>
  </w:style>
  <w:style w:type="paragraph" w:styleId="af3">
    <w:name w:val="Body Text Indent"/>
    <w:basedOn w:val="a"/>
    <w:link w:val="af2"/>
    <w:semiHidden/>
    <w:unhideWhenUsed/>
    <w:rsid w:val="0080620A"/>
    <w:pPr>
      <w:spacing w:after="120"/>
      <w:ind w:left="283"/>
    </w:pPr>
    <w:rPr>
      <w:sz w:val="20"/>
      <w:szCs w:val="20"/>
    </w:rPr>
  </w:style>
  <w:style w:type="paragraph" w:styleId="3">
    <w:name w:val="Body Text Indent 3"/>
    <w:basedOn w:val="a"/>
    <w:link w:val="30"/>
    <w:uiPriority w:val="99"/>
    <w:unhideWhenUsed/>
    <w:rsid w:val="0080620A"/>
    <w:pPr>
      <w:spacing w:after="120"/>
      <w:ind w:left="283"/>
    </w:pPr>
    <w:rPr>
      <w:rFonts w:ascii="Calibri" w:eastAsia="Calibri" w:hAnsi="Calibri" w:cs="Arial"/>
      <w:sz w:val="16"/>
      <w:szCs w:val="16"/>
    </w:rPr>
  </w:style>
  <w:style w:type="character" w:customStyle="1" w:styleId="30">
    <w:name w:val="Основной текст с отступом 3 Знак"/>
    <w:basedOn w:val="a0"/>
    <w:link w:val="3"/>
    <w:uiPriority w:val="99"/>
    <w:rsid w:val="0080620A"/>
    <w:rPr>
      <w:rFonts w:ascii="Calibri" w:eastAsia="Calibri" w:hAnsi="Calibri" w:cs="Arial"/>
      <w:sz w:val="16"/>
      <w:szCs w:val="16"/>
      <w:lang w:eastAsia="ru-RU"/>
    </w:rPr>
  </w:style>
  <w:style w:type="character" w:styleId="af4">
    <w:name w:val="page number"/>
    <w:basedOn w:val="a0"/>
    <w:rsid w:val="0080620A"/>
  </w:style>
  <w:style w:type="character" w:customStyle="1" w:styleId="blk">
    <w:name w:val="blk"/>
    <w:basedOn w:val="a0"/>
    <w:rsid w:val="00E70F52"/>
  </w:style>
  <w:style w:type="character" w:styleId="af5">
    <w:name w:val="footnote reference"/>
    <w:semiHidden/>
    <w:rsid w:val="00F43F2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249597">
      <w:bodyDiv w:val="1"/>
      <w:marLeft w:val="0"/>
      <w:marRight w:val="0"/>
      <w:marTop w:val="0"/>
      <w:marBottom w:val="0"/>
      <w:divBdr>
        <w:top w:val="none" w:sz="0" w:space="0" w:color="auto"/>
        <w:left w:val="none" w:sz="0" w:space="0" w:color="auto"/>
        <w:bottom w:val="none" w:sz="0" w:space="0" w:color="auto"/>
        <w:right w:val="none" w:sz="0" w:space="0" w:color="auto"/>
      </w:divBdr>
    </w:div>
    <w:div w:id="199250848">
      <w:bodyDiv w:val="1"/>
      <w:marLeft w:val="0"/>
      <w:marRight w:val="0"/>
      <w:marTop w:val="0"/>
      <w:marBottom w:val="0"/>
      <w:divBdr>
        <w:top w:val="none" w:sz="0" w:space="0" w:color="auto"/>
        <w:left w:val="none" w:sz="0" w:space="0" w:color="auto"/>
        <w:bottom w:val="none" w:sz="0" w:space="0" w:color="auto"/>
        <w:right w:val="none" w:sz="0" w:space="0" w:color="auto"/>
      </w:divBdr>
    </w:div>
    <w:div w:id="474228313">
      <w:bodyDiv w:val="1"/>
      <w:marLeft w:val="0"/>
      <w:marRight w:val="0"/>
      <w:marTop w:val="0"/>
      <w:marBottom w:val="0"/>
      <w:divBdr>
        <w:top w:val="none" w:sz="0" w:space="0" w:color="auto"/>
        <w:left w:val="none" w:sz="0" w:space="0" w:color="auto"/>
        <w:bottom w:val="none" w:sz="0" w:space="0" w:color="auto"/>
        <w:right w:val="none" w:sz="0" w:space="0" w:color="auto"/>
      </w:divBdr>
    </w:div>
    <w:div w:id="1651473768">
      <w:bodyDiv w:val="1"/>
      <w:marLeft w:val="0"/>
      <w:marRight w:val="0"/>
      <w:marTop w:val="0"/>
      <w:marBottom w:val="0"/>
      <w:divBdr>
        <w:top w:val="none" w:sz="0" w:space="0" w:color="auto"/>
        <w:left w:val="none" w:sz="0" w:space="0" w:color="auto"/>
        <w:bottom w:val="none" w:sz="0" w:space="0" w:color="auto"/>
        <w:right w:val="none" w:sz="0" w:space="0" w:color="auto"/>
      </w:divBdr>
    </w:div>
    <w:div w:id="1743407006">
      <w:bodyDiv w:val="1"/>
      <w:marLeft w:val="0"/>
      <w:marRight w:val="0"/>
      <w:marTop w:val="0"/>
      <w:marBottom w:val="0"/>
      <w:divBdr>
        <w:top w:val="none" w:sz="0" w:space="0" w:color="auto"/>
        <w:left w:val="none" w:sz="0" w:space="0" w:color="auto"/>
        <w:bottom w:val="none" w:sz="0" w:space="0" w:color="auto"/>
        <w:right w:val="none" w:sz="0" w:space="0" w:color="auto"/>
      </w:divBdr>
    </w:div>
    <w:div w:id="1902131395">
      <w:bodyDiv w:val="1"/>
      <w:marLeft w:val="0"/>
      <w:marRight w:val="0"/>
      <w:marTop w:val="0"/>
      <w:marBottom w:val="0"/>
      <w:divBdr>
        <w:top w:val="none" w:sz="0" w:space="0" w:color="auto"/>
        <w:left w:val="none" w:sz="0" w:space="0" w:color="auto"/>
        <w:bottom w:val="none" w:sz="0" w:space="0" w:color="auto"/>
        <w:right w:val="none" w:sz="0" w:space="0" w:color="auto"/>
      </w:divBdr>
    </w:div>
    <w:div w:id="2094661943">
      <w:bodyDiv w:val="1"/>
      <w:marLeft w:val="0"/>
      <w:marRight w:val="0"/>
      <w:marTop w:val="0"/>
      <w:marBottom w:val="0"/>
      <w:divBdr>
        <w:top w:val="none" w:sz="0" w:space="0" w:color="auto"/>
        <w:left w:val="none" w:sz="0" w:space="0" w:color="auto"/>
        <w:bottom w:val="none" w:sz="0" w:space="0" w:color="auto"/>
        <w:right w:val="none" w:sz="0" w:space="0" w:color="auto"/>
      </w:divBdr>
    </w:div>
    <w:div w:id="2102486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garantF1://12082695.0" TargetMode="Externa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4BF8E9-129F-4669-B3E6-E0D7AEFEDE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779</TotalTime>
  <Pages>9</Pages>
  <Words>2868</Words>
  <Characters>16350</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Екатерина Яковенко</dc:creator>
  <cp:keywords/>
  <dc:description/>
  <cp:lastModifiedBy>Екатерина Яковенко</cp:lastModifiedBy>
  <cp:revision>65</cp:revision>
  <cp:lastPrinted>2017-11-17T01:38:00Z</cp:lastPrinted>
  <dcterms:created xsi:type="dcterms:W3CDTF">2016-10-18T23:12:00Z</dcterms:created>
  <dcterms:modified xsi:type="dcterms:W3CDTF">2017-11-20T06:53:00Z</dcterms:modified>
</cp:coreProperties>
</file>