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7522C8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AD01D7">
        <w:rPr>
          <w:sz w:val="28"/>
          <w:szCs w:val="28"/>
        </w:rPr>
        <w:t>.10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3B779C">
        <w:rPr>
          <w:sz w:val="28"/>
          <w:szCs w:val="28"/>
        </w:rPr>
        <w:t>2</w:t>
      </w:r>
      <w:r>
        <w:rPr>
          <w:sz w:val="28"/>
          <w:szCs w:val="28"/>
        </w:rPr>
        <w:t>2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3B779C" w:rsidRDefault="003B779C" w:rsidP="003B779C">
      <w:pPr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утверждения Положения </w:t>
      </w:r>
    </w:p>
    <w:p w:rsidR="003B779C" w:rsidRDefault="003B779C" w:rsidP="003B779C">
      <w:pPr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местных налогах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</w:p>
    <w:p w:rsidR="003B779C" w:rsidRDefault="003B779C" w:rsidP="003B779C">
      <w:pPr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территории </w:t>
      </w:r>
      <w:proofErr w:type="gramStart"/>
      <w:r>
        <w:rPr>
          <w:bCs/>
          <w:sz w:val="28"/>
          <w:szCs w:val="28"/>
        </w:rPr>
        <w:t>городского</w:t>
      </w:r>
      <w:proofErr w:type="gramEnd"/>
      <w:r>
        <w:rPr>
          <w:bCs/>
          <w:sz w:val="28"/>
          <w:szCs w:val="28"/>
        </w:rPr>
        <w:t xml:space="preserve"> </w:t>
      </w:r>
    </w:p>
    <w:p w:rsidR="003B779C" w:rsidRDefault="003B779C" w:rsidP="003B779C">
      <w:pPr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«Город Амурск»</w:t>
      </w:r>
    </w:p>
    <w:p w:rsidR="003B779C" w:rsidRDefault="003B779C" w:rsidP="003B779C">
      <w:pPr>
        <w:tabs>
          <w:tab w:val="left" w:pos="4170"/>
        </w:tabs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3B779C" w:rsidRDefault="003B779C" w:rsidP="003B779C">
      <w:pPr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3B779C" w:rsidRPr="003B779C" w:rsidRDefault="003B779C" w:rsidP="003B779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 xml:space="preserve">В соответствии с Федеральным </w:t>
      </w:r>
      <w:hyperlink r:id="rId9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законом</w:t>
        </w:r>
      </w:hyperlink>
      <w:r w:rsidRPr="003B779C">
        <w:rPr>
          <w:color w:val="000000" w:themeColor="text1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Федерации", Бюджетным </w:t>
      </w:r>
      <w:hyperlink r:id="rId10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кодексом</w:t>
        </w:r>
      </w:hyperlink>
      <w:r w:rsidRPr="003B779C">
        <w:rPr>
          <w:color w:val="000000" w:themeColor="text1"/>
          <w:sz w:val="28"/>
          <w:szCs w:val="28"/>
        </w:rPr>
        <w:t xml:space="preserve"> Российской Федерации, Налоговым </w:t>
      </w:r>
      <w:hyperlink r:id="rId11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кодексом</w:t>
        </w:r>
      </w:hyperlink>
      <w:r w:rsidRPr="003B779C">
        <w:rPr>
          <w:color w:val="000000" w:themeColor="text1"/>
          <w:sz w:val="28"/>
          <w:szCs w:val="28"/>
        </w:rPr>
        <w:t xml:space="preserve"> Российской Федерации, </w:t>
      </w:r>
      <w:hyperlink r:id="rId12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Уставом</w:t>
        </w:r>
      </w:hyperlink>
      <w:r w:rsidRPr="003B779C">
        <w:rPr>
          <w:color w:val="000000" w:themeColor="text1"/>
          <w:sz w:val="28"/>
          <w:szCs w:val="28"/>
        </w:rPr>
        <w:t xml:space="preserve"> городского поселения "Город Амурск", Совет депутатов городского поселения "Город Амурск" Амурского муниципального района Хабаровского края</w:t>
      </w:r>
    </w:p>
    <w:p w:rsidR="003B779C" w:rsidRPr="003B779C" w:rsidRDefault="003B779C" w:rsidP="003B779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>РЕШИЛ:</w:t>
      </w:r>
    </w:p>
    <w:p w:rsidR="003B779C" w:rsidRPr="003B779C" w:rsidRDefault="003B779C" w:rsidP="003B779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 xml:space="preserve">1. Утвердить прилагаемое </w:t>
      </w:r>
      <w:hyperlink r:id="rId13" w:anchor="Par35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Положение</w:t>
        </w:r>
      </w:hyperlink>
      <w:r w:rsidRPr="003B779C">
        <w:rPr>
          <w:color w:val="000000" w:themeColor="text1"/>
          <w:sz w:val="28"/>
          <w:szCs w:val="28"/>
        </w:rPr>
        <w:t xml:space="preserve"> "О местных налогах на территории городского поселения "Город Амурск".</w:t>
      </w:r>
    </w:p>
    <w:p w:rsidR="003B779C" w:rsidRPr="003B779C" w:rsidRDefault="003B779C" w:rsidP="003B779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>2. Признать утратившими силу с 01 января 2018 года:</w:t>
      </w:r>
    </w:p>
    <w:p w:rsidR="003B779C" w:rsidRPr="003B779C" w:rsidRDefault="003B779C" w:rsidP="003B779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 xml:space="preserve">2.1. </w:t>
      </w:r>
      <w:hyperlink r:id="rId14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решение</w:t>
        </w:r>
      </w:hyperlink>
      <w:r w:rsidRPr="003B779C">
        <w:rPr>
          <w:color w:val="000000" w:themeColor="text1"/>
          <w:sz w:val="28"/>
          <w:szCs w:val="28"/>
        </w:rPr>
        <w:t xml:space="preserve"> Совета депутатов городского поселения "Город Амурск" Амурского муниципального района от 25.10.2012 № 364 "Об утверждении Положения о местных налогах на территории городского поселения "Город Амурск";</w:t>
      </w:r>
    </w:p>
    <w:p w:rsidR="003B779C" w:rsidRPr="003B779C" w:rsidRDefault="003B779C" w:rsidP="003B779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 xml:space="preserve">2.2. </w:t>
      </w:r>
      <w:hyperlink r:id="rId15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решение</w:t>
        </w:r>
      </w:hyperlink>
      <w:r w:rsidRPr="003B779C">
        <w:rPr>
          <w:color w:val="000000" w:themeColor="text1"/>
          <w:sz w:val="28"/>
          <w:szCs w:val="28"/>
        </w:rPr>
        <w:t xml:space="preserve"> Совета депутатов городского поселения "Город Амурск" Амурского муниципального района от 27.12.2012 № 391 "О внесении изменений в Положение о местных налогах на территории городского поселения "Город Амурск", утвержденное решением Совета депутатов городского поселения «Город Амурск» от 25.10.2012 № 364»;</w:t>
      </w:r>
    </w:p>
    <w:p w:rsidR="003B779C" w:rsidRPr="003B779C" w:rsidRDefault="003B779C" w:rsidP="003B779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 xml:space="preserve">2.3. </w:t>
      </w:r>
      <w:hyperlink r:id="rId16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решение</w:t>
        </w:r>
      </w:hyperlink>
      <w:r w:rsidRPr="003B779C">
        <w:rPr>
          <w:color w:val="000000" w:themeColor="text1"/>
          <w:sz w:val="28"/>
          <w:szCs w:val="28"/>
        </w:rPr>
        <w:t xml:space="preserve"> Совета депутатов городского поселения "Город Амурск" Амурского муниципального района от 17.10.2013 № 18 «О внесении изменений в Положение о местных налогах на территории городского поселения "Город Амурск", утвержденное решением Совета депутатов городского поселения «Город Амурск» от 25.10.2012 № 364»;</w:t>
      </w:r>
    </w:p>
    <w:p w:rsidR="003B779C" w:rsidRPr="003B779C" w:rsidRDefault="003B779C" w:rsidP="003B779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 xml:space="preserve">2.4. </w:t>
      </w:r>
      <w:hyperlink r:id="rId17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решение</w:t>
        </w:r>
      </w:hyperlink>
      <w:r w:rsidRPr="003B779C">
        <w:rPr>
          <w:color w:val="000000" w:themeColor="text1"/>
          <w:sz w:val="28"/>
          <w:szCs w:val="28"/>
        </w:rPr>
        <w:t xml:space="preserve"> Совета депутатов городского поселения "Город Амурск" Амурского муниципального района от 20.11.2014 № 104 «О внесении изменений в Положение о местных налогах на территории городского поселения "Город Амурск", утвержденное решением Совета депутатов городского поселения «Город Амурск» от 25.10.2012 № 364»;</w:t>
      </w:r>
    </w:p>
    <w:p w:rsidR="003B779C" w:rsidRPr="003B779C" w:rsidRDefault="003B779C" w:rsidP="003B779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 xml:space="preserve">2.5. </w:t>
      </w:r>
      <w:hyperlink r:id="rId18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решение</w:t>
        </w:r>
      </w:hyperlink>
      <w:r w:rsidRPr="003B779C">
        <w:rPr>
          <w:color w:val="000000" w:themeColor="text1"/>
          <w:sz w:val="28"/>
          <w:szCs w:val="28"/>
        </w:rPr>
        <w:t xml:space="preserve"> Совета депутатов городского поселения "Город Амурск" Амурского муниципального района от 19.11.2015 № 179 «О внесении изменений в Положение о местных налогах на территории городского </w:t>
      </w:r>
      <w:r w:rsidRPr="003B779C">
        <w:rPr>
          <w:color w:val="000000" w:themeColor="text1"/>
          <w:sz w:val="28"/>
          <w:szCs w:val="28"/>
        </w:rPr>
        <w:lastRenderedPageBreak/>
        <w:t>поселения "Город Амурск", утвержденное решением Совета депутатов городского поселения «Город Амурск» от 25.10.2012 № 364»;</w:t>
      </w:r>
    </w:p>
    <w:p w:rsidR="003B779C" w:rsidRPr="003B779C" w:rsidRDefault="003B779C" w:rsidP="003B779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 xml:space="preserve">2.6. </w:t>
      </w:r>
      <w:hyperlink r:id="rId19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решение</w:t>
        </w:r>
      </w:hyperlink>
      <w:r w:rsidRPr="003B779C">
        <w:rPr>
          <w:color w:val="000000" w:themeColor="text1"/>
          <w:sz w:val="28"/>
          <w:szCs w:val="28"/>
        </w:rPr>
        <w:t xml:space="preserve"> Совета депутатов городского поселения "Город Амурск" Амурского муниципального района от 11.02.2016 № 193 «О внесении изменений в Положение о местных налогах на территории городского поселения "Город Амурск", утвержденное решением Совета депутатов городского поселения «Город Амурск» от 25.10.2012 № 364»;</w:t>
      </w:r>
    </w:p>
    <w:p w:rsidR="003B779C" w:rsidRDefault="003B779C" w:rsidP="003B779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B779C">
        <w:rPr>
          <w:color w:val="000000" w:themeColor="text1"/>
          <w:sz w:val="28"/>
          <w:szCs w:val="28"/>
        </w:rPr>
        <w:t xml:space="preserve">2.7. </w:t>
      </w:r>
      <w:hyperlink r:id="rId20" w:history="1">
        <w:r w:rsidRPr="003B779C">
          <w:rPr>
            <w:rStyle w:val="ae"/>
            <w:color w:val="000000" w:themeColor="text1"/>
            <w:sz w:val="28"/>
            <w:szCs w:val="28"/>
            <w:u w:val="none"/>
          </w:rPr>
          <w:t>решение</w:t>
        </w:r>
      </w:hyperlink>
      <w:r w:rsidRPr="003B779C">
        <w:rPr>
          <w:color w:val="000000" w:themeColor="text1"/>
          <w:sz w:val="28"/>
          <w:szCs w:val="28"/>
        </w:rPr>
        <w:t xml:space="preserve"> Совета депутатов городского поселения "Город Амурск" Амурского муниципального района от 08.09.2016 № 231 «О внесении</w:t>
      </w:r>
      <w:r>
        <w:rPr>
          <w:color w:val="000000" w:themeColor="text1"/>
          <w:sz w:val="28"/>
          <w:szCs w:val="28"/>
        </w:rPr>
        <w:t xml:space="preserve"> изменений в Положение о местных налогах на территории городского поселения "Город Амурск", утвержденное решением Совета депутатов городского поселения «Город Амурск» от 25.10.2012 № 364».</w:t>
      </w:r>
    </w:p>
    <w:p w:rsidR="003B779C" w:rsidRDefault="003B779C" w:rsidP="003B779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Решение вступает в силу с 01.01.2018 года, но не ранее чем по истечении одного месяца после его официального опубликования.</w:t>
      </w: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              Б.П. Редькин</w:t>
      </w: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3B779C" w:rsidRDefault="003B779C" w:rsidP="003B779C">
      <w:pPr>
        <w:jc w:val="both"/>
        <w:rPr>
          <w:sz w:val="28"/>
          <w:szCs w:val="28"/>
        </w:rPr>
      </w:pPr>
    </w:p>
    <w:p w:rsidR="004F10E5" w:rsidRPr="00AD07F9" w:rsidRDefault="003B779C" w:rsidP="003B779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Л.Е. Кавелина</w:t>
      </w:r>
    </w:p>
    <w:sectPr w:rsidR="004F10E5" w:rsidRPr="00AD07F9" w:rsidSect="00F43B84">
      <w:headerReference w:type="default" r:id="rId21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B14" w:rsidRDefault="00B47B14" w:rsidP="00624EA3">
      <w:r>
        <w:separator/>
      </w:r>
    </w:p>
  </w:endnote>
  <w:endnote w:type="continuationSeparator" w:id="0">
    <w:p w:rsidR="00B47B14" w:rsidRDefault="00B47B14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B14" w:rsidRDefault="00B47B14" w:rsidP="00624EA3">
      <w:r>
        <w:separator/>
      </w:r>
    </w:p>
  </w:footnote>
  <w:footnote w:type="continuationSeparator" w:id="0">
    <w:p w:rsidR="00B47B14" w:rsidRDefault="00B47B14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7522C8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B47B14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B6E2A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B779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22C8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1D7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47B1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&#1076;&#1086;&#1082;&#1091;&#1084;&#1077;&#1085;&#1090;&#1099;%202012\&#1079;&#1072;&#1089;&#1077;&#1076;&#1072;&#1085;&#1080;&#1103;\18.%2031.10.2017%20&#1082;&#1086;&#1084;&#1080;&#1089;&#1089;&#1080;&#1103;,%20&#1089;&#1086;&#1074;&#1077;&#1090;\&#8470;%20322%20&#1054;&#1073;%20&#1091;&#1090;&#1074;&#1077;&#1088;&#1078;&#1076;&#1077;&#1085;&#1080;&#1103;%20&#1055;&#1086;&#1083;&#1086;&#1078;&#1077;&#1085;&#1080;&#1103;%20&#1086;%20&#1084;&#1077;&#1089;&#1090;&#1085;&#1099;&#1093;%20&#1085;&#1072;&#1083;&#1086;&#1075;&#1072;&#1093;.docx" TargetMode="External"/><Relationship Id="rId18" Type="http://schemas.openxmlformats.org/officeDocument/2006/relationships/hyperlink" Target="consultantplus://offline/ref=AF3ED1F47C045D8D211FCCC6154C75F229E2C573073F4E675377A9106AE7EDD0l8l6C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F3ED1F47C045D8D211FCCC6154C75F229E2C57303354869537DF41A62BEE1D2818B07885C2B25AFCA7F2B74l4l3C" TargetMode="External"/><Relationship Id="rId17" Type="http://schemas.openxmlformats.org/officeDocument/2006/relationships/hyperlink" Target="consultantplus://offline/ref=AF3ED1F47C045D8D211FCCC6154C75F229E2C573073F4E675377A9106AE7EDD0l8l6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F3ED1F47C045D8D211FCCC6154C75F229E2C573073F4E675377A9106AE7EDD0l8l6C" TargetMode="External"/><Relationship Id="rId20" Type="http://schemas.openxmlformats.org/officeDocument/2006/relationships/hyperlink" Target="consultantplus://offline/ref=AF3ED1F47C045D8D211FCCC6154C75F229E2C573073F4E675377A9106AE7EDD0l8l6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F3ED1F47C045D8D211FD2CB03202BFE2AEB9B7D053143380C28F24D3DEEE787C1CB01D9l1lC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F3ED1F47C045D8D211FCCC6154C75F229E2C573073F4E675377A9106AE7EDD0l8l6C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F3ED1F47C045D8D211FD2CB03202BFE2AEB9A7A063243380C28F24D3DEEE787C1CB01DD1C6Bl2lCC" TargetMode="External"/><Relationship Id="rId19" Type="http://schemas.openxmlformats.org/officeDocument/2006/relationships/hyperlink" Target="consultantplus://offline/ref=AF3ED1F47C045D8D211FCCC6154C75F229E2C573073F4E675377A9106AE7EDD0l8l6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3ED1F47C045D8D211FD2CB03202BFE2AEB9A78053F43380C28F24D3DEEE787C1CB01DD1F6F2CAFlCl3C" TargetMode="External"/><Relationship Id="rId14" Type="http://schemas.openxmlformats.org/officeDocument/2006/relationships/hyperlink" Target="consultantplus://offline/ref=AF3ED1F47C045D8D211FCCC6154C75F229E2C573073F4E675377A9106AE7EDD0l8l6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E5421-56C7-4C53-B586-550F6D08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50</cp:revision>
  <cp:lastPrinted>2017-04-27T06:16:00Z</cp:lastPrinted>
  <dcterms:created xsi:type="dcterms:W3CDTF">2016-10-18T23:12:00Z</dcterms:created>
  <dcterms:modified xsi:type="dcterms:W3CDTF">2017-10-31T06:43:00Z</dcterms:modified>
</cp:coreProperties>
</file>