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07" w:rsidRDefault="00D03307" w:rsidP="00D03307">
      <w:pPr>
        <w:spacing w:line="240" w:lineRule="exact"/>
        <w:jc w:val="center"/>
        <w:rPr>
          <w:sz w:val="28"/>
          <w:szCs w:val="28"/>
        </w:rPr>
      </w:pPr>
      <w:r>
        <w:rPr>
          <w:sz w:val="28"/>
          <w:szCs w:val="28"/>
        </w:rPr>
        <w:t>СОВЕТ ДЕПУТАТОВ ГОРОДСКОГО ПОСЕЛЕНИЯ «ГОРОД АМУРСК»</w:t>
      </w:r>
    </w:p>
    <w:p w:rsidR="00D03307" w:rsidRDefault="00D03307" w:rsidP="00D03307">
      <w:pPr>
        <w:spacing w:line="240" w:lineRule="exact"/>
        <w:jc w:val="center"/>
        <w:rPr>
          <w:sz w:val="28"/>
          <w:szCs w:val="28"/>
        </w:rPr>
      </w:pPr>
      <w:r>
        <w:rPr>
          <w:sz w:val="28"/>
          <w:szCs w:val="28"/>
        </w:rPr>
        <w:t>Амурского муниципального района Хабаровского края</w:t>
      </w:r>
    </w:p>
    <w:p w:rsidR="00D03307" w:rsidRDefault="00D03307" w:rsidP="00D03307">
      <w:pPr>
        <w:jc w:val="center"/>
        <w:rPr>
          <w:sz w:val="28"/>
          <w:szCs w:val="28"/>
        </w:rPr>
      </w:pPr>
    </w:p>
    <w:p w:rsidR="00D03307" w:rsidRDefault="00D03307" w:rsidP="00D03307">
      <w:pPr>
        <w:tabs>
          <w:tab w:val="left" w:pos="750"/>
          <w:tab w:val="left" w:pos="4440"/>
        </w:tabs>
        <w:jc w:val="center"/>
        <w:rPr>
          <w:bCs/>
          <w:sz w:val="28"/>
          <w:szCs w:val="28"/>
        </w:rPr>
      </w:pPr>
      <w:r>
        <w:rPr>
          <w:bCs/>
          <w:sz w:val="28"/>
          <w:szCs w:val="28"/>
        </w:rPr>
        <w:t>РЕШЕНИЕ</w:t>
      </w:r>
    </w:p>
    <w:p w:rsidR="00D03307" w:rsidRDefault="00D03307" w:rsidP="00D03307">
      <w:pPr>
        <w:jc w:val="center"/>
        <w:rPr>
          <w:b/>
          <w:bCs/>
          <w:sz w:val="28"/>
          <w:szCs w:val="28"/>
        </w:rPr>
      </w:pPr>
    </w:p>
    <w:p w:rsidR="00D03307" w:rsidRDefault="00E03604" w:rsidP="00D03307">
      <w:pPr>
        <w:jc w:val="center"/>
        <w:rPr>
          <w:sz w:val="28"/>
          <w:szCs w:val="28"/>
        </w:rPr>
      </w:pPr>
      <w:r>
        <w:rPr>
          <w:sz w:val="28"/>
          <w:szCs w:val="28"/>
        </w:rPr>
        <w:t>2</w:t>
      </w:r>
      <w:r w:rsidR="00F466D3">
        <w:rPr>
          <w:sz w:val="28"/>
          <w:szCs w:val="28"/>
        </w:rPr>
        <w:t>1</w:t>
      </w:r>
      <w:r w:rsidR="00D03307">
        <w:rPr>
          <w:sz w:val="28"/>
          <w:szCs w:val="28"/>
        </w:rPr>
        <w:t>.0</w:t>
      </w:r>
      <w:r w:rsidR="00F466D3">
        <w:rPr>
          <w:sz w:val="28"/>
          <w:szCs w:val="28"/>
        </w:rPr>
        <w:t>9</w:t>
      </w:r>
      <w:r w:rsidR="00D03307">
        <w:rPr>
          <w:sz w:val="28"/>
          <w:szCs w:val="28"/>
        </w:rPr>
        <w:t xml:space="preserve">.2017                                                                     </w:t>
      </w:r>
      <w:r w:rsidR="00407A8E">
        <w:rPr>
          <w:sz w:val="28"/>
          <w:szCs w:val="28"/>
        </w:rPr>
        <w:t xml:space="preserve"> </w:t>
      </w:r>
      <w:r w:rsidR="00E77294">
        <w:rPr>
          <w:sz w:val="28"/>
          <w:szCs w:val="28"/>
        </w:rPr>
        <w:t xml:space="preserve">                           № 3</w:t>
      </w:r>
      <w:r w:rsidR="003A28D6">
        <w:rPr>
          <w:sz w:val="28"/>
          <w:szCs w:val="28"/>
        </w:rPr>
        <w:t>1</w:t>
      </w:r>
      <w:r w:rsidR="00694354">
        <w:rPr>
          <w:sz w:val="28"/>
          <w:szCs w:val="28"/>
        </w:rPr>
        <w:t>4</w:t>
      </w:r>
    </w:p>
    <w:p w:rsidR="00D03307" w:rsidRDefault="00D03307" w:rsidP="00D03307">
      <w:pPr>
        <w:jc w:val="center"/>
        <w:rPr>
          <w:sz w:val="20"/>
          <w:szCs w:val="20"/>
        </w:rPr>
      </w:pPr>
      <w:r>
        <w:rPr>
          <w:sz w:val="20"/>
          <w:szCs w:val="20"/>
        </w:rPr>
        <w:t>г. Амурск</w:t>
      </w:r>
    </w:p>
    <w:p w:rsidR="00D03307" w:rsidRDefault="00D03307" w:rsidP="00D03307">
      <w:pPr>
        <w:spacing w:line="240" w:lineRule="exact"/>
        <w:jc w:val="both"/>
        <w:rPr>
          <w:sz w:val="28"/>
          <w:szCs w:val="28"/>
        </w:rPr>
      </w:pPr>
    </w:p>
    <w:p w:rsidR="00D03307" w:rsidRDefault="00D03307" w:rsidP="00D03307">
      <w:pPr>
        <w:spacing w:line="240" w:lineRule="exact"/>
        <w:jc w:val="both"/>
        <w:rPr>
          <w:sz w:val="28"/>
          <w:szCs w:val="28"/>
        </w:rPr>
      </w:pPr>
    </w:p>
    <w:p w:rsidR="00694354" w:rsidRPr="00E22E4D" w:rsidRDefault="00694354" w:rsidP="00694354">
      <w:pPr>
        <w:autoSpaceDE w:val="0"/>
        <w:autoSpaceDN w:val="0"/>
        <w:adjustRightInd w:val="0"/>
        <w:spacing w:line="240" w:lineRule="exact"/>
        <w:jc w:val="both"/>
        <w:rPr>
          <w:rFonts w:eastAsia="Calibri"/>
          <w:sz w:val="28"/>
          <w:szCs w:val="28"/>
          <w:lang w:eastAsia="en-US"/>
        </w:rPr>
      </w:pPr>
      <w:bookmarkStart w:id="0" w:name="_GoBack"/>
      <w:r w:rsidRPr="00E22E4D">
        <w:rPr>
          <w:bCs/>
          <w:sz w:val="28"/>
          <w:szCs w:val="28"/>
        </w:rPr>
        <w:t>О внесении изменений в решение Совета депутатов городского поселения «Город Амурск» от 15.12.2016 № 260 «О местном бюджете на 2017 год и на плановый период 2018 и 2019 годов</w:t>
      </w:r>
      <w:bookmarkEnd w:id="0"/>
      <w:r w:rsidRPr="00E22E4D">
        <w:rPr>
          <w:bCs/>
          <w:sz w:val="28"/>
          <w:szCs w:val="28"/>
        </w:rPr>
        <w:t>»</w:t>
      </w:r>
      <w:r>
        <w:rPr>
          <w:bCs/>
          <w:sz w:val="28"/>
          <w:szCs w:val="28"/>
        </w:rPr>
        <w:t>.</w:t>
      </w:r>
    </w:p>
    <w:p w:rsidR="00694354" w:rsidRDefault="00694354" w:rsidP="00694354">
      <w:pPr>
        <w:pStyle w:val="ConsPlusNormal"/>
        <w:ind w:firstLine="0"/>
        <w:jc w:val="both"/>
        <w:rPr>
          <w:rFonts w:ascii="Times New Roman" w:hAnsi="Times New Roman" w:cs="Times New Roman"/>
          <w:sz w:val="28"/>
          <w:szCs w:val="28"/>
        </w:rPr>
      </w:pPr>
    </w:p>
    <w:p w:rsidR="00694354" w:rsidRPr="00E22E4D" w:rsidRDefault="00694354" w:rsidP="00694354">
      <w:pPr>
        <w:pStyle w:val="ConsPlusNormal"/>
        <w:ind w:firstLine="0"/>
        <w:jc w:val="both"/>
        <w:rPr>
          <w:rFonts w:ascii="Times New Roman" w:hAnsi="Times New Roman" w:cs="Times New Roman"/>
          <w:sz w:val="28"/>
          <w:szCs w:val="28"/>
        </w:rPr>
      </w:pPr>
    </w:p>
    <w:p w:rsidR="00694354" w:rsidRPr="00E22E4D" w:rsidRDefault="00694354" w:rsidP="00694354">
      <w:pPr>
        <w:pStyle w:val="ConsPlusNormal"/>
        <w:ind w:firstLine="540"/>
        <w:jc w:val="both"/>
        <w:rPr>
          <w:rFonts w:ascii="Times New Roman" w:hAnsi="Times New Roman" w:cs="Times New Roman"/>
          <w:sz w:val="28"/>
          <w:szCs w:val="28"/>
        </w:rPr>
      </w:pPr>
      <w:r w:rsidRPr="00E22E4D">
        <w:rPr>
          <w:rFonts w:ascii="Times New Roman" w:hAnsi="Times New Roman" w:cs="Times New Roman"/>
          <w:sz w:val="28"/>
          <w:szCs w:val="28"/>
        </w:rPr>
        <w:t xml:space="preserve">В соответствии с Бюджетным </w:t>
      </w:r>
      <w:hyperlink r:id="rId9" w:history="1">
        <w:r w:rsidRPr="00E22E4D">
          <w:rPr>
            <w:rFonts w:ascii="Times New Roman" w:hAnsi="Times New Roman" w:cs="Times New Roman"/>
            <w:sz w:val="28"/>
            <w:szCs w:val="28"/>
          </w:rPr>
          <w:t>кодексом</w:t>
        </w:r>
      </w:hyperlink>
      <w:r w:rsidRPr="00E22E4D">
        <w:rPr>
          <w:rFonts w:ascii="Times New Roman" w:hAnsi="Times New Roman" w:cs="Times New Roman"/>
          <w:sz w:val="28"/>
          <w:szCs w:val="28"/>
        </w:rPr>
        <w:t xml:space="preserve"> Российской Федерации, Федеральным </w:t>
      </w:r>
      <w:hyperlink r:id="rId10" w:history="1">
        <w:r w:rsidRPr="00E22E4D">
          <w:rPr>
            <w:rFonts w:ascii="Times New Roman" w:hAnsi="Times New Roman" w:cs="Times New Roman"/>
            <w:sz w:val="28"/>
            <w:szCs w:val="28"/>
          </w:rPr>
          <w:t>законом</w:t>
        </w:r>
      </w:hyperlink>
      <w:r w:rsidRPr="00E22E4D">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руководствуясь </w:t>
      </w:r>
      <w:hyperlink r:id="rId11" w:history="1">
        <w:r w:rsidRPr="00E22E4D">
          <w:rPr>
            <w:rFonts w:ascii="Times New Roman" w:hAnsi="Times New Roman" w:cs="Times New Roman"/>
            <w:sz w:val="28"/>
            <w:szCs w:val="28"/>
          </w:rPr>
          <w:t>Уставом</w:t>
        </w:r>
      </w:hyperlink>
      <w:r w:rsidRPr="00E22E4D">
        <w:rPr>
          <w:rFonts w:ascii="Times New Roman" w:hAnsi="Times New Roman" w:cs="Times New Roman"/>
          <w:sz w:val="28"/>
          <w:szCs w:val="28"/>
        </w:rPr>
        <w:t xml:space="preserve"> городского поселения "Город Амурск" Амурского муниципального района Хабаровского края, Совет депутатов городского поселения "Город Амурск" Амурского муниципального района Хабаровского края</w:t>
      </w:r>
    </w:p>
    <w:p w:rsidR="00694354" w:rsidRPr="00E22E4D" w:rsidRDefault="00694354" w:rsidP="00694354">
      <w:pPr>
        <w:pStyle w:val="ConsPlusNormal"/>
        <w:ind w:firstLine="0"/>
        <w:jc w:val="both"/>
        <w:rPr>
          <w:rFonts w:ascii="Times New Roman" w:hAnsi="Times New Roman" w:cs="Times New Roman"/>
          <w:sz w:val="28"/>
          <w:szCs w:val="28"/>
        </w:rPr>
      </w:pPr>
      <w:r w:rsidRPr="00E22E4D">
        <w:rPr>
          <w:rFonts w:ascii="Times New Roman" w:hAnsi="Times New Roman" w:cs="Times New Roman"/>
          <w:sz w:val="28"/>
          <w:szCs w:val="28"/>
        </w:rPr>
        <w:t>РЕШИЛ:</w:t>
      </w:r>
    </w:p>
    <w:p w:rsidR="00694354" w:rsidRPr="00E22E4D" w:rsidRDefault="00694354" w:rsidP="00694354">
      <w:pPr>
        <w:autoSpaceDE w:val="0"/>
        <w:autoSpaceDN w:val="0"/>
        <w:adjustRightInd w:val="0"/>
        <w:ind w:firstLine="540"/>
        <w:jc w:val="both"/>
        <w:rPr>
          <w:sz w:val="28"/>
          <w:szCs w:val="28"/>
        </w:rPr>
      </w:pPr>
      <w:r w:rsidRPr="00E22E4D">
        <w:rPr>
          <w:sz w:val="28"/>
          <w:szCs w:val="28"/>
        </w:rPr>
        <w:t>1. Внести в Решение Совета депутатов городского поселения «Город Амурск» от 15.12.2016 №190 «О местном бюджете на 2017 год и плановый период 2018 и 2019 годов» следующие изменения:</w:t>
      </w:r>
    </w:p>
    <w:p w:rsidR="00694354" w:rsidRPr="00E22E4D" w:rsidRDefault="00694354" w:rsidP="00694354">
      <w:pPr>
        <w:autoSpaceDE w:val="0"/>
        <w:autoSpaceDN w:val="0"/>
        <w:adjustRightInd w:val="0"/>
        <w:ind w:firstLine="567"/>
        <w:jc w:val="both"/>
        <w:rPr>
          <w:sz w:val="28"/>
          <w:szCs w:val="28"/>
        </w:rPr>
      </w:pPr>
      <w:r w:rsidRPr="00E22E4D">
        <w:rPr>
          <w:sz w:val="28"/>
          <w:szCs w:val="28"/>
        </w:rPr>
        <w:t>1.1. Пункт 1изложить в следующей редакции:</w:t>
      </w:r>
    </w:p>
    <w:p w:rsidR="00694354" w:rsidRPr="00E22E4D" w:rsidRDefault="00694354" w:rsidP="00694354">
      <w:pPr>
        <w:autoSpaceDE w:val="0"/>
        <w:autoSpaceDN w:val="0"/>
        <w:adjustRightInd w:val="0"/>
        <w:ind w:firstLine="567"/>
        <w:jc w:val="both"/>
        <w:rPr>
          <w:sz w:val="28"/>
          <w:szCs w:val="28"/>
        </w:rPr>
      </w:pPr>
      <w:r w:rsidRPr="00E22E4D">
        <w:rPr>
          <w:sz w:val="28"/>
          <w:szCs w:val="28"/>
        </w:rPr>
        <w:t>«1. Утвердить основные характеристики и иные показатели бюджета городского поселения «Город Амурск» Амурского муниципального района Хабаровского края (далее – местный бюджет) на 2017 год:</w:t>
      </w:r>
    </w:p>
    <w:p w:rsidR="00694354" w:rsidRPr="00E22E4D" w:rsidRDefault="00694354" w:rsidP="00694354">
      <w:pPr>
        <w:autoSpaceDE w:val="0"/>
        <w:autoSpaceDN w:val="0"/>
        <w:adjustRightInd w:val="0"/>
        <w:ind w:firstLine="567"/>
        <w:jc w:val="both"/>
        <w:rPr>
          <w:sz w:val="28"/>
          <w:szCs w:val="28"/>
        </w:rPr>
      </w:pPr>
      <w:r w:rsidRPr="00E22E4D">
        <w:rPr>
          <w:sz w:val="28"/>
          <w:szCs w:val="28"/>
        </w:rPr>
        <w:t>1) общий объем доходов местного бюджета в сумме 258 191,427 тыс. рублей, из них налоговые и неналоговые доходы в сумме 186 613,469 тыс. рублей, безвозмездные поступления 71 577,958 тыс. рублей.</w:t>
      </w:r>
    </w:p>
    <w:p w:rsidR="00694354" w:rsidRPr="00E22E4D" w:rsidRDefault="00694354" w:rsidP="00694354">
      <w:pPr>
        <w:autoSpaceDE w:val="0"/>
        <w:autoSpaceDN w:val="0"/>
        <w:adjustRightInd w:val="0"/>
        <w:ind w:firstLine="567"/>
        <w:jc w:val="both"/>
        <w:rPr>
          <w:sz w:val="28"/>
          <w:szCs w:val="28"/>
        </w:rPr>
      </w:pPr>
      <w:r w:rsidRPr="00E22E4D">
        <w:rPr>
          <w:sz w:val="28"/>
          <w:szCs w:val="28"/>
        </w:rPr>
        <w:t>2) общий объём расходов местного бюджета в сумме 284 057,542 тыс. рублей;</w:t>
      </w:r>
    </w:p>
    <w:p w:rsidR="00694354" w:rsidRPr="00E22E4D" w:rsidRDefault="00694354" w:rsidP="00694354">
      <w:pPr>
        <w:autoSpaceDE w:val="0"/>
        <w:autoSpaceDN w:val="0"/>
        <w:adjustRightInd w:val="0"/>
        <w:ind w:firstLine="540"/>
        <w:jc w:val="both"/>
        <w:rPr>
          <w:rFonts w:eastAsia="Calibri"/>
          <w:sz w:val="28"/>
          <w:szCs w:val="28"/>
          <w:highlight w:val="yellow"/>
          <w:lang w:eastAsia="en-US"/>
        </w:rPr>
      </w:pPr>
      <w:r w:rsidRPr="00E22E4D">
        <w:rPr>
          <w:sz w:val="28"/>
          <w:szCs w:val="28"/>
        </w:rPr>
        <w:t xml:space="preserve">3) </w:t>
      </w:r>
      <w:r w:rsidRPr="00E22E4D">
        <w:rPr>
          <w:rFonts w:eastAsia="Calibri"/>
          <w:sz w:val="28"/>
          <w:szCs w:val="28"/>
          <w:lang w:eastAsia="en-US"/>
        </w:rPr>
        <w:t>дефицит местного бюджета в сумме 25866, 115 тыс. рублей;</w:t>
      </w:r>
    </w:p>
    <w:p w:rsidR="00694354" w:rsidRPr="00E22E4D" w:rsidRDefault="00694354" w:rsidP="00694354">
      <w:pPr>
        <w:autoSpaceDE w:val="0"/>
        <w:autoSpaceDN w:val="0"/>
        <w:adjustRightInd w:val="0"/>
        <w:ind w:firstLine="540"/>
        <w:jc w:val="both"/>
        <w:rPr>
          <w:sz w:val="28"/>
          <w:szCs w:val="28"/>
        </w:rPr>
      </w:pPr>
      <w:r w:rsidRPr="00E22E4D">
        <w:rPr>
          <w:rFonts w:eastAsia="Calibri"/>
          <w:sz w:val="28"/>
          <w:szCs w:val="28"/>
          <w:lang w:eastAsia="en-US"/>
        </w:rPr>
        <w:t xml:space="preserve">4) предельный объём муниципального долга </w:t>
      </w:r>
      <w:r w:rsidRPr="00E22E4D">
        <w:rPr>
          <w:sz w:val="28"/>
          <w:szCs w:val="28"/>
        </w:rPr>
        <w:t>городского поселения «Город Амурск» (далее – город Амурск) на 2017 год в сумме 80000 тыс. рублей;</w:t>
      </w:r>
    </w:p>
    <w:p w:rsidR="00694354" w:rsidRPr="00E22E4D" w:rsidRDefault="00694354" w:rsidP="00694354">
      <w:pPr>
        <w:autoSpaceDE w:val="0"/>
        <w:autoSpaceDN w:val="0"/>
        <w:adjustRightInd w:val="0"/>
        <w:ind w:firstLine="540"/>
        <w:jc w:val="both"/>
        <w:rPr>
          <w:sz w:val="28"/>
          <w:szCs w:val="28"/>
        </w:rPr>
      </w:pPr>
      <w:r w:rsidRPr="00E22E4D">
        <w:rPr>
          <w:sz w:val="28"/>
          <w:szCs w:val="28"/>
        </w:rPr>
        <w:t>5) верхний предел муниципал</w:t>
      </w:r>
      <w:r>
        <w:rPr>
          <w:sz w:val="28"/>
          <w:szCs w:val="28"/>
        </w:rPr>
        <w:t xml:space="preserve">ьного внутреннего долга города </w:t>
      </w:r>
      <w:r w:rsidRPr="00E22E4D">
        <w:rPr>
          <w:sz w:val="28"/>
          <w:szCs w:val="28"/>
        </w:rPr>
        <w:t>Амурск на 1 января 2018 года в сумме 0,00 тыс. рублей, в том числе верхний предел долга по муниципальным гарантиям города в сумме 0,00 тыс. рублей».</w:t>
      </w:r>
    </w:p>
    <w:p w:rsidR="00694354" w:rsidRPr="00E22E4D" w:rsidRDefault="00694354" w:rsidP="00694354">
      <w:pPr>
        <w:autoSpaceDE w:val="0"/>
        <w:autoSpaceDN w:val="0"/>
        <w:adjustRightInd w:val="0"/>
        <w:ind w:firstLine="567"/>
        <w:jc w:val="both"/>
        <w:rPr>
          <w:sz w:val="28"/>
          <w:szCs w:val="28"/>
        </w:rPr>
      </w:pPr>
      <w:r w:rsidRPr="00E22E4D">
        <w:rPr>
          <w:sz w:val="28"/>
          <w:szCs w:val="28"/>
        </w:rPr>
        <w:t>1.2. Приложение № 1 изложить в новой редакции согла</w:t>
      </w:r>
      <w:r>
        <w:rPr>
          <w:sz w:val="28"/>
          <w:szCs w:val="28"/>
        </w:rPr>
        <w:t>сно приложению.</w:t>
      </w:r>
    </w:p>
    <w:p w:rsidR="00694354" w:rsidRPr="00E22E4D" w:rsidRDefault="00694354" w:rsidP="00694354">
      <w:pPr>
        <w:pStyle w:val="ConsTitle"/>
        <w:widowControl/>
        <w:ind w:firstLine="567"/>
        <w:jc w:val="both"/>
        <w:rPr>
          <w:rFonts w:ascii="Times New Roman" w:hAnsi="Times New Roman" w:cs="Times New Roman"/>
          <w:b w:val="0"/>
          <w:sz w:val="28"/>
          <w:szCs w:val="28"/>
        </w:rPr>
      </w:pPr>
      <w:r w:rsidRPr="00E22E4D">
        <w:rPr>
          <w:rFonts w:ascii="Times New Roman" w:hAnsi="Times New Roman" w:cs="Times New Roman"/>
          <w:b w:val="0"/>
          <w:sz w:val="28"/>
          <w:szCs w:val="28"/>
        </w:rPr>
        <w:t>1.3. Приложение № 3 изложить в новой редакции согласно приложению.</w:t>
      </w:r>
    </w:p>
    <w:p w:rsidR="00694354" w:rsidRPr="00E22E4D" w:rsidRDefault="00694354" w:rsidP="00694354">
      <w:pPr>
        <w:pStyle w:val="ConsTitle"/>
        <w:widowControl/>
        <w:ind w:firstLine="567"/>
        <w:jc w:val="both"/>
        <w:rPr>
          <w:rFonts w:ascii="Times New Roman" w:hAnsi="Times New Roman" w:cs="Times New Roman"/>
          <w:b w:val="0"/>
          <w:sz w:val="28"/>
          <w:szCs w:val="28"/>
        </w:rPr>
      </w:pPr>
      <w:r w:rsidRPr="00E22E4D">
        <w:rPr>
          <w:rFonts w:ascii="Times New Roman" w:hAnsi="Times New Roman" w:cs="Times New Roman"/>
          <w:b w:val="0"/>
          <w:sz w:val="28"/>
          <w:szCs w:val="28"/>
        </w:rPr>
        <w:t>1.4. Приложение № 5 изложить в новой редакции согласно приложению</w:t>
      </w:r>
      <w:r>
        <w:rPr>
          <w:rFonts w:ascii="Times New Roman" w:hAnsi="Times New Roman" w:cs="Times New Roman"/>
          <w:b w:val="0"/>
          <w:sz w:val="28"/>
          <w:szCs w:val="28"/>
        </w:rPr>
        <w:t>.</w:t>
      </w:r>
    </w:p>
    <w:p w:rsidR="00694354" w:rsidRPr="00E22E4D" w:rsidRDefault="00694354" w:rsidP="00694354">
      <w:pPr>
        <w:pStyle w:val="ConsTitle"/>
        <w:widowControl/>
        <w:ind w:firstLine="567"/>
        <w:jc w:val="both"/>
        <w:rPr>
          <w:rFonts w:ascii="Times New Roman" w:hAnsi="Times New Roman" w:cs="Times New Roman"/>
          <w:b w:val="0"/>
          <w:sz w:val="28"/>
          <w:szCs w:val="28"/>
        </w:rPr>
      </w:pPr>
      <w:r w:rsidRPr="00E22E4D">
        <w:rPr>
          <w:rFonts w:ascii="Times New Roman" w:hAnsi="Times New Roman" w:cs="Times New Roman"/>
          <w:b w:val="0"/>
          <w:sz w:val="28"/>
          <w:szCs w:val="28"/>
        </w:rPr>
        <w:t>1.5. Приложение № 6 изложить в новой редакции согласно приложению.</w:t>
      </w:r>
    </w:p>
    <w:p w:rsidR="00694354" w:rsidRPr="00E22E4D" w:rsidRDefault="00694354" w:rsidP="00694354">
      <w:pPr>
        <w:pStyle w:val="ConsTitle"/>
        <w:widowControl/>
        <w:ind w:firstLine="567"/>
        <w:jc w:val="both"/>
        <w:rPr>
          <w:rFonts w:ascii="Times New Roman" w:hAnsi="Times New Roman" w:cs="Times New Roman"/>
          <w:b w:val="0"/>
          <w:sz w:val="28"/>
          <w:szCs w:val="28"/>
        </w:rPr>
      </w:pPr>
      <w:r w:rsidRPr="00E22E4D">
        <w:rPr>
          <w:rFonts w:ascii="Times New Roman" w:hAnsi="Times New Roman" w:cs="Times New Roman"/>
          <w:b w:val="0"/>
          <w:sz w:val="28"/>
          <w:szCs w:val="28"/>
        </w:rPr>
        <w:t>1.6. Приложение № 7 изложить в новой редакции согласно приложению</w:t>
      </w:r>
      <w:r>
        <w:rPr>
          <w:rFonts w:ascii="Times New Roman" w:hAnsi="Times New Roman" w:cs="Times New Roman"/>
          <w:b w:val="0"/>
          <w:sz w:val="28"/>
          <w:szCs w:val="28"/>
        </w:rPr>
        <w:t>.</w:t>
      </w:r>
    </w:p>
    <w:p w:rsidR="00694354" w:rsidRPr="00E22E4D" w:rsidRDefault="00694354" w:rsidP="00694354">
      <w:pPr>
        <w:pStyle w:val="ConsTitle"/>
        <w:widowControl/>
        <w:ind w:firstLine="708"/>
        <w:jc w:val="both"/>
        <w:rPr>
          <w:rFonts w:ascii="Times New Roman" w:hAnsi="Times New Roman" w:cs="Times New Roman"/>
          <w:b w:val="0"/>
          <w:sz w:val="28"/>
          <w:szCs w:val="28"/>
        </w:rPr>
      </w:pPr>
      <w:r w:rsidRPr="00E22E4D">
        <w:rPr>
          <w:rFonts w:ascii="Times New Roman" w:hAnsi="Times New Roman" w:cs="Times New Roman"/>
          <w:b w:val="0"/>
          <w:sz w:val="28"/>
          <w:szCs w:val="28"/>
        </w:rPr>
        <w:lastRenderedPageBreak/>
        <w:t>2. Контроль над выполнением решения возложить на постоянную комиссию Совета депутатов по социально-экономическому развитию, бюджету, финансовому регулированию и налоговой политике.</w:t>
      </w:r>
    </w:p>
    <w:p w:rsidR="00036908" w:rsidRDefault="00694354" w:rsidP="00694354">
      <w:pPr>
        <w:ind w:firstLine="709"/>
        <w:jc w:val="both"/>
        <w:rPr>
          <w:sz w:val="28"/>
          <w:szCs w:val="28"/>
          <w:highlight w:val="yellow"/>
        </w:rPr>
      </w:pPr>
      <w:r w:rsidRPr="00E22E4D">
        <w:rPr>
          <w:sz w:val="28"/>
          <w:szCs w:val="28"/>
        </w:rPr>
        <w:t>3. Настоящее решение вступает в силу после официального опубликования и распространяется на правоотношения, возникшие с 01 января 2017 года.</w:t>
      </w:r>
    </w:p>
    <w:p w:rsidR="00036908" w:rsidRDefault="00036908" w:rsidP="00036908">
      <w:pPr>
        <w:jc w:val="both"/>
        <w:rPr>
          <w:sz w:val="28"/>
          <w:szCs w:val="28"/>
        </w:rPr>
      </w:pPr>
    </w:p>
    <w:p w:rsidR="00036908" w:rsidRDefault="00036908" w:rsidP="00036908">
      <w:pPr>
        <w:jc w:val="both"/>
        <w:rPr>
          <w:sz w:val="28"/>
          <w:szCs w:val="28"/>
        </w:rPr>
      </w:pPr>
    </w:p>
    <w:p w:rsidR="00036908" w:rsidRDefault="00036908" w:rsidP="00036908">
      <w:pPr>
        <w:jc w:val="both"/>
        <w:rPr>
          <w:sz w:val="28"/>
          <w:szCs w:val="28"/>
        </w:rPr>
      </w:pPr>
    </w:p>
    <w:p w:rsidR="00036908" w:rsidRDefault="00036908" w:rsidP="00036908">
      <w:pPr>
        <w:jc w:val="both"/>
        <w:rPr>
          <w:sz w:val="28"/>
          <w:szCs w:val="28"/>
        </w:rPr>
      </w:pPr>
    </w:p>
    <w:p w:rsidR="00036908" w:rsidRDefault="00036908" w:rsidP="00036908">
      <w:pPr>
        <w:rPr>
          <w:sz w:val="28"/>
          <w:szCs w:val="28"/>
        </w:rPr>
      </w:pPr>
      <w:r>
        <w:rPr>
          <w:sz w:val="28"/>
          <w:szCs w:val="28"/>
        </w:rPr>
        <w:t>Глава городского поселения                                                            Б.П. Редькин</w:t>
      </w:r>
    </w:p>
    <w:p w:rsidR="00036908" w:rsidRDefault="00036908" w:rsidP="00036908">
      <w:pPr>
        <w:jc w:val="both"/>
        <w:rPr>
          <w:sz w:val="28"/>
          <w:szCs w:val="28"/>
        </w:rPr>
      </w:pPr>
    </w:p>
    <w:p w:rsidR="00036908" w:rsidRDefault="00036908" w:rsidP="00036908">
      <w:pPr>
        <w:jc w:val="both"/>
        <w:rPr>
          <w:sz w:val="28"/>
          <w:szCs w:val="28"/>
        </w:rPr>
      </w:pPr>
    </w:p>
    <w:p w:rsidR="00036908" w:rsidRDefault="00036908" w:rsidP="00036908">
      <w:pPr>
        <w:jc w:val="both"/>
        <w:rPr>
          <w:sz w:val="28"/>
          <w:szCs w:val="28"/>
        </w:rPr>
      </w:pPr>
    </w:p>
    <w:p w:rsidR="00036908" w:rsidRDefault="00036908" w:rsidP="00036908">
      <w:pPr>
        <w:tabs>
          <w:tab w:val="center" w:pos="9214"/>
        </w:tabs>
        <w:autoSpaceDE w:val="0"/>
        <w:autoSpaceDN w:val="0"/>
        <w:adjustRightInd w:val="0"/>
        <w:rPr>
          <w:sz w:val="28"/>
          <w:szCs w:val="28"/>
        </w:rPr>
      </w:pPr>
      <w:r>
        <w:rPr>
          <w:sz w:val="28"/>
          <w:szCs w:val="28"/>
        </w:rPr>
        <w:t>Председатель Совета депутатов                                                      Л.Е. Кавелина</w:t>
      </w:r>
    </w:p>
    <w:p w:rsidR="00036908" w:rsidRDefault="00036908" w:rsidP="00036908">
      <w:pPr>
        <w:rPr>
          <w:sz w:val="28"/>
          <w:szCs w:val="28"/>
        </w:rPr>
        <w:sectPr w:rsidR="00036908" w:rsidSect="00FE6865">
          <w:headerReference w:type="default" r:id="rId12"/>
          <w:pgSz w:w="11900" w:h="16838"/>
          <w:pgMar w:top="1134" w:right="567" w:bottom="1134" w:left="1701" w:header="567" w:footer="335" w:gutter="0"/>
          <w:pgNumType w:start="1"/>
          <w:cols w:space="720"/>
          <w:titlePg/>
          <w:docGrid w:linePitch="326"/>
        </w:sectPr>
      </w:pPr>
    </w:p>
    <w:p w:rsidR="00036908" w:rsidRDefault="00036908" w:rsidP="00036908">
      <w:pPr>
        <w:shd w:val="clear" w:color="auto" w:fill="FFFFFF"/>
        <w:spacing w:after="120" w:line="240" w:lineRule="exact"/>
        <w:ind w:firstLine="4536"/>
        <w:jc w:val="center"/>
        <w:rPr>
          <w:spacing w:val="-1"/>
          <w:sz w:val="28"/>
          <w:szCs w:val="28"/>
        </w:rPr>
      </w:pPr>
      <w:r>
        <w:rPr>
          <w:sz w:val="28"/>
          <w:szCs w:val="28"/>
        </w:rPr>
        <w:lastRenderedPageBreak/>
        <w:t>ПРИЛОЖЕНИЕ</w:t>
      </w:r>
      <w:r w:rsidR="00FE6865">
        <w:rPr>
          <w:sz w:val="28"/>
          <w:szCs w:val="28"/>
        </w:rPr>
        <w:t xml:space="preserve"> №1</w:t>
      </w:r>
    </w:p>
    <w:p w:rsidR="00036908" w:rsidRDefault="00036908" w:rsidP="00036908">
      <w:pPr>
        <w:widowControl w:val="0"/>
        <w:tabs>
          <w:tab w:val="left" w:pos="4320"/>
        </w:tabs>
        <w:spacing w:line="240" w:lineRule="exact"/>
        <w:ind w:firstLine="4536"/>
        <w:jc w:val="center"/>
        <w:rPr>
          <w:sz w:val="28"/>
          <w:szCs w:val="28"/>
        </w:rPr>
      </w:pPr>
      <w:r>
        <w:rPr>
          <w:sz w:val="28"/>
          <w:szCs w:val="28"/>
        </w:rPr>
        <w:t>к решению Совета депутатов</w:t>
      </w:r>
    </w:p>
    <w:p w:rsidR="00036908" w:rsidRDefault="00036908" w:rsidP="00036908">
      <w:pPr>
        <w:widowControl w:val="0"/>
        <w:tabs>
          <w:tab w:val="left" w:pos="4320"/>
        </w:tabs>
        <w:spacing w:line="240" w:lineRule="exact"/>
        <w:ind w:firstLine="4536"/>
        <w:jc w:val="center"/>
        <w:rPr>
          <w:sz w:val="28"/>
          <w:szCs w:val="28"/>
        </w:rPr>
      </w:pPr>
      <w:r>
        <w:rPr>
          <w:sz w:val="28"/>
          <w:szCs w:val="28"/>
        </w:rPr>
        <w:t>городского поселения «Город Амурск»</w:t>
      </w:r>
    </w:p>
    <w:p w:rsidR="00694354" w:rsidRPr="000D3FAA" w:rsidRDefault="00694354" w:rsidP="00694354">
      <w:pPr>
        <w:spacing w:before="120" w:line="240" w:lineRule="exact"/>
        <w:ind w:firstLine="4962"/>
        <w:jc w:val="center"/>
        <w:rPr>
          <w:sz w:val="26"/>
          <w:szCs w:val="26"/>
        </w:rPr>
      </w:pPr>
      <w:r w:rsidRPr="000D3FAA">
        <w:rPr>
          <w:sz w:val="26"/>
          <w:szCs w:val="26"/>
        </w:rPr>
        <w:t>от 21.09.2017 № 314</w:t>
      </w:r>
    </w:p>
    <w:p w:rsidR="00694354" w:rsidRDefault="00694354" w:rsidP="00694354">
      <w:pPr>
        <w:pStyle w:val="af"/>
        <w:spacing w:line="240" w:lineRule="exact"/>
        <w:jc w:val="left"/>
        <w:rPr>
          <w:b w:val="0"/>
          <w:sz w:val="28"/>
          <w:szCs w:val="28"/>
        </w:rPr>
      </w:pPr>
    </w:p>
    <w:p w:rsidR="00694354" w:rsidRDefault="00694354" w:rsidP="00694354">
      <w:pPr>
        <w:pStyle w:val="af"/>
        <w:spacing w:line="240" w:lineRule="exact"/>
        <w:jc w:val="left"/>
        <w:rPr>
          <w:b w:val="0"/>
          <w:sz w:val="28"/>
          <w:szCs w:val="28"/>
        </w:rPr>
      </w:pPr>
    </w:p>
    <w:p w:rsidR="00694354" w:rsidRDefault="00694354" w:rsidP="00694354">
      <w:pPr>
        <w:pStyle w:val="af"/>
        <w:spacing w:line="240" w:lineRule="exact"/>
        <w:rPr>
          <w:b w:val="0"/>
          <w:sz w:val="28"/>
          <w:szCs w:val="28"/>
        </w:rPr>
      </w:pPr>
      <w:r w:rsidRPr="00652FAA">
        <w:rPr>
          <w:b w:val="0"/>
          <w:sz w:val="28"/>
          <w:szCs w:val="28"/>
        </w:rPr>
        <w:t>Поступление доходов в  местный бюджет</w:t>
      </w:r>
    </w:p>
    <w:p w:rsidR="00694354" w:rsidRPr="00652FAA" w:rsidRDefault="00694354" w:rsidP="00694354">
      <w:pPr>
        <w:pStyle w:val="af"/>
        <w:spacing w:line="240" w:lineRule="exact"/>
        <w:rPr>
          <w:b w:val="0"/>
          <w:sz w:val="28"/>
          <w:szCs w:val="28"/>
        </w:rPr>
      </w:pPr>
      <w:r w:rsidRPr="00652FAA">
        <w:rPr>
          <w:b w:val="0"/>
          <w:sz w:val="28"/>
          <w:szCs w:val="28"/>
        </w:rPr>
        <w:t>по основным источникам в 2017 году</w:t>
      </w:r>
    </w:p>
    <w:tbl>
      <w:tblPr>
        <w:tblW w:w="9697" w:type="dxa"/>
        <w:tblInd w:w="93" w:type="dxa"/>
        <w:tblLook w:val="04A0" w:firstRow="1" w:lastRow="0" w:firstColumn="1" w:lastColumn="0" w:noHBand="0" w:noVBand="1"/>
      </w:tblPr>
      <w:tblGrid>
        <w:gridCol w:w="3134"/>
        <w:gridCol w:w="4819"/>
        <w:gridCol w:w="1744"/>
      </w:tblGrid>
      <w:tr w:rsidR="00694354" w:rsidTr="00694354">
        <w:trPr>
          <w:trHeight w:val="375"/>
        </w:trPr>
        <w:tc>
          <w:tcPr>
            <w:tcW w:w="7953" w:type="dxa"/>
            <w:gridSpan w:val="2"/>
            <w:tcBorders>
              <w:top w:val="nil"/>
              <w:left w:val="nil"/>
              <w:bottom w:val="nil"/>
              <w:right w:val="nil"/>
            </w:tcBorders>
            <w:shd w:val="clear" w:color="auto" w:fill="auto"/>
            <w:noWrap/>
            <w:vAlign w:val="bottom"/>
            <w:hideMark/>
          </w:tcPr>
          <w:p w:rsidR="00694354" w:rsidRDefault="00694354" w:rsidP="00694354">
            <w:pPr>
              <w:rPr>
                <w:sz w:val="28"/>
                <w:szCs w:val="28"/>
              </w:rPr>
            </w:pPr>
          </w:p>
        </w:tc>
        <w:tc>
          <w:tcPr>
            <w:tcW w:w="1744" w:type="dxa"/>
            <w:tcBorders>
              <w:top w:val="nil"/>
              <w:left w:val="nil"/>
              <w:bottom w:val="nil"/>
              <w:right w:val="nil"/>
            </w:tcBorders>
            <w:shd w:val="clear" w:color="auto" w:fill="auto"/>
            <w:noWrap/>
            <w:vAlign w:val="bottom"/>
            <w:hideMark/>
          </w:tcPr>
          <w:p w:rsidR="00694354" w:rsidRDefault="00694354" w:rsidP="00694354">
            <w:pPr>
              <w:rPr>
                <w:sz w:val="28"/>
                <w:szCs w:val="28"/>
              </w:rPr>
            </w:pPr>
          </w:p>
        </w:tc>
      </w:tr>
      <w:tr w:rsidR="00694354" w:rsidTr="00694354">
        <w:trPr>
          <w:trHeight w:val="375"/>
        </w:trPr>
        <w:tc>
          <w:tcPr>
            <w:tcW w:w="3134" w:type="dxa"/>
            <w:tcBorders>
              <w:top w:val="nil"/>
              <w:left w:val="nil"/>
              <w:bottom w:val="single" w:sz="4" w:space="0" w:color="auto"/>
              <w:right w:val="nil"/>
            </w:tcBorders>
            <w:shd w:val="clear" w:color="auto" w:fill="auto"/>
            <w:noWrap/>
            <w:vAlign w:val="bottom"/>
            <w:hideMark/>
          </w:tcPr>
          <w:p w:rsidR="00694354" w:rsidRDefault="00694354" w:rsidP="00694354">
            <w:pPr>
              <w:rPr>
                <w:sz w:val="28"/>
                <w:szCs w:val="28"/>
              </w:rPr>
            </w:pPr>
          </w:p>
        </w:tc>
        <w:tc>
          <w:tcPr>
            <w:tcW w:w="4819" w:type="dxa"/>
            <w:tcBorders>
              <w:top w:val="nil"/>
              <w:left w:val="nil"/>
              <w:bottom w:val="single" w:sz="4" w:space="0" w:color="auto"/>
              <w:right w:val="nil"/>
            </w:tcBorders>
            <w:shd w:val="clear" w:color="auto" w:fill="auto"/>
            <w:noWrap/>
            <w:vAlign w:val="bottom"/>
            <w:hideMark/>
          </w:tcPr>
          <w:p w:rsidR="00694354" w:rsidRDefault="00694354" w:rsidP="00694354">
            <w:pPr>
              <w:jc w:val="center"/>
              <w:rPr>
                <w:sz w:val="28"/>
                <w:szCs w:val="28"/>
              </w:rPr>
            </w:pPr>
          </w:p>
        </w:tc>
        <w:tc>
          <w:tcPr>
            <w:tcW w:w="1744" w:type="dxa"/>
            <w:tcBorders>
              <w:top w:val="nil"/>
              <w:left w:val="nil"/>
              <w:bottom w:val="single" w:sz="4" w:space="0" w:color="auto"/>
              <w:right w:val="nil"/>
            </w:tcBorders>
            <w:shd w:val="clear" w:color="auto" w:fill="auto"/>
            <w:noWrap/>
            <w:vAlign w:val="bottom"/>
            <w:hideMark/>
          </w:tcPr>
          <w:p w:rsidR="00694354" w:rsidRPr="000D3FAA" w:rsidRDefault="00694354" w:rsidP="00694354">
            <w:pPr>
              <w:jc w:val="right"/>
            </w:pPr>
            <w:r w:rsidRPr="000D3FAA">
              <w:t>(</w:t>
            </w:r>
            <w:proofErr w:type="spellStart"/>
            <w:r w:rsidRPr="000D3FAA">
              <w:t>тыс</w:t>
            </w:r>
            <w:proofErr w:type="gramStart"/>
            <w:r w:rsidRPr="000D3FAA">
              <w:t>.р</w:t>
            </w:r>
            <w:proofErr w:type="gramEnd"/>
            <w:r w:rsidRPr="000D3FAA">
              <w:t>ублей</w:t>
            </w:r>
            <w:proofErr w:type="spellEnd"/>
            <w:r w:rsidRPr="000D3FAA">
              <w:t>)</w:t>
            </w:r>
          </w:p>
        </w:tc>
      </w:tr>
      <w:tr w:rsidR="00694354" w:rsidRPr="000D3FAA" w:rsidTr="00694354">
        <w:trPr>
          <w:trHeight w:val="375"/>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354" w:rsidRPr="000D3FAA" w:rsidRDefault="00694354" w:rsidP="00694354">
            <w:pPr>
              <w:jc w:val="center"/>
            </w:pPr>
            <w:r w:rsidRPr="000D3FAA">
              <w:t>Код дохода</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694354" w:rsidRPr="000D3FAA" w:rsidRDefault="00694354" w:rsidP="00694354">
            <w:pPr>
              <w:jc w:val="center"/>
            </w:pPr>
            <w:r w:rsidRPr="000D3FAA">
              <w:t>Наименование показателей</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rsidR="00694354" w:rsidRPr="000D3FAA" w:rsidRDefault="00694354" w:rsidP="00694354">
            <w:pPr>
              <w:jc w:val="center"/>
            </w:pPr>
            <w:r w:rsidRPr="000D3FAA">
              <w:t>Сумма</w:t>
            </w:r>
          </w:p>
        </w:tc>
      </w:tr>
      <w:tr w:rsidR="00694354" w:rsidRPr="00652FAA" w:rsidTr="00694354">
        <w:trPr>
          <w:trHeight w:val="17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354" w:rsidRPr="00652FAA" w:rsidRDefault="00694354" w:rsidP="00694354">
            <w:pPr>
              <w:jc w:val="center"/>
              <w:rPr>
                <w:bCs/>
              </w:rPr>
            </w:pPr>
            <w:r w:rsidRPr="00652FAA">
              <w:rPr>
                <w:bCs/>
              </w:rPr>
              <w:t>1</w:t>
            </w:r>
          </w:p>
        </w:tc>
        <w:tc>
          <w:tcPr>
            <w:tcW w:w="481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52FAA" w:rsidRDefault="00694354" w:rsidP="00694354">
            <w:pPr>
              <w:jc w:val="center"/>
              <w:rPr>
                <w:bCs/>
              </w:rPr>
            </w:pPr>
            <w:r w:rsidRPr="00652FAA">
              <w:rPr>
                <w:bCs/>
              </w:rPr>
              <w:t>2</w:t>
            </w:r>
          </w:p>
        </w:tc>
        <w:tc>
          <w:tcPr>
            <w:tcW w:w="1744" w:type="dxa"/>
            <w:tcBorders>
              <w:top w:val="single" w:sz="4" w:space="0" w:color="auto"/>
              <w:left w:val="nil"/>
              <w:bottom w:val="single" w:sz="4" w:space="0" w:color="auto"/>
              <w:right w:val="single" w:sz="4" w:space="0" w:color="auto"/>
            </w:tcBorders>
            <w:shd w:val="clear" w:color="auto" w:fill="auto"/>
            <w:vAlign w:val="bottom"/>
            <w:hideMark/>
          </w:tcPr>
          <w:p w:rsidR="00694354" w:rsidRPr="00652FAA" w:rsidRDefault="00694354" w:rsidP="00694354">
            <w:pPr>
              <w:jc w:val="center"/>
            </w:pPr>
            <w:r w:rsidRPr="00652FAA">
              <w:t>3</w:t>
            </w:r>
          </w:p>
        </w:tc>
      </w:tr>
      <w:tr w:rsidR="00694354" w:rsidRPr="00652FAA" w:rsidTr="00694354">
        <w:trPr>
          <w:trHeight w:val="39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354" w:rsidRPr="000D3FAA" w:rsidRDefault="00694354" w:rsidP="00694354">
            <w:pPr>
              <w:rPr>
                <w:bCs/>
                <w:i/>
                <w:iCs/>
              </w:rPr>
            </w:pPr>
            <w:r w:rsidRPr="000D3FAA">
              <w:rPr>
                <w:bCs/>
                <w:i/>
                <w:iCs/>
              </w:rPr>
              <w:t> </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694354" w:rsidRPr="000D3FAA" w:rsidRDefault="00694354" w:rsidP="00694354">
            <w:pPr>
              <w:jc w:val="center"/>
              <w:rPr>
                <w:bCs/>
                <w:i/>
                <w:iCs/>
              </w:rPr>
            </w:pPr>
            <w:r w:rsidRPr="000D3FAA">
              <w:rPr>
                <w:bCs/>
                <w:i/>
                <w:iCs/>
              </w:rPr>
              <w:t>Доходы</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rPr>
                <w:bCs/>
              </w:rPr>
            </w:pPr>
            <w:r w:rsidRPr="000D3FAA">
              <w:rPr>
                <w:bCs/>
              </w:rPr>
              <w:t> </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000 1 01 00000 00 0000 110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rPr>
                <w:bCs/>
                <w:sz w:val="25"/>
                <w:szCs w:val="25"/>
              </w:rPr>
            </w:pPr>
            <w:r w:rsidRPr="000D3FAA">
              <w:rPr>
                <w:bCs/>
                <w:sz w:val="25"/>
                <w:szCs w:val="25"/>
              </w:rPr>
              <w:t xml:space="preserve">Налоги на прибыль, доходы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63 265,000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000 1 01 02000 01 0000 110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rPr>
                <w:sz w:val="25"/>
                <w:szCs w:val="25"/>
              </w:rPr>
            </w:pPr>
            <w:r w:rsidRPr="000D3FAA">
              <w:rPr>
                <w:sz w:val="25"/>
                <w:szCs w:val="25"/>
              </w:rPr>
              <w:t>Налог на доходы физических лиц</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63 265,000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000 1 03 00000 00 0000 110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Налоги на товары (работы, услуги), реализуемые на территории Российской Федерации</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1 849,000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000 1 05 00000 00 0000 000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Налоги на совокупный доход</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16 421,171</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000 1 05 01000 00 0000 110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Налог, взимаемый в связи с применением упрощенной системы налогообложения</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12 700,000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000 1 05 01010 01 0000 110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Налог, взимаемый с налогоплательщиков, выбравших в качестве налогообложения доходы</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7 700,000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 xml:space="preserve">000 1 05 01020 01 0000 110 </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Налог, взимаемый с налогоплательщиков, выбравших в качестве налогообложения доходы, уменьшенные на величину расходов</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5 000,000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000 1 05 03000 01 0000 110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Единый сельскохозяйственный налог</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3 721,171</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000 1 06 00000 00 0000 000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Налоги на имущество</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33 997,000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000 1 06 01030 13 0000 110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6 883,000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000 1 06 04000 02 0000 110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Транспортный налог</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13 134,000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000 1 06 04011 02 0000 110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Транспортный налог с организаций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3 040,000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000 1 06 04012 02 0000 110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Транспортный налог с физических лиц</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10 094,000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000 1 06 06000 00 0000 110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Земельный налог</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13 980,000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000 1 06 06033 13 0000 110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З</w:t>
            </w:r>
            <w:r w:rsidRPr="000D3FAA">
              <w:rPr>
                <w:sz w:val="25"/>
                <w:szCs w:val="25"/>
              </w:rPr>
              <w:t>емельный налог с организаций, обладающих земельным участком, расположенным в границах городских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12 774,000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000 1 06 06043 13 0000 110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З</w:t>
            </w:r>
            <w:r w:rsidRPr="000D3FAA">
              <w:rPr>
                <w:sz w:val="25"/>
                <w:szCs w:val="25"/>
              </w:rPr>
              <w:t>емельный налог с физических лиц, обладающих земельным участком, расположенным в границах городских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1 206,000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 </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i/>
                <w:iCs/>
                <w:sz w:val="25"/>
                <w:szCs w:val="25"/>
              </w:rPr>
            </w:pPr>
            <w:r w:rsidRPr="000D3FAA">
              <w:rPr>
                <w:bCs/>
                <w:i/>
                <w:iCs/>
                <w:sz w:val="25"/>
                <w:szCs w:val="25"/>
              </w:rPr>
              <w:t>Итого налоговых доходов</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i/>
                <w:iCs/>
              </w:rPr>
            </w:pPr>
            <w:r w:rsidRPr="000D3FAA">
              <w:rPr>
                <w:bCs/>
                <w:i/>
                <w:iCs/>
              </w:rPr>
              <w:t>115 532,171</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000 1 11 00000 00 0000 000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 xml:space="preserve">Доходы от использования имущества </w:t>
            </w:r>
            <w:r w:rsidRPr="000D3FAA">
              <w:rPr>
                <w:bCs/>
                <w:sz w:val="25"/>
                <w:szCs w:val="25"/>
              </w:rPr>
              <w:lastRenderedPageBreak/>
              <w:t xml:space="preserve">находящегося в государственной и муниципальной собственности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lastRenderedPageBreak/>
              <w:t>45 135,831</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lastRenderedPageBreak/>
              <w:t>000 1 11 05000 00 0000 120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Доходы, получаемые в виде арендной либо иной платы за передачу в возмездное пользование государственного и муниципального имущества</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43 135,000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000 1 11 05013 13 0000 120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13 247,000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000 1 11 05025 13 0000 120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proofErr w:type="gramStart"/>
            <w:r w:rsidRPr="000D3FAA">
              <w:rPr>
                <w:sz w:val="25"/>
                <w:szCs w:val="25"/>
              </w:rPr>
              <w:t>Доходы</w:t>
            </w:r>
            <w:proofErr w:type="gramEnd"/>
            <w:r w:rsidRPr="000D3FAA">
              <w:rPr>
                <w:sz w:val="25"/>
                <w:szCs w:val="25"/>
              </w:rPr>
              <w:t xml:space="preserve">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3 053,000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000 1 11 05035 13 0000 120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160,000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000 1 11 05075 13 0000 120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Доходы от сдачи в аренду имущества, составляющего казну городских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26 675,000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000 1 11 09045 13 0000 120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в части платы за наем муниципального жилфонда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1 900,000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000 1 11 07015 13 0000120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100,831</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000 1 13 00000 00 0000 000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 xml:space="preserve">Доходы от оказания платных услуг и компенсации затрат государства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348,212</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000 1 13 01995 13 0002 130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 xml:space="preserve">Прочие доходы от оказания платных услуг (работ) получателями средств бюджетов городских поселений по МКУК </w:t>
            </w:r>
            <w:r w:rsidRPr="000D3FAA">
              <w:rPr>
                <w:sz w:val="25"/>
                <w:szCs w:val="25"/>
              </w:rPr>
              <w:lastRenderedPageBreak/>
              <w:t>"Амурский городской краеведческий музей"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lastRenderedPageBreak/>
              <w:t>263,000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lastRenderedPageBreak/>
              <w:t>000 1 13 02995 13 0000 130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Прочие доходы от компенсации затрат бюджетов городских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85,212</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000 1 14 00000 00 0000 000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Доходы от продажи материальных и нематериальных активов</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24 388,852</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000 1 14 02053 13 0000 410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 xml:space="preserve">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24 123,000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000 1 14 06013 13 0000 430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265,852</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000 1 14 06025 13 0000 430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Доходы от продажи земельных участков, находящихся в собственности городских поселений (за исключением земельных участков муниципальных бюд</w:t>
            </w:r>
            <w:r>
              <w:rPr>
                <w:sz w:val="25"/>
                <w:szCs w:val="25"/>
              </w:rPr>
              <w:t>жетных и автономных учреждений)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000 1 16 00000 00 0000 140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Штрафы, санкции, возмещение ущерба</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213,693</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000 1 16 23051 13 0000 140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0D3FAA">
              <w:rPr>
                <w:sz w:val="25"/>
                <w:szCs w:val="25"/>
              </w:rPr>
              <w:t>выгодопри</w:t>
            </w:r>
            <w:r>
              <w:rPr>
                <w:sz w:val="25"/>
                <w:szCs w:val="25"/>
              </w:rPr>
              <w:t>-</w:t>
            </w:r>
            <w:r w:rsidRPr="000D3FAA">
              <w:rPr>
                <w:sz w:val="25"/>
                <w:szCs w:val="25"/>
              </w:rPr>
              <w:t>обретателями</w:t>
            </w:r>
            <w:proofErr w:type="spellEnd"/>
            <w:r w:rsidRPr="000D3FAA">
              <w:rPr>
                <w:sz w:val="25"/>
                <w:szCs w:val="25"/>
              </w:rPr>
              <w:t xml:space="preserve"> выступают получатели средств бюджетов городских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20,700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000 1 16 33050 13 0000 140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 xml:space="preserve">Денежные взыскания (штрафы) за нарушение законодательства РФ о контрактной системе в сфере закупок товаров, работ, услуг для обеспечения государственных и муниципальных нужд для городских поселений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87,000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000 1 16 51040 02 0000 140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100,000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0001 16 90050 13 0000 140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Прочие поступления от денежных взысканий (штрафов) и иных сумм в возмещение ущерба, зачисляемые в бюджеты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5,993</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000 1 17 00000 00 0000 000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Прочие неналоговые доходы</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994,710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000 1 17 05050 13 0001 180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 xml:space="preserve">Прочие неналоговые доходы бюджетов </w:t>
            </w:r>
            <w:r w:rsidRPr="000D3FAA">
              <w:rPr>
                <w:sz w:val="25"/>
                <w:szCs w:val="25"/>
              </w:rPr>
              <w:lastRenderedPageBreak/>
              <w:t>поселений - в части средств, поступающих на восстановление зелёных насаждений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lastRenderedPageBreak/>
              <w:t>601,194</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lastRenderedPageBreak/>
              <w:t>000 1 17 05050 13 0004 180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 xml:space="preserve">Прочие неналоговые доходы бюджетов поселений - в части платы за проезд по автомобильным дорогам общего </w:t>
            </w:r>
            <w:proofErr w:type="spellStart"/>
            <w:proofErr w:type="gramStart"/>
            <w:r w:rsidRPr="000D3FAA">
              <w:rPr>
                <w:sz w:val="25"/>
                <w:szCs w:val="25"/>
              </w:rPr>
              <w:t>поль</w:t>
            </w:r>
            <w:r>
              <w:rPr>
                <w:sz w:val="25"/>
                <w:szCs w:val="25"/>
              </w:rPr>
              <w:t>-</w:t>
            </w:r>
            <w:r w:rsidRPr="000D3FAA">
              <w:rPr>
                <w:sz w:val="25"/>
                <w:szCs w:val="25"/>
              </w:rPr>
              <w:t>зования</w:t>
            </w:r>
            <w:proofErr w:type="spellEnd"/>
            <w:proofErr w:type="gramEnd"/>
            <w:r w:rsidRPr="000D3FAA">
              <w:rPr>
                <w:sz w:val="25"/>
                <w:szCs w:val="25"/>
              </w:rPr>
              <w:t xml:space="preserve"> автотранспорта с нагрузкой, превышающей установленную норму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393,228</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000 1 17 05050 13 0005 180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Прочие неналоговые доходы бюджетов поселени</w:t>
            </w:r>
            <w:proofErr w:type="gramStart"/>
            <w:r w:rsidRPr="000D3FAA">
              <w:rPr>
                <w:sz w:val="25"/>
                <w:szCs w:val="25"/>
              </w:rPr>
              <w:t>й-</w:t>
            </w:r>
            <w:proofErr w:type="gramEnd"/>
            <w:r w:rsidRPr="000D3FAA">
              <w:rPr>
                <w:sz w:val="25"/>
                <w:szCs w:val="25"/>
              </w:rPr>
              <w:t xml:space="preserve"> по администрации города</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0,288</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 </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i/>
                <w:iCs/>
                <w:sz w:val="25"/>
                <w:szCs w:val="25"/>
              </w:rPr>
            </w:pPr>
            <w:r w:rsidRPr="000D3FAA">
              <w:rPr>
                <w:bCs/>
                <w:i/>
                <w:iCs/>
                <w:sz w:val="25"/>
                <w:szCs w:val="25"/>
              </w:rPr>
              <w:t>Итого неналоговых доходов</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71 081,298</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 </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i/>
                <w:iCs/>
                <w:sz w:val="25"/>
                <w:szCs w:val="25"/>
              </w:rPr>
            </w:pPr>
            <w:r w:rsidRPr="000D3FAA">
              <w:rPr>
                <w:bCs/>
                <w:i/>
                <w:iCs/>
                <w:sz w:val="25"/>
                <w:szCs w:val="25"/>
              </w:rPr>
              <w:t>ВСЕГО налоговых и неналоговых доходов</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186 613,469</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pPr>
              <w:rPr>
                <w:bCs/>
              </w:rPr>
            </w:pPr>
            <w:r w:rsidRPr="000D3FAA">
              <w:rPr>
                <w:bCs/>
              </w:rPr>
              <w:t>000 2 00 00000 00 0000 000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bCs/>
                <w:sz w:val="25"/>
                <w:szCs w:val="25"/>
              </w:rPr>
            </w:pPr>
            <w:r w:rsidRPr="000D3FAA">
              <w:rPr>
                <w:bCs/>
                <w:sz w:val="25"/>
                <w:szCs w:val="25"/>
              </w:rPr>
              <w:t xml:space="preserve">Безвозмездные поступления </w:t>
            </w:r>
          </w:p>
        </w:tc>
        <w:tc>
          <w:tcPr>
            <w:tcW w:w="1744" w:type="dxa"/>
            <w:tcBorders>
              <w:top w:val="single" w:sz="4" w:space="0" w:color="auto"/>
              <w:left w:val="nil"/>
              <w:bottom w:val="single" w:sz="4" w:space="0" w:color="auto"/>
              <w:right w:val="single" w:sz="4" w:space="0" w:color="auto"/>
            </w:tcBorders>
            <w:shd w:val="clear" w:color="auto" w:fill="auto"/>
            <w:vAlign w:val="bottom"/>
            <w:hideMark/>
          </w:tcPr>
          <w:p w:rsidR="00694354" w:rsidRPr="000D3FAA" w:rsidRDefault="00694354" w:rsidP="00694354">
            <w:pPr>
              <w:jc w:val="right"/>
              <w:rPr>
                <w:bCs/>
              </w:rPr>
            </w:pPr>
            <w:r w:rsidRPr="000D3FAA">
              <w:rPr>
                <w:bCs/>
              </w:rPr>
              <w:t>71 577,958</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000 2 02 15001 13 0000 151</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 xml:space="preserve"> Дотации бюджетам городских поселений  на выравнивание бюджетной обеспеченности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1 567,000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000 2 02 20051 13 0000 151</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Субсидии бюджетам городских поселений на реализацию федеральных целевых программ</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8 313,054</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000 2 02 20216 13 0000 151</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3 234,000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000 2 02 25527 13 0000 151</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Субсидии бюджетам городских поселений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молодёжного предпринимательства</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600,000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000 2 02 25555 13 0000 151</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Субсидии бюджетам городских поселений на поддержку городских программ субъектов Российской Федерации и муниципальных программ формирования современной городской среды</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24 119,170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000 2 02 29999 13 0000 151</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Прочие субсидии бюджетам городских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6 204,400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000 2 02 30024 13 0000 151</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Субвенции бюджетам городских поселений на выполнение передаваемых полномочий субъектов Российской Федерации</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2,200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0D3FAA" w:rsidRDefault="00694354" w:rsidP="00694354">
            <w:r w:rsidRPr="000D3FAA">
              <w:t>000 2 02 49999 13 0000 151</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Pr>
                <w:sz w:val="25"/>
                <w:szCs w:val="25"/>
              </w:rPr>
              <w:t xml:space="preserve">Прочие </w:t>
            </w:r>
            <w:r w:rsidRPr="000D3FAA">
              <w:rPr>
                <w:sz w:val="25"/>
                <w:szCs w:val="25"/>
              </w:rPr>
              <w:t xml:space="preserve">межбюджетные трансферты, передаваемые бюджетам городских поселений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19 659,418</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354" w:rsidRPr="000D3FAA" w:rsidRDefault="00694354" w:rsidP="00694354">
            <w:r w:rsidRPr="000D3FAA">
              <w:t>000 2 07 05030 13 0001 180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 xml:space="preserve">Прочие безвозмездные поступления в </w:t>
            </w:r>
            <w:r w:rsidRPr="000D3FAA">
              <w:rPr>
                <w:sz w:val="25"/>
                <w:szCs w:val="25"/>
              </w:rPr>
              <w:lastRenderedPageBreak/>
              <w:t xml:space="preserve">бюджеты городских поселений </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lastRenderedPageBreak/>
              <w:t>253,000</w:t>
            </w:r>
          </w:p>
        </w:tc>
      </w:tr>
      <w:tr w:rsidR="00694354" w:rsidRPr="00652FAA" w:rsidTr="00694354">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354" w:rsidRPr="000D3FAA" w:rsidRDefault="00694354" w:rsidP="00694354">
            <w:r w:rsidRPr="000D3FAA">
              <w:lastRenderedPageBreak/>
              <w:t>000 2 07 05030 13 0005 180</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both"/>
              <w:rPr>
                <w:sz w:val="25"/>
                <w:szCs w:val="25"/>
              </w:rPr>
            </w:pPr>
            <w:r w:rsidRPr="000D3FAA">
              <w:rPr>
                <w:sz w:val="25"/>
                <w:szCs w:val="25"/>
              </w:rPr>
              <w:t>Прочие безвозмездные поступления в бюджеты городских поселений</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pPr>
            <w:r w:rsidRPr="000D3FAA">
              <w:t>7 625,716</w:t>
            </w:r>
          </w:p>
        </w:tc>
      </w:tr>
      <w:tr w:rsidR="00694354" w:rsidRPr="00652FAA" w:rsidTr="00694354">
        <w:trPr>
          <w:trHeight w:val="375"/>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354" w:rsidRPr="000D3FAA" w:rsidRDefault="00694354" w:rsidP="00694354">
            <w:pPr>
              <w:rPr>
                <w:bCs/>
              </w:rPr>
            </w:pPr>
            <w:r w:rsidRPr="000D3FAA">
              <w:rPr>
                <w:bCs/>
              </w:rPr>
              <w:t> </w:t>
            </w:r>
          </w:p>
        </w:tc>
        <w:tc>
          <w:tcPr>
            <w:tcW w:w="4819"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rPr>
                <w:bCs/>
                <w:sz w:val="25"/>
                <w:szCs w:val="25"/>
              </w:rPr>
            </w:pPr>
            <w:r w:rsidRPr="000D3FAA">
              <w:rPr>
                <w:bCs/>
                <w:sz w:val="25"/>
                <w:szCs w:val="25"/>
              </w:rPr>
              <w:t>ВСЕГО ДОХОДОВ</w:t>
            </w:r>
          </w:p>
        </w:tc>
        <w:tc>
          <w:tcPr>
            <w:tcW w:w="1744" w:type="dxa"/>
            <w:tcBorders>
              <w:top w:val="single" w:sz="4" w:space="0" w:color="auto"/>
              <w:left w:val="nil"/>
              <w:bottom w:val="single" w:sz="4" w:space="0" w:color="auto"/>
              <w:right w:val="single" w:sz="4" w:space="0" w:color="auto"/>
            </w:tcBorders>
            <w:shd w:val="clear" w:color="auto" w:fill="auto"/>
            <w:hideMark/>
          </w:tcPr>
          <w:p w:rsidR="00694354" w:rsidRPr="000D3FAA" w:rsidRDefault="00694354" w:rsidP="00694354">
            <w:pPr>
              <w:jc w:val="right"/>
              <w:rPr>
                <w:bCs/>
              </w:rPr>
            </w:pPr>
            <w:r w:rsidRPr="000D3FAA">
              <w:rPr>
                <w:bCs/>
              </w:rPr>
              <w:t>258 191,427</w:t>
            </w:r>
          </w:p>
        </w:tc>
      </w:tr>
    </w:tbl>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Pr="00AD07F9" w:rsidRDefault="00694354" w:rsidP="00694354">
      <w:pPr>
        <w:rPr>
          <w:sz w:val="28"/>
          <w:szCs w:val="28"/>
        </w:rPr>
      </w:pPr>
      <w:r w:rsidRPr="00AD07F9">
        <w:rPr>
          <w:sz w:val="28"/>
          <w:szCs w:val="28"/>
        </w:rPr>
        <w:t>Глава городского поселения                                                            Б.П. Редькин</w:t>
      </w: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tabs>
          <w:tab w:val="center" w:pos="9214"/>
        </w:tabs>
        <w:autoSpaceDE w:val="0"/>
        <w:autoSpaceDN w:val="0"/>
        <w:adjustRightInd w:val="0"/>
        <w:rPr>
          <w:sz w:val="28"/>
          <w:szCs w:val="28"/>
        </w:rPr>
      </w:pPr>
      <w:r w:rsidRPr="004254B5">
        <w:rPr>
          <w:sz w:val="28"/>
          <w:szCs w:val="28"/>
        </w:rPr>
        <w:t>Председатель Совета депутатов</w:t>
      </w:r>
      <w:r>
        <w:rPr>
          <w:sz w:val="28"/>
          <w:szCs w:val="28"/>
        </w:rPr>
        <w:t xml:space="preserve">                                                      </w:t>
      </w:r>
      <w:r w:rsidRPr="004254B5">
        <w:rPr>
          <w:sz w:val="28"/>
          <w:szCs w:val="28"/>
        </w:rPr>
        <w:t>Л.Е. Кавелина</w:t>
      </w:r>
    </w:p>
    <w:p w:rsidR="00694354" w:rsidRDefault="00694354" w:rsidP="00694354">
      <w:pPr>
        <w:tabs>
          <w:tab w:val="center" w:pos="9214"/>
        </w:tabs>
        <w:autoSpaceDE w:val="0"/>
        <w:autoSpaceDN w:val="0"/>
        <w:adjustRightInd w:val="0"/>
        <w:rPr>
          <w:sz w:val="28"/>
          <w:szCs w:val="28"/>
        </w:rPr>
        <w:sectPr w:rsidR="00694354" w:rsidSect="00694354">
          <w:pgSz w:w="11906" w:h="16838"/>
          <w:pgMar w:top="1134" w:right="566" w:bottom="1134" w:left="1701" w:header="708" w:footer="708" w:gutter="0"/>
          <w:pgNumType w:start="1"/>
          <w:cols w:space="708"/>
          <w:titlePg/>
          <w:docGrid w:linePitch="360"/>
        </w:sectPr>
      </w:pPr>
    </w:p>
    <w:p w:rsidR="00694354" w:rsidRPr="000D3FAA" w:rsidRDefault="00694354" w:rsidP="00694354">
      <w:pPr>
        <w:shd w:val="clear" w:color="auto" w:fill="FFFFFF"/>
        <w:spacing w:after="120" w:line="240" w:lineRule="exact"/>
        <w:ind w:firstLine="4536"/>
        <w:jc w:val="center"/>
        <w:rPr>
          <w:spacing w:val="-1"/>
          <w:sz w:val="26"/>
          <w:szCs w:val="26"/>
        </w:rPr>
      </w:pPr>
      <w:r w:rsidRPr="000D3FAA">
        <w:rPr>
          <w:sz w:val="26"/>
          <w:szCs w:val="26"/>
        </w:rPr>
        <w:lastRenderedPageBreak/>
        <w:t xml:space="preserve">ПРИЛОЖЕНИЕ № </w:t>
      </w:r>
      <w:r>
        <w:rPr>
          <w:sz w:val="26"/>
          <w:szCs w:val="26"/>
        </w:rPr>
        <w:t>3</w:t>
      </w:r>
    </w:p>
    <w:p w:rsidR="00694354" w:rsidRPr="000D3FAA" w:rsidRDefault="00694354" w:rsidP="00694354">
      <w:pPr>
        <w:widowControl w:val="0"/>
        <w:tabs>
          <w:tab w:val="left" w:pos="4320"/>
        </w:tabs>
        <w:spacing w:line="240" w:lineRule="exact"/>
        <w:ind w:firstLine="4536"/>
        <w:jc w:val="center"/>
        <w:rPr>
          <w:sz w:val="26"/>
          <w:szCs w:val="26"/>
        </w:rPr>
      </w:pPr>
      <w:r w:rsidRPr="000D3FAA">
        <w:rPr>
          <w:sz w:val="26"/>
          <w:szCs w:val="26"/>
        </w:rPr>
        <w:t>к решению Совета депутатов</w:t>
      </w:r>
    </w:p>
    <w:p w:rsidR="00694354" w:rsidRPr="000D3FAA" w:rsidRDefault="00694354" w:rsidP="00694354">
      <w:pPr>
        <w:widowControl w:val="0"/>
        <w:tabs>
          <w:tab w:val="left" w:pos="4320"/>
        </w:tabs>
        <w:spacing w:line="240" w:lineRule="exact"/>
        <w:ind w:firstLine="4536"/>
        <w:jc w:val="center"/>
        <w:rPr>
          <w:sz w:val="26"/>
          <w:szCs w:val="26"/>
        </w:rPr>
      </w:pPr>
      <w:r w:rsidRPr="000D3FAA">
        <w:rPr>
          <w:sz w:val="26"/>
          <w:szCs w:val="26"/>
        </w:rPr>
        <w:t>городского поселения «Город Амурск»</w:t>
      </w:r>
    </w:p>
    <w:p w:rsidR="00694354" w:rsidRDefault="00694354" w:rsidP="00694354">
      <w:pPr>
        <w:spacing w:before="120" w:line="240" w:lineRule="exact"/>
        <w:ind w:firstLine="4536"/>
        <w:jc w:val="center"/>
        <w:rPr>
          <w:sz w:val="26"/>
          <w:szCs w:val="26"/>
        </w:rPr>
      </w:pPr>
      <w:r w:rsidRPr="000D3FAA">
        <w:rPr>
          <w:sz w:val="26"/>
          <w:szCs w:val="26"/>
        </w:rPr>
        <w:t>от 21.09.2017 № 314</w:t>
      </w:r>
    </w:p>
    <w:p w:rsidR="00694354" w:rsidRDefault="00694354" w:rsidP="00694354">
      <w:pPr>
        <w:spacing w:before="120" w:line="240" w:lineRule="exact"/>
        <w:jc w:val="center"/>
      </w:pPr>
    </w:p>
    <w:p w:rsidR="00694354" w:rsidRPr="00A81AD4" w:rsidRDefault="00694354" w:rsidP="00694354">
      <w:pPr>
        <w:spacing w:line="240" w:lineRule="exact"/>
        <w:jc w:val="center"/>
        <w:rPr>
          <w:sz w:val="26"/>
          <w:szCs w:val="26"/>
        </w:rPr>
      </w:pPr>
      <w:r w:rsidRPr="008016F3">
        <w:t>Перечень главных администраторов доходов бюджета, закрепляемые за ними виды (подвиды) доходов бюджета</w:t>
      </w:r>
      <w:r>
        <w:t xml:space="preserve"> </w:t>
      </w:r>
      <w:r w:rsidRPr="008016F3">
        <w:t>на 2017 год и плановый период 2018 и 2019 годов</w:t>
      </w:r>
    </w:p>
    <w:p w:rsidR="00694354" w:rsidRPr="000D3FAA" w:rsidRDefault="00694354" w:rsidP="00694354">
      <w:pPr>
        <w:spacing w:before="120" w:line="240" w:lineRule="exact"/>
        <w:rPr>
          <w:sz w:val="26"/>
          <w:szCs w:val="26"/>
        </w:rPr>
      </w:pPr>
    </w:p>
    <w:p w:rsidR="00694354" w:rsidRPr="008016F3" w:rsidRDefault="00694354" w:rsidP="00694354">
      <w:pPr>
        <w:pStyle w:val="af6"/>
        <w:widowControl w:val="0"/>
      </w:pPr>
    </w:p>
    <w:tbl>
      <w:tblPr>
        <w:tblW w:w="9423" w:type="dxa"/>
        <w:jc w:val="center"/>
        <w:tblLayout w:type="fixed"/>
        <w:tblCellMar>
          <w:left w:w="30" w:type="dxa"/>
          <w:right w:w="30" w:type="dxa"/>
        </w:tblCellMar>
        <w:tblLook w:val="0000" w:firstRow="0" w:lastRow="0" w:firstColumn="0" w:lastColumn="0" w:noHBand="0" w:noVBand="0"/>
      </w:tblPr>
      <w:tblGrid>
        <w:gridCol w:w="682"/>
        <w:gridCol w:w="682"/>
        <w:gridCol w:w="2682"/>
        <w:gridCol w:w="5377"/>
      </w:tblGrid>
      <w:tr w:rsidR="00694354" w:rsidRPr="008016F3" w:rsidTr="00694354">
        <w:trPr>
          <w:trHeight w:val="356"/>
          <w:jc w:val="center"/>
        </w:trPr>
        <w:tc>
          <w:tcPr>
            <w:tcW w:w="682" w:type="dxa"/>
            <w:tcBorders>
              <w:top w:val="single" w:sz="4" w:space="0" w:color="auto"/>
              <w:left w:val="single" w:sz="4" w:space="0" w:color="auto"/>
              <w:bottom w:val="single" w:sz="4" w:space="0" w:color="auto"/>
              <w:right w:val="single" w:sz="6" w:space="0" w:color="auto"/>
            </w:tcBorders>
            <w:vAlign w:val="center"/>
          </w:tcPr>
          <w:p w:rsidR="00694354" w:rsidRPr="008016F3" w:rsidRDefault="00694354" w:rsidP="00694354">
            <w:pPr>
              <w:pStyle w:val="af6"/>
              <w:widowControl w:val="0"/>
              <w:spacing w:line="240" w:lineRule="exact"/>
              <w:jc w:val="center"/>
            </w:pPr>
          </w:p>
          <w:p w:rsidR="00694354" w:rsidRPr="008016F3" w:rsidRDefault="00694354" w:rsidP="00694354">
            <w:pPr>
              <w:pStyle w:val="af6"/>
              <w:widowControl w:val="0"/>
              <w:spacing w:line="240" w:lineRule="exact"/>
              <w:jc w:val="center"/>
            </w:pPr>
            <w:r w:rsidRPr="008016F3">
              <w:t>№</w:t>
            </w:r>
          </w:p>
          <w:p w:rsidR="00694354" w:rsidRPr="008016F3" w:rsidRDefault="00694354" w:rsidP="00694354">
            <w:pPr>
              <w:pStyle w:val="af6"/>
              <w:widowControl w:val="0"/>
              <w:spacing w:line="240" w:lineRule="exact"/>
              <w:jc w:val="center"/>
            </w:pPr>
          </w:p>
        </w:tc>
        <w:tc>
          <w:tcPr>
            <w:tcW w:w="3364" w:type="dxa"/>
            <w:gridSpan w:val="2"/>
            <w:tcBorders>
              <w:top w:val="single" w:sz="4" w:space="0" w:color="auto"/>
              <w:left w:val="single" w:sz="4" w:space="0" w:color="auto"/>
              <w:bottom w:val="single" w:sz="4" w:space="0" w:color="auto"/>
              <w:right w:val="single" w:sz="6" w:space="0" w:color="auto"/>
            </w:tcBorders>
            <w:vAlign w:val="center"/>
          </w:tcPr>
          <w:p w:rsidR="00694354" w:rsidRPr="008016F3" w:rsidRDefault="00694354" w:rsidP="00694354">
            <w:pPr>
              <w:pStyle w:val="af6"/>
              <w:widowControl w:val="0"/>
              <w:spacing w:line="240" w:lineRule="exact"/>
              <w:jc w:val="center"/>
            </w:pPr>
          </w:p>
          <w:p w:rsidR="00694354" w:rsidRPr="008016F3" w:rsidRDefault="00694354" w:rsidP="00694354">
            <w:pPr>
              <w:pStyle w:val="af6"/>
              <w:widowControl w:val="0"/>
              <w:spacing w:line="240" w:lineRule="exact"/>
              <w:jc w:val="center"/>
            </w:pPr>
            <w:r w:rsidRPr="008016F3">
              <w:t>Код</w:t>
            </w:r>
          </w:p>
        </w:tc>
        <w:tc>
          <w:tcPr>
            <w:tcW w:w="5377" w:type="dxa"/>
            <w:tcBorders>
              <w:top w:val="single" w:sz="4" w:space="0" w:color="auto"/>
              <w:left w:val="single" w:sz="6" w:space="0" w:color="auto"/>
              <w:bottom w:val="single" w:sz="4" w:space="0" w:color="auto"/>
              <w:right w:val="single" w:sz="4" w:space="0" w:color="auto"/>
            </w:tcBorders>
            <w:vAlign w:val="center"/>
          </w:tcPr>
          <w:p w:rsidR="00694354" w:rsidRPr="008016F3" w:rsidRDefault="00694354" w:rsidP="00694354">
            <w:pPr>
              <w:pStyle w:val="af6"/>
              <w:widowControl w:val="0"/>
              <w:spacing w:line="240" w:lineRule="exact"/>
              <w:jc w:val="center"/>
            </w:pPr>
            <w:proofErr w:type="gramStart"/>
            <w:r w:rsidRPr="008016F3">
              <w:t>Наименование кода поступлений в бюджет, группы, подгруппы, статьи, подстатьи, элемента, программы (подпрограммы),</w:t>
            </w:r>
            <w:r>
              <w:t xml:space="preserve"> </w:t>
            </w:r>
            <w:r w:rsidRPr="008016F3">
              <w:t>кода экономической классификации доходов</w:t>
            </w:r>
            <w:proofErr w:type="gramEnd"/>
          </w:p>
        </w:tc>
      </w:tr>
      <w:tr w:rsidR="00694354" w:rsidRPr="008016F3" w:rsidTr="00694354">
        <w:trPr>
          <w:trHeight w:val="326"/>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rPr>
                <w:bCs/>
              </w:rPr>
            </w:pP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rPr>
                <w:bCs/>
                <w:lang w:val="en-US"/>
              </w:rPr>
            </w:pPr>
            <w:r w:rsidRPr="008016F3">
              <w:rPr>
                <w:bCs/>
                <w:lang w:val="en-US"/>
              </w:rPr>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pP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rPr>
                <w:bCs/>
              </w:rPr>
            </w:pPr>
            <w:r w:rsidRPr="008016F3">
              <w:rPr>
                <w:bCs/>
              </w:rPr>
              <w:t>администрация городского поселения</w:t>
            </w:r>
          </w:p>
          <w:p w:rsidR="00694354" w:rsidRPr="008016F3" w:rsidRDefault="00694354" w:rsidP="00694354">
            <w:pPr>
              <w:pStyle w:val="af6"/>
              <w:widowControl w:val="0"/>
              <w:rPr>
                <w:bCs/>
              </w:rPr>
            </w:pPr>
            <w:r w:rsidRPr="008016F3">
              <w:rPr>
                <w:bCs/>
              </w:rPr>
              <w:t>«Город Амурск»</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1 08 07175 01 0000 110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1 11 05013 13 0000 120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 xml:space="preserve">1 11 05025 13 0000 120 </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proofErr w:type="gramStart"/>
            <w:r w:rsidRPr="008016F3">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1 11 05035 13 0000 120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1 11 05075 13 0000 120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сдачи в аренду имущества, составляющего казну городских поселений (за исключением земельных участков)</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6.</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1 11 07015 13 0000 120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 </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7.</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1 11 08050 13 0000 120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Средства, получаемые от передачи имущества, находящегося в собственности городских </w:t>
            </w:r>
            <w:r w:rsidRPr="008016F3">
              <w:lastRenderedPageBreak/>
              <w:t>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694354" w:rsidRPr="008016F3" w:rsidTr="00694354">
        <w:trPr>
          <w:trHeight w:val="435"/>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lastRenderedPageBreak/>
              <w:t>8.</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1 11 09035 13 0000 120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Доходы от эксплуатации и использования </w:t>
            </w:r>
            <w:proofErr w:type="gramStart"/>
            <w:r w:rsidRPr="008016F3">
              <w:t>имущества</w:t>
            </w:r>
            <w:proofErr w:type="gramEnd"/>
            <w:r w:rsidRPr="008016F3">
              <w:t xml:space="preserve"> автомобильных дорог, находящихся в собственности городских поселений</w:t>
            </w:r>
          </w:p>
        </w:tc>
      </w:tr>
      <w:tr w:rsidR="00694354" w:rsidRPr="008016F3" w:rsidTr="00694354">
        <w:trPr>
          <w:trHeight w:val="326"/>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9.</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1 11 09045 13 0000 120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694354" w:rsidRPr="008016F3" w:rsidTr="00694354">
        <w:trPr>
          <w:trHeight w:val="354"/>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10.</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1 13 01995 13 0000 130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Прочие доходы от оказания платных услуг (работ) получателями средств бюджетов городских поселений. </w:t>
            </w:r>
          </w:p>
        </w:tc>
      </w:tr>
      <w:tr w:rsidR="00694354" w:rsidRPr="008016F3" w:rsidTr="00694354">
        <w:trPr>
          <w:trHeight w:val="354"/>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11.</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1 13 02065 13 0000 130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Доходы, поступающие в порядке возмещения расходов, понесенных в связи с эксплуатацией имущества городских поселений </w:t>
            </w:r>
          </w:p>
        </w:tc>
      </w:tr>
      <w:tr w:rsidR="00694354" w:rsidRPr="008016F3" w:rsidTr="00694354">
        <w:trPr>
          <w:trHeight w:val="354"/>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12.</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1 13 02995 13 0000 130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доходы от компенсации затрат бюджетов городских поселений</w:t>
            </w:r>
          </w:p>
        </w:tc>
      </w:tr>
      <w:tr w:rsidR="00694354" w:rsidRPr="008016F3" w:rsidTr="00694354">
        <w:trPr>
          <w:trHeight w:val="147"/>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13.</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1 14 01050 13 0000 410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продажи квартир, находящихся в собственности городских поселений</w:t>
            </w:r>
          </w:p>
        </w:tc>
      </w:tr>
      <w:tr w:rsidR="00694354" w:rsidRPr="008016F3" w:rsidTr="00694354">
        <w:trPr>
          <w:trHeight w:val="348"/>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14.</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1 14 02052 13 0000 410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694354" w:rsidRPr="008016F3" w:rsidTr="00694354">
        <w:trPr>
          <w:trHeight w:val="348"/>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15.</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1 14 02052 13 0000 440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694354" w:rsidRPr="008016F3" w:rsidTr="00694354">
        <w:trPr>
          <w:trHeight w:val="348"/>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16.</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1 14 02053 13 0000 410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694354" w:rsidRPr="008016F3" w:rsidTr="00694354">
        <w:trPr>
          <w:trHeight w:val="348"/>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17.</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1 14 02053 13 0000 440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Доходы от реализации иного имущества, находящегося в собственности городских поселений (за исключением имущества муниципальных бюджетных и автономных </w:t>
            </w:r>
            <w:r w:rsidRPr="008016F3">
              <w:lastRenderedPageBreak/>
              <w:t>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694354" w:rsidRPr="008016F3" w:rsidTr="00694354">
        <w:trPr>
          <w:trHeight w:val="643"/>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lastRenderedPageBreak/>
              <w:t>18.</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1 14 03050 13 0000 410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Средства от распоряжения и реализации конфискованного и иного имущества, обращенного в доходы городских поселений (в части реализации основных средств по указанному имуществу)</w:t>
            </w:r>
          </w:p>
        </w:tc>
      </w:tr>
      <w:tr w:rsidR="00694354" w:rsidRPr="008016F3" w:rsidTr="00694354">
        <w:trPr>
          <w:trHeight w:val="416"/>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19.</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1 14 03050 13 0000 440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r>
      <w:tr w:rsidR="00694354" w:rsidRPr="008016F3" w:rsidTr="00694354">
        <w:trPr>
          <w:trHeight w:val="367"/>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20.</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1 14 04050 13 0000 420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продажи нематериальных активов, находящихся в собственности городских поселений</w:t>
            </w:r>
          </w:p>
        </w:tc>
      </w:tr>
      <w:tr w:rsidR="00694354" w:rsidRPr="008016F3" w:rsidTr="00694354">
        <w:trPr>
          <w:trHeight w:val="658"/>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21.</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1 14 06013 13 0000 430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r>
      <w:tr w:rsidR="00694354" w:rsidRPr="008016F3" w:rsidTr="00694354">
        <w:trPr>
          <w:trHeight w:val="658"/>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22.</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1 14 06025 13 0000 430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r>
      <w:tr w:rsidR="00694354" w:rsidRPr="008016F3" w:rsidTr="00694354">
        <w:trPr>
          <w:trHeight w:val="369"/>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23.</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1 16 18050 13 0000 140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Денежные взыскания (штрафы) за нарушение бюджетного законодательства (в части бюджетов городских поселений)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24.</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1 16 23051 13 0000 140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поселений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25.</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1 16 23052 13 0000 140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Доходы от возмещения ущерба при возникновении иных страховых случаев, когда выгодоприобретателями выступают получатели средств бюджетов городских поселений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26.</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1 16 33050 13 0000 140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Денежные взыскания (штрафы) за нарушение законодательства РФ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27.</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 xml:space="preserve">1 16 37040 13 0000 140 </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Поступление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поселений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28.</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 xml:space="preserve">1 16 90050 13 0000 140  </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Прочие поступления от денежных взысканий </w:t>
            </w:r>
            <w:r w:rsidRPr="008016F3">
              <w:lastRenderedPageBreak/>
              <w:t>(штрафов) и иных сумм в возмещение ущерба, зачисляемые в бюджеты городских поселений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lastRenderedPageBreak/>
              <w:t>29.</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1 17 01050 13 0000 180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Невыясненные поступления, зачисляемые в бюджеты городских поселений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30.</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1 17 05050 13 0000 180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неналоговые доходы бюджетов городских поселений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31.</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1 17 05050 13 0001 180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неналоговые доходы бюджетов городских поселений</w:t>
            </w:r>
            <w:r w:rsidRPr="008016F3">
              <w:rPr>
                <w:rFonts w:eastAsia="Calibri"/>
                <w:lang w:eastAsia="en-US"/>
              </w:rPr>
              <w:t xml:space="preserve"> (</w:t>
            </w:r>
            <w:r w:rsidRPr="008016F3">
              <w:t>в части средств, поступающих на восстановление зеленых насаждений)</w:t>
            </w:r>
          </w:p>
        </w:tc>
      </w:tr>
      <w:tr w:rsidR="00694354" w:rsidRPr="008016F3" w:rsidTr="00694354">
        <w:trPr>
          <w:trHeight w:val="42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32.</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1 17 05050 13 0002 180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неналоговые доходы бюджетов городских поселений</w:t>
            </w:r>
            <w:r w:rsidRPr="008016F3">
              <w:rPr>
                <w:rFonts w:eastAsia="Calibri"/>
                <w:lang w:eastAsia="en-US"/>
              </w:rPr>
              <w:t xml:space="preserve"> (</w:t>
            </w:r>
            <w:r w:rsidRPr="008016F3">
              <w:t>в части платы  по договорам за распространение наружной рекламы)</w:t>
            </w:r>
          </w:p>
        </w:tc>
      </w:tr>
      <w:tr w:rsidR="00694354" w:rsidRPr="008016F3" w:rsidTr="00694354">
        <w:trPr>
          <w:trHeight w:val="286"/>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33.</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1 17 05050 13 0003 180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неналоговые доходы бюджетов городских поселений (в части средств, поступающих от собственников помещений в многоквартирном доме на капитальный ремонт дома)</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34.</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1 17 05050 13 0004 180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неналоговые доходы бюджетов городских поселений</w:t>
            </w:r>
            <w:r w:rsidRPr="008016F3">
              <w:rPr>
                <w:rFonts w:eastAsia="Calibri"/>
                <w:lang w:eastAsia="en-US"/>
              </w:rPr>
              <w:t xml:space="preserve"> (</w:t>
            </w:r>
            <w:r w:rsidRPr="008016F3">
              <w:t>в части платы за проезд по автомобильным дорогам общего пользования автотранспорта с нагрузкой, превышающей установленную норму)</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35.</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1 17 05050 13 0005 180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неналоговые доходы бюджетов городских поселений</w:t>
            </w:r>
            <w:r w:rsidRPr="008016F3">
              <w:rPr>
                <w:rFonts w:eastAsia="Calibri"/>
                <w:lang w:eastAsia="en-US"/>
              </w:rPr>
              <w:t xml:space="preserve"> (</w:t>
            </w:r>
            <w:r w:rsidRPr="008016F3">
              <w:t>по администрации города)</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36.</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2 01 05099 13 0000 180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безвозмездные поступления от нерезидентов в бюджеты городских поселений</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37.</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2 02 15001 13 0000 151</w:t>
            </w:r>
          </w:p>
          <w:p w:rsidR="00694354" w:rsidRPr="008016F3" w:rsidRDefault="00694354" w:rsidP="00694354">
            <w:pPr>
              <w:pStyle w:val="af6"/>
              <w:widowControl w:val="0"/>
              <w:jc w:val="both"/>
            </w:pP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Дотации бюджетам городских поселений на выравнивание бюджетной обеспеченности</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38.</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2 02 15002 13 0000 151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Дотации бюджетам городских поселений на поддержку мер по обеспечению сбалансированности бюджетов</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39.</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2 02 19999 13 0000 151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Прочие дотации бюджетам городских поселений </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40.</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2 02 20041 13 0000 151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Субсидии бюджетам городских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41.</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2 02 20051 13 0000 151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Субсидии бюджетам городских поселений на реализацию федеральных целевых программ</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42.</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2 02 20077 13 0000 151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Субсидии бюджетам городских поселений на </w:t>
            </w:r>
            <w:proofErr w:type="gramStart"/>
            <w:r w:rsidRPr="008016F3">
              <w:t>со</w:t>
            </w:r>
            <w:proofErr w:type="gramEnd"/>
            <w:r w:rsidRPr="008016F3">
              <w:t xml:space="preserve"> финансирование капитальных вложений в объекты муниципальной собственности</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43.</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2 02 20216 13 0000 151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w:t>
            </w:r>
            <w:r w:rsidRPr="008016F3">
              <w:lastRenderedPageBreak/>
              <w:t>многоквартирных домов населенных пунктов</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lastRenderedPageBreak/>
              <w:t>44.</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2 02 20298 13 0000 151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45.</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2 02 20301 13 0000 151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Субсидии бюджетам городских поселений на обеспечение мероприятий по капитальному ремонту многоквартирных домов за счет средств бюджетов</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46.</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2 02 20303 13 0000 151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Субсидии бюджетам городских поселений на обеспечение мероприятий по модернизации систем коммунальной инфраструктуры за счет средств бюджетов</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47.</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2 02 25527 13 0000 151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Субсидии бюджетам городских поселений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молодёжного предпринимательства </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48.</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2 02 25545 13 0000 151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Субсидии бюджетам городских поселений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49.</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2 02 25555 13 0000 151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Субсидии бюджетам городских поселений на поддержку городских программ субъектов Российской Федерации и муниципальных программ формирования современной городской среды</w:t>
            </w:r>
          </w:p>
        </w:tc>
      </w:tr>
      <w:tr w:rsidR="00694354" w:rsidRPr="008016F3" w:rsidTr="00694354">
        <w:trPr>
          <w:trHeight w:val="1694"/>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50.</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2 02 25558 13 0000 151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pPr>
            <w:r w:rsidRPr="008016F3">
              <w:t>Субсидии бюджетам городских поселений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численностью населения до 300 тысяч человек</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51.</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2 02 29998 13 0000 151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Субсидия бюджетам городских поселений на финансовое обеспечение отдельных полномочий</w:t>
            </w:r>
          </w:p>
        </w:tc>
      </w:tr>
      <w:tr w:rsidR="00694354" w:rsidRPr="008016F3" w:rsidTr="00694354">
        <w:trPr>
          <w:trHeight w:val="9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52.</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2 02 29999 13 0000 151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субсидии бюджетам городских поселений</w:t>
            </w:r>
          </w:p>
        </w:tc>
      </w:tr>
      <w:tr w:rsidR="00694354" w:rsidRPr="008016F3" w:rsidTr="00694354">
        <w:trPr>
          <w:trHeight w:val="463"/>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53.</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2 02 30024 13 0000 151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Субвенции бюджетам городских поселений на выполнение передаваемых полномочий субъектов Российской Федерации</w:t>
            </w:r>
          </w:p>
        </w:tc>
      </w:tr>
      <w:tr w:rsidR="00694354" w:rsidRPr="008016F3" w:rsidTr="00694354">
        <w:trPr>
          <w:trHeight w:val="131"/>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54.</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2 02 39999 13 0000 151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субвенции бюджетам городских поселений</w:t>
            </w:r>
          </w:p>
        </w:tc>
      </w:tr>
      <w:tr w:rsidR="00694354" w:rsidRPr="008016F3" w:rsidTr="00694354">
        <w:trPr>
          <w:trHeight w:val="22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55.</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rPr>
                <w:lang w:val="en-US"/>
              </w:rPr>
            </w:pPr>
            <w:r w:rsidRPr="008016F3">
              <w:rPr>
                <w:lang w:val="en-US"/>
              </w:rPr>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rPr>
                <w:lang w:val="en-US"/>
              </w:rPr>
            </w:pPr>
            <w:r w:rsidRPr="008016F3">
              <w:rPr>
                <w:lang w:val="en-US"/>
              </w:rPr>
              <w:t xml:space="preserve">2 02 </w:t>
            </w:r>
            <w:r w:rsidRPr="008016F3">
              <w:t>45144</w:t>
            </w:r>
            <w:r w:rsidRPr="008016F3">
              <w:rPr>
                <w:lang w:val="en-US"/>
              </w:rPr>
              <w:t xml:space="preserve"> 1</w:t>
            </w:r>
            <w:r w:rsidRPr="008016F3">
              <w:t>3</w:t>
            </w:r>
            <w:r w:rsidRPr="008016F3">
              <w:rPr>
                <w:lang w:val="en-US"/>
              </w:rPr>
              <w:t xml:space="preserve">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Межбюджетные трансферты, передаваемые бюджетам городских поселений на комплектование книжных фондов библиотек муниципальных образований</w:t>
            </w:r>
          </w:p>
        </w:tc>
      </w:tr>
      <w:tr w:rsidR="00694354" w:rsidRPr="008016F3" w:rsidTr="00694354">
        <w:trPr>
          <w:trHeight w:val="22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56.</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2 02 45146 13 0000 151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Межбюджетные трансферты, передаваемые </w:t>
            </w:r>
            <w:r w:rsidRPr="008016F3">
              <w:lastRenderedPageBreak/>
              <w:t xml:space="preserve">бюджетам городских поселений,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w:t>
            </w:r>
          </w:p>
        </w:tc>
      </w:tr>
      <w:tr w:rsidR="00694354" w:rsidRPr="008016F3" w:rsidTr="00694354">
        <w:trPr>
          <w:trHeight w:val="22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lastRenderedPageBreak/>
              <w:t>57.</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2 02 45390 13 0000 151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Межбюджетные трансферты, передаваемые бюджетам городских поселений на финансовое обеспечение дорожной деятельности</w:t>
            </w:r>
          </w:p>
        </w:tc>
      </w:tr>
      <w:tr w:rsidR="00694354" w:rsidRPr="008016F3" w:rsidTr="00694354">
        <w:trPr>
          <w:trHeight w:val="222"/>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58.</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rPr>
                <w:lang w:val="en-US"/>
              </w:rPr>
              <w:t xml:space="preserve">156 </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2 02 49999 13 0000 151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межбюджетные трансферты, передаваемые бюджетам городских поселений</w:t>
            </w:r>
          </w:p>
        </w:tc>
      </w:tr>
      <w:tr w:rsidR="00694354" w:rsidRPr="008016F3" w:rsidTr="00694354">
        <w:trPr>
          <w:trHeight w:val="314"/>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59.</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2 02 90054 13 0000 151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безвозмездные поступления в бюджеты городских поселений от бюджетов муниципальных районов</w:t>
            </w:r>
          </w:p>
        </w:tc>
      </w:tr>
      <w:tr w:rsidR="00694354" w:rsidRPr="008016F3" w:rsidTr="00694354">
        <w:trPr>
          <w:trHeight w:val="265"/>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60.</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2 07 05010 13 0000 180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 </w:t>
            </w:r>
          </w:p>
        </w:tc>
      </w:tr>
      <w:tr w:rsidR="00694354" w:rsidRPr="008016F3" w:rsidTr="00694354">
        <w:trPr>
          <w:trHeight w:val="435"/>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61.</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2 07 05020 13 0000 180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Поступления от денежных пожертвований, предоставляемых физическими лицами получателями средств бюджетов городских поселений</w:t>
            </w:r>
          </w:p>
        </w:tc>
      </w:tr>
      <w:tr w:rsidR="00694354" w:rsidRPr="008016F3" w:rsidTr="00694354">
        <w:trPr>
          <w:trHeight w:val="435"/>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62.</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2 07 05030 13 0000 180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безвозмездные поступления в бюджеты городских поселений</w:t>
            </w:r>
          </w:p>
        </w:tc>
      </w:tr>
      <w:tr w:rsidR="00694354" w:rsidRPr="008016F3" w:rsidTr="00694354">
        <w:trPr>
          <w:trHeight w:val="435"/>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63.</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2 07 05030 13 0005 180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безвозмездные поступления в бюджеты городских поселений (по администрации города)</w:t>
            </w:r>
          </w:p>
        </w:tc>
      </w:tr>
      <w:tr w:rsidR="00694354" w:rsidRPr="008016F3" w:rsidTr="00694354">
        <w:trPr>
          <w:trHeight w:val="435"/>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64.</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2 08 05000 13 0000 180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w:t>
            </w:r>
          </w:p>
        </w:tc>
      </w:tr>
      <w:tr w:rsidR="00694354" w:rsidRPr="008016F3" w:rsidTr="00694354">
        <w:trPr>
          <w:trHeight w:val="203"/>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rPr>
                <w:bCs/>
              </w:rPr>
            </w:pPr>
            <w:r w:rsidRPr="008016F3">
              <w:rPr>
                <w:bCs/>
              </w:rPr>
              <w:t>65.</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rPr>
                <w:bCs/>
              </w:rPr>
            </w:pPr>
            <w:r w:rsidRPr="008016F3">
              <w:rPr>
                <w:bCs/>
              </w:rPr>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2 18 60010 13 0000 151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w:t>
            </w:r>
          </w:p>
        </w:tc>
      </w:tr>
      <w:tr w:rsidR="00694354" w:rsidRPr="008016F3" w:rsidTr="00694354">
        <w:trPr>
          <w:trHeight w:val="203"/>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rPr>
                <w:bCs/>
              </w:rPr>
            </w:pPr>
            <w:r w:rsidRPr="008016F3">
              <w:rPr>
                <w:bCs/>
              </w:rPr>
              <w:t>66.</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rPr>
                <w:bCs/>
              </w:rPr>
            </w:pPr>
            <w:r w:rsidRPr="008016F3">
              <w:rPr>
                <w:bCs/>
              </w:rPr>
              <w:t>156</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2 19 60010 13 0000 151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rPr>
                <w:bCs/>
              </w:rPr>
            </w:pPr>
            <w:r w:rsidRPr="008016F3">
              <w:t>Возврат остатков субсидий, субвенций и иных межбюджетных трансфертов, имеющих целевое назначение, прошлых лет из бюджетов городских поселений</w:t>
            </w:r>
          </w:p>
        </w:tc>
      </w:tr>
      <w:tr w:rsidR="00694354" w:rsidRPr="008016F3" w:rsidTr="00694354">
        <w:trPr>
          <w:trHeight w:val="523"/>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099</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 xml:space="preserve">отдел культуры администрации городского поселения «Город Амурск» Амурского муниципального района Хабаровского края </w:t>
            </w:r>
          </w:p>
        </w:tc>
      </w:tr>
      <w:tr w:rsidR="00694354" w:rsidRPr="008016F3" w:rsidTr="00694354">
        <w:trPr>
          <w:trHeight w:val="523"/>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1.</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099</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1 13 01995 13 0001 130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доходы от оказания платных услуг (работ) получателями средств бюджетов городских поселений (по отделу культуры)</w:t>
            </w:r>
          </w:p>
        </w:tc>
      </w:tr>
      <w:tr w:rsidR="00694354" w:rsidRPr="008016F3" w:rsidTr="00694354">
        <w:trPr>
          <w:trHeight w:val="523"/>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lastRenderedPageBreak/>
              <w:t>2.</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099</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1 13 01995 13 0002 130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доходы от оказания платных услуг (работ) получателями средств бюджетов городских поселений (по МКУК «Амурский городской краеведческий музей»)</w:t>
            </w:r>
          </w:p>
        </w:tc>
      </w:tr>
      <w:tr w:rsidR="00694354" w:rsidRPr="008016F3" w:rsidTr="00694354">
        <w:trPr>
          <w:trHeight w:val="364"/>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3.</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099</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1 17 01050 13 0000 180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Невыясненные поступления, зачисляемые в бюджеты городских поселений</w:t>
            </w:r>
          </w:p>
        </w:tc>
      </w:tr>
      <w:tr w:rsidR="00694354" w:rsidRPr="008016F3" w:rsidTr="00694354">
        <w:trPr>
          <w:trHeight w:val="364"/>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4.</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099</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2 02 90054 13 0001 151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безвозмездные поступления в бюджеты городских поселений от бюджетов муниципальных районов (по отделу культуры)</w:t>
            </w:r>
          </w:p>
        </w:tc>
      </w:tr>
      <w:tr w:rsidR="00694354" w:rsidRPr="008016F3" w:rsidTr="00694354">
        <w:trPr>
          <w:trHeight w:val="364"/>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5.</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rPr>
                <w:lang w:val="en-US"/>
              </w:rPr>
              <w:t>099</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2 02 90054 13 0002 151</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безвозмездные поступления в бюджеты городских поселений от бюджетов муниципальных районов (по МКУК «Амурский городской краеведческий музей»)</w:t>
            </w:r>
          </w:p>
        </w:tc>
      </w:tr>
      <w:tr w:rsidR="00694354" w:rsidRPr="008016F3" w:rsidTr="00694354">
        <w:trPr>
          <w:trHeight w:val="364"/>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6.</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099</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 xml:space="preserve">2 07 05030 13 0001 180 </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безвозмездные поступления в бюджеты городских поселений (по отделу культуры)</w:t>
            </w:r>
          </w:p>
        </w:tc>
      </w:tr>
      <w:tr w:rsidR="00694354" w:rsidRPr="008016F3" w:rsidTr="00694354">
        <w:trPr>
          <w:trHeight w:val="533"/>
          <w:jc w:val="center"/>
        </w:trPr>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center"/>
            </w:pPr>
            <w:r w:rsidRPr="008016F3">
              <w:t>7.</w:t>
            </w:r>
          </w:p>
        </w:tc>
        <w:tc>
          <w:tcPr>
            <w:tcW w:w="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099</w:t>
            </w:r>
          </w:p>
        </w:tc>
        <w:tc>
          <w:tcPr>
            <w:tcW w:w="2682"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jc w:val="both"/>
            </w:pPr>
            <w:r w:rsidRPr="008016F3">
              <w:t>2 07 05030 13 0002 180</w:t>
            </w:r>
          </w:p>
        </w:tc>
        <w:tc>
          <w:tcPr>
            <w:tcW w:w="5377" w:type="dxa"/>
            <w:tcBorders>
              <w:top w:val="single" w:sz="4" w:space="0" w:color="auto"/>
              <w:left w:val="single" w:sz="4" w:space="0" w:color="auto"/>
              <w:bottom w:val="single" w:sz="4" w:space="0" w:color="auto"/>
              <w:right w:val="single" w:sz="4" w:space="0" w:color="auto"/>
            </w:tcBorders>
          </w:tcPr>
          <w:p w:rsidR="00694354" w:rsidRPr="008016F3" w:rsidRDefault="00694354" w:rsidP="00694354">
            <w:pPr>
              <w:pStyle w:val="af6"/>
              <w:widowControl w:val="0"/>
              <w:ind w:left="69" w:right="145"/>
              <w:jc w:val="both"/>
            </w:pPr>
            <w:r w:rsidRPr="008016F3">
              <w:t>Прочие безвозмездные поступления в бюджеты городских поселений (по МКУК «Амурский городской краеведческий музей»)</w:t>
            </w:r>
          </w:p>
        </w:tc>
      </w:tr>
    </w:tbl>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Pr="00AD07F9" w:rsidRDefault="00694354" w:rsidP="00694354">
      <w:pPr>
        <w:rPr>
          <w:sz w:val="28"/>
          <w:szCs w:val="28"/>
        </w:rPr>
      </w:pPr>
      <w:r w:rsidRPr="00AD07F9">
        <w:rPr>
          <w:sz w:val="28"/>
          <w:szCs w:val="28"/>
        </w:rPr>
        <w:t>Глава городского поселения                                                            Б.П. Редькин</w:t>
      </w: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tabs>
          <w:tab w:val="center" w:pos="9214"/>
        </w:tabs>
        <w:autoSpaceDE w:val="0"/>
        <w:autoSpaceDN w:val="0"/>
        <w:adjustRightInd w:val="0"/>
        <w:rPr>
          <w:sz w:val="28"/>
          <w:szCs w:val="28"/>
        </w:rPr>
      </w:pPr>
      <w:r w:rsidRPr="004254B5">
        <w:rPr>
          <w:sz w:val="28"/>
          <w:szCs w:val="28"/>
        </w:rPr>
        <w:t>Председатель Совета депутатов</w:t>
      </w:r>
      <w:r>
        <w:rPr>
          <w:sz w:val="28"/>
          <w:szCs w:val="28"/>
        </w:rPr>
        <w:t xml:space="preserve">                                                      </w:t>
      </w:r>
      <w:r w:rsidRPr="004254B5">
        <w:rPr>
          <w:sz w:val="28"/>
          <w:szCs w:val="28"/>
        </w:rPr>
        <w:t>Л.Е. Кавелина</w:t>
      </w:r>
    </w:p>
    <w:p w:rsidR="00694354" w:rsidRDefault="00694354" w:rsidP="00694354">
      <w:pPr>
        <w:tabs>
          <w:tab w:val="center" w:pos="9214"/>
        </w:tabs>
        <w:autoSpaceDE w:val="0"/>
        <w:autoSpaceDN w:val="0"/>
        <w:adjustRightInd w:val="0"/>
        <w:rPr>
          <w:sz w:val="28"/>
          <w:szCs w:val="28"/>
        </w:rPr>
        <w:sectPr w:rsidR="00694354" w:rsidSect="00694354">
          <w:pgSz w:w="11906" w:h="16838"/>
          <w:pgMar w:top="1134" w:right="566" w:bottom="1134" w:left="1701" w:header="708" w:footer="708" w:gutter="0"/>
          <w:pgNumType w:start="1"/>
          <w:cols w:space="708"/>
          <w:titlePg/>
          <w:docGrid w:linePitch="360"/>
        </w:sectPr>
      </w:pPr>
    </w:p>
    <w:p w:rsidR="00694354" w:rsidRPr="000D3FAA" w:rsidRDefault="00694354" w:rsidP="00694354">
      <w:pPr>
        <w:shd w:val="clear" w:color="auto" w:fill="FFFFFF"/>
        <w:spacing w:after="120" w:line="240" w:lineRule="exact"/>
        <w:ind w:firstLine="4962"/>
        <w:jc w:val="center"/>
        <w:rPr>
          <w:spacing w:val="-1"/>
          <w:sz w:val="26"/>
          <w:szCs w:val="26"/>
        </w:rPr>
      </w:pPr>
      <w:r w:rsidRPr="000D3FAA">
        <w:rPr>
          <w:sz w:val="26"/>
          <w:szCs w:val="26"/>
        </w:rPr>
        <w:lastRenderedPageBreak/>
        <w:t xml:space="preserve">ПРИЛОЖЕНИЕ № </w:t>
      </w:r>
      <w:r>
        <w:rPr>
          <w:sz w:val="26"/>
          <w:szCs w:val="26"/>
        </w:rPr>
        <w:t>5</w:t>
      </w:r>
    </w:p>
    <w:p w:rsidR="00694354" w:rsidRPr="000D3FAA" w:rsidRDefault="00694354" w:rsidP="00694354">
      <w:pPr>
        <w:widowControl w:val="0"/>
        <w:tabs>
          <w:tab w:val="left" w:pos="4320"/>
        </w:tabs>
        <w:spacing w:line="240" w:lineRule="exact"/>
        <w:ind w:firstLine="4962"/>
        <w:jc w:val="center"/>
        <w:rPr>
          <w:sz w:val="26"/>
          <w:szCs w:val="26"/>
        </w:rPr>
      </w:pPr>
      <w:r w:rsidRPr="000D3FAA">
        <w:rPr>
          <w:sz w:val="26"/>
          <w:szCs w:val="26"/>
        </w:rPr>
        <w:t>к решению Совета депутатов</w:t>
      </w:r>
    </w:p>
    <w:p w:rsidR="00694354" w:rsidRPr="000D3FAA" w:rsidRDefault="00694354" w:rsidP="00694354">
      <w:pPr>
        <w:widowControl w:val="0"/>
        <w:tabs>
          <w:tab w:val="left" w:pos="4320"/>
        </w:tabs>
        <w:spacing w:line="240" w:lineRule="exact"/>
        <w:ind w:firstLine="4962"/>
        <w:jc w:val="center"/>
        <w:rPr>
          <w:sz w:val="26"/>
          <w:szCs w:val="26"/>
        </w:rPr>
      </w:pPr>
      <w:r w:rsidRPr="000D3FAA">
        <w:rPr>
          <w:sz w:val="26"/>
          <w:szCs w:val="26"/>
        </w:rPr>
        <w:t>городского поселения «Город Амурск»</w:t>
      </w:r>
    </w:p>
    <w:p w:rsidR="00694354" w:rsidRDefault="00694354" w:rsidP="00694354">
      <w:pPr>
        <w:spacing w:before="120" w:line="240" w:lineRule="exact"/>
        <w:ind w:firstLine="4962"/>
        <w:jc w:val="center"/>
        <w:rPr>
          <w:sz w:val="26"/>
          <w:szCs w:val="26"/>
        </w:rPr>
      </w:pPr>
      <w:r w:rsidRPr="000D3FAA">
        <w:rPr>
          <w:sz w:val="26"/>
          <w:szCs w:val="26"/>
        </w:rPr>
        <w:t>от 21.09.2017 № 314</w:t>
      </w:r>
    </w:p>
    <w:p w:rsidR="00694354" w:rsidRDefault="00694354" w:rsidP="00694354"/>
    <w:p w:rsidR="00694354" w:rsidRDefault="00694354" w:rsidP="00694354"/>
    <w:tbl>
      <w:tblPr>
        <w:tblW w:w="9681" w:type="dxa"/>
        <w:tblInd w:w="93" w:type="dxa"/>
        <w:tblLayout w:type="fixed"/>
        <w:tblLook w:val="04A0" w:firstRow="1" w:lastRow="0" w:firstColumn="1" w:lastColumn="0" w:noHBand="0" w:noVBand="1"/>
      </w:tblPr>
      <w:tblGrid>
        <w:gridCol w:w="4410"/>
        <w:gridCol w:w="709"/>
        <w:gridCol w:w="456"/>
        <w:gridCol w:w="464"/>
        <w:gridCol w:w="1607"/>
        <w:gridCol w:w="618"/>
        <w:gridCol w:w="1417"/>
      </w:tblGrid>
      <w:tr w:rsidR="00694354" w:rsidRPr="00445005" w:rsidTr="00694354">
        <w:trPr>
          <w:trHeight w:val="20"/>
        </w:trPr>
        <w:tc>
          <w:tcPr>
            <w:tcW w:w="9681" w:type="dxa"/>
            <w:gridSpan w:val="7"/>
            <w:tcBorders>
              <w:top w:val="nil"/>
              <w:left w:val="nil"/>
              <w:bottom w:val="nil"/>
              <w:right w:val="nil"/>
            </w:tcBorders>
            <w:shd w:val="clear" w:color="auto" w:fill="auto"/>
            <w:vAlign w:val="bottom"/>
            <w:hideMark/>
          </w:tcPr>
          <w:p w:rsidR="00694354" w:rsidRDefault="00694354" w:rsidP="00694354">
            <w:pPr>
              <w:jc w:val="center"/>
              <w:rPr>
                <w:bCs/>
              </w:rPr>
            </w:pPr>
            <w:r w:rsidRPr="00445005">
              <w:rPr>
                <w:bCs/>
              </w:rPr>
              <w:t>Ведомственная структура расходов местного бюджета на 2017 год</w:t>
            </w:r>
          </w:p>
          <w:p w:rsidR="00694354" w:rsidRPr="00445005" w:rsidRDefault="00694354" w:rsidP="00694354">
            <w:pPr>
              <w:rPr>
                <w:bCs/>
              </w:rPr>
            </w:pPr>
          </w:p>
        </w:tc>
      </w:tr>
      <w:tr w:rsidR="00694354" w:rsidRPr="00445005" w:rsidTr="00694354">
        <w:trPr>
          <w:trHeight w:val="20"/>
        </w:trPr>
        <w:tc>
          <w:tcPr>
            <w:tcW w:w="9681" w:type="dxa"/>
            <w:gridSpan w:val="7"/>
            <w:tcBorders>
              <w:top w:val="nil"/>
              <w:left w:val="nil"/>
              <w:bottom w:val="single" w:sz="4" w:space="0" w:color="auto"/>
              <w:right w:val="nil"/>
            </w:tcBorders>
            <w:shd w:val="clear" w:color="auto" w:fill="auto"/>
            <w:noWrap/>
            <w:vAlign w:val="bottom"/>
            <w:hideMark/>
          </w:tcPr>
          <w:p w:rsidR="00694354" w:rsidRPr="00445005" w:rsidRDefault="00694354" w:rsidP="00694354">
            <w:pPr>
              <w:jc w:val="right"/>
            </w:pPr>
            <w:r w:rsidRPr="00445005">
              <w:t>тыс. руб.</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445005" w:rsidRDefault="00694354" w:rsidP="00694354">
            <w:pPr>
              <w:jc w:val="center"/>
            </w:pPr>
            <w:r w:rsidRPr="00445005">
              <w:t xml:space="preserve">Наименование </w:t>
            </w:r>
          </w:p>
        </w:tc>
        <w:tc>
          <w:tcPr>
            <w:tcW w:w="709" w:type="dxa"/>
            <w:tcBorders>
              <w:top w:val="single" w:sz="4" w:space="0" w:color="auto"/>
              <w:left w:val="nil"/>
              <w:bottom w:val="single" w:sz="4" w:space="0" w:color="auto"/>
              <w:right w:val="single" w:sz="4" w:space="0" w:color="auto"/>
            </w:tcBorders>
            <w:shd w:val="clear" w:color="auto" w:fill="auto"/>
            <w:noWrap/>
            <w:hideMark/>
          </w:tcPr>
          <w:p w:rsidR="00694354" w:rsidRPr="00445005" w:rsidRDefault="00694354" w:rsidP="00694354">
            <w:pPr>
              <w:ind w:right="-108" w:hanging="108"/>
              <w:jc w:val="center"/>
            </w:pPr>
            <w:r w:rsidRPr="00445005">
              <w:t>Глава</w:t>
            </w:r>
          </w:p>
        </w:tc>
        <w:tc>
          <w:tcPr>
            <w:tcW w:w="456" w:type="dxa"/>
            <w:tcBorders>
              <w:top w:val="single" w:sz="4" w:space="0" w:color="auto"/>
              <w:left w:val="nil"/>
              <w:bottom w:val="single" w:sz="4" w:space="0" w:color="auto"/>
              <w:right w:val="single" w:sz="4" w:space="0" w:color="auto"/>
            </w:tcBorders>
            <w:shd w:val="clear" w:color="auto" w:fill="auto"/>
            <w:noWrap/>
            <w:hideMark/>
          </w:tcPr>
          <w:p w:rsidR="00694354" w:rsidRPr="00445005" w:rsidRDefault="00694354" w:rsidP="00694354">
            <w:pPr>
              <w:ind w:left="-78" w:right="-108"/>
              <w:jc w:val="center"/>
            </w:pPr>
            <w:r w:rsidRPr="00445005">
              <w:t>РЗ</w:t>
            </w:r>
          </w:p>
        </w:tc>
        <w:tc>
          <w:tcPr>
            <w:tcW w:w="464" w:type="dxa"/>
            <w:tcBorders>
              <w:top w:val="single" w:sz="4" w:space="0" w:color="auto"/>
              <w:left w:val="nil"/>
              <w:bottom w:val="single" w:sz="4" w:space="0" w:color="auto"/>
              <w:right w:val="single" w:sz="4" w:space="0" w:color="auto"/>
            </w:tcBorders>
            <w:shd w:val="clear" w:color="auto" w:fill="auto"/>
            <w:noWrap/>
            <w:hideMark/>
          </w:tcPr>
          <w:p w:rsidR="00694354" w:rsidRPr="00445005" w:rsidRDefault="00694354" w:rsidP="00694354">
            <w:pPr>
              <w:ind w:left="-69" w:right="-108"/>
              <w:jc w:val="center"/>
            </w:pPr>
            <w:proofErr w:type="gramStart"/>
            <w:r w:rsidRPr="00445005">
              <w:t>ПР</w:t>
            </w:r>
            <w:proofErr w:type="gramEnd"/>
          </w:p>
        </w:tc>
        <w:tc>
          <w:tcPr>
            <w:tcW w:w="1607" w:type="dxa"/>
            <w:tcBorders>
              <w:top w:val="single" w:sz="4" w:space="0" w:color="auto"/>
              <w:left w:val="nil"/>
              <w:bottom w:val="single" w:sz="4" w:space="0" w:color="auto"/>
              <w:right w:val="single" w:sz="4" w:space="0" w:color="auto"/>
            </w:tcBorders>
            <w:shd w:val="clear" w:color="auto" w:fill="auto"/>
            <w:hideMark/>
          </w:tcPr>
          <w:p w:rsidR="00694354" w:rsidRPr="00445005" w:rsidRDefault="00694354" w:rsidP="00694354">
            <w:pPr>
              <w:jc w:val="center"/>
            </w:pPr>
            <w:r w:rsidRPr="00445005">
              <w:t>ЦСР</w:t>
            </w:r>
          </w:p>
        </w:tc>
        <w:tc>
          <w:tcPr>
            <w:tcW w:w="618" w:type="dxa"/>
            <w:tcBorders>
              <w:top w:val="single" w:sz="4" w:space="0" w:color="auto"/>
              <w:left w:val="nil"/>
              <w:bottom w:val="single" w:sz="4" w:space="0" w:color="auto"/>
              <w:right w:val="single" w:sz="4" w:space="0" w:color="auto"/>
            </w:tcBorders>
            <w:shd w:val="clear" w:color="auto" w:fill="auto"/>
            <w:hideMark/>
          </w:tcPr>
          <w:p w:rsidR="00694354" w:rsidRPr="00445005" w:rsidRDefault="00694354" w:rsidP="00694354">
            <w:pPr>
              <w:jc w:val="center"/>
            </w:pPr>
            <w:r w:rsidRPr="00445005">
              <w:t>ВР</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445005" w:rsidRDefault="00694354" w:rsidP="00694354">
            <w:pPr>
              <w:jc w:val="center"/>
            </w:pPr>
            <w:r w:rsidRPr="00445005">
              <w:t>Сумма</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w:t>
            </w:r>
          </w:p>
        </w:tc>
        <w:tc>
          <w:tcPr>
            <w:tcW w:w="456" w:type="dxa"/>
            <w:tcBorders>
              <w:top w:val="single" w:sz="4" w:space="0" w:color="auto"/>
              <w:left w:val="nil"/>
              <w:bottom w:val="single" w:sz="4" w:space="0" w:color="auto"/>
              <w:right w:val="single" w:sz="4" w:space="0" w:color="auto"/>
            </w:tcBorders>
            <w:shd w:val="clear" w:color="auto" w:fill="auto"/>
            <w:noWrap/>
            <w:hideMark/>
          </w:tcPr>
          <w:p w:rsidR="00694354" w:rsidRPr="00445005" w:rsidRDefault="00694354" w:rsidP="00694354">
            <w:pPr>
              <w:jc w:val="center"/>
            </w:pPr>
            <w:r w:rsidRPr="00445005">
              <w:t>3</w:t>
            </w:r>
          </w:p>
        </w:tc>
        <w:tc>
          <w:tcPr>
            <w:tcW w:w="464" w:type="dxa"/>
            <w:tcBorders>
              <w:top w:val="single" w:sz="4" w:space="0" w:color="auto"/>
              <w:left w:val="nil"/>
              <w:bottom w:val="single" w:sz="4" w:space="0" w:color="auto"/>
              <w:right w:val="single" w:sz="4" w:space="0" w:color="auto"/>
            </w:tcBorders>
            <w:shd w:val="clear" w:color="auto" w:fill="auto"/>
            <w:noWrap/>
            <w:hideMark/>
          </w:tcPr>
          <w:p w:rsidR="00694354" w:rsidRPr="00445005" w:rsidRDefault="00694354" w:rsidP="00694354">
            <w:pPr>
              <w:jc w:val="center"/>
            </w:pPr>
            <w:r w:rsidRPr="00445005">
              <w:t>4</w:t>
            </w:r>
          </w:p>
        </w:tc>
        <w:tc>
          <w:tcPr>
            <w:tcW w:w="1607" w:type="dxa"/>
            <w:tcBorders>
              <w:top w:val="single" w:sz="4" w:space="0" w:color="auto"/>
              <w:left w:val="nil"/>
              <w:bottom w:val="single" w:sz="4" w:space="0" w:color="auto"/>
              <w:right w:val="single" w:sz="4" w:space="0" w:color="auto"/>
            </w:tcBorders>
            <w:shd w:val="clear" w:color="auto" w:fill="auto"/>
            <w:hideMark/>
          </w:tcPr>
          <w:p w:rsidR="00694354" w:rsidRPr="00445005" w:rsidRDefault="00694354" w:rsidP="00694354">
            <w:pPr>
              <w:jc w:val="center"/>
            </w:pPr>
            <w:r w:rsidRPr="00445005">
              <w:t>5</w:t>
            </w:r>
          </w:p>
        </w:tc>
        <w:tc>
          <w:tcPr>
            <w:tcW w:w="618" w:type="dxa"/>
            <w:tcBorders>
              <w:top w:val="single" w:sz="4" w:space="0" w:color="auto"/>
              <w:left w:val="nil"/>
              <w:bottom w:val="single" w:sz="4" w:space="0" w:color="auto"/>
              <w:right w:val="single" w:sz="4" w:space="0" w:color="auto"/>
            </w:tcBorders>
            <w:shd w:val="clear" w:color="auto" w:fill="auto"/>
            <w:hideMark/>
          </w:tcPr>
          <w:p w:rsidR="00694354" w:rsidRPr="00445005" w:rsidRDefault="00694354" w:rsidP="00694354">
            <w:pPr>
              <w:jc w:val="center"/>
            </w:pPr>
            <w:r w:rsidRPr="00445005">
              <w:t>6</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354" w:rsidRPr="00675005" w:rsidRDefault="00694354" w:rsidP="00694354">
            <w:pPr>
              <w:spacing w:line="240" w:lineRule="exact"/>
              <w:rPr>
                <w:bCs/>
                <w:sz w:val="25"/>
                <w:szCs w:val="25"/>
              </w:rPr>
            </w:pPr>
            <w:r w:rsidRPr="00675005">
              <w:rPr>
                <w:bCs/>
                <w:sz w:val="25"/>
                <w:szCs w:val="25"/>
              </w:rPr>
              <w:t>Администрация города Амурска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206984,343</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Общегосударственные вопросы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71884,572</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Функционирование высшего должностного лица субъекта РФ и муниципального образования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71 0 00 00000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1661,000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71 0 00 00000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1661,000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Глава муниципального образования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71 0 00 00102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1661,000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выплаты персоналу государственных (муниципальных</w:t>
            </w:r>
            <w:proofErr w:type="gramStart"/>
            <w:r w:rsidRPr="00675005">
              <w:rPr>
                <w:sz w:val="25"/>
                <w:szCs w:val="25"/>
              </w:rPr>
              <w:t>)о</w:t>
            </w:r>
            <w:proofErr w:type="gramEnd"/>
            <w:r w:rsidRPr="00675005">
              <w:rPr>
                <w:sz w:val="25"/>
                <w:szCs w:val="25"/>
              </w:rPr>
              <w:t>рганов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71 0 00 00102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1661,000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72 0 00 00000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1752,000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Председатель представительного органа муниципального образования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72 1 00 00000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1320,000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72 1 00 00103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1320,000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72 2 00 00000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432,000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обеспечение функций законодательных (представительных) органов местного самоуправления муниципального образования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72 2 00 00103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432,000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72 2 00 00103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351,000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72 2 00 00103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73 0 00 00000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56142,200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Центральный аппарат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73 0 00 00104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56140,000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выплаты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73 0 00 00104</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51170,000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Иные закупки товаров, работ и  услуг </w:t>
            </w:r>
            <w:r w:rsidRPr="00675005">
              <w:rPr>
                <w:sz w:val="25"/>
                <w:szCs w:val="25"/>
              </w:rPr>
              <w:lastRenderedPageBreak/>
              <w:t>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73 0 00 00104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4824,000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 xml:space="preserve">Исполнение судебных актов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73 0 00 00104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7,000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Уплата налогов, сборов и иных платежей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73 0 00 00104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Субвенции на выполнение полномочий по административным правонарушениям</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0П320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2,200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0П320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2,200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06</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40,890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Прочие межбюджетные трансферты из бюджетов поселений бюджету муниципального района в сфере финансово - бюджетного надзора в соответствии с заключенными Соглашениями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06</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85 2 00 00070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40,890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межбюджетные трансферты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06</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85 2 00 00070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540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40,890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Обеспечение проведения выборов и референдумов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950,111</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Обеспечение проведения выборов и референдумов за счет местного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72 3 00 00000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Проведение выборов в представительные органы муниципального образования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72 3 00 00103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Специальные расходы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72 3 00 00103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880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Проведение выборов в представительные органы муниципального образования за счет резервного фонда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84 0 00 00111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550,111</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Специальные расходы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84 0 00 00111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880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550,111</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Резервные  фонды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84 0 00 00000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449,890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Резервные фонды местных администраций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84 0 00 00111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449,890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Резервные средства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84 0 00 00111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870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449,890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Другие общегосударственные вопросы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Pr>
                <w:bCs/>
              </w:rPr>
              <w:t xml:space="preserve">00 </w:t>
            </w:r>
            <w:r w:rsidRPr="00445005">
              <w:rPr>
                <w:bCs/>
              </w:rPr>
              <w:t>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10888,482</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Непрограммные расходы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81 0 00 00000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4453,535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Реализация государственных функций, связанных с общегосударственным управлением</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81 1 00 00113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1229,000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81 1 00 00113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1229,000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Выполнение других обязательств государства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81 2 00 00113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3174,535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Исполнение судебных актов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81 2 00 00113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830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2004,535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Уплата налогов, сборов и иных платежей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81 2 00 00113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850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1170,000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содержание муниципального имущества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81 3 00 00113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Иные закупки товаров, работ и  услуг для обеспечения государственных </w:t>
            </w:r>
            <w:r w:rsidRPr="00675005">
              <w:rPr>
                <w:sz w:val="25"/>
                <w:szCs w:val="25"/>
              </w:rPr>
              <w:lastRenderedPageBreak/>
              <w:t>(муниципальных)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81 3 00 00113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lastRenderedPageBreak/>
              <w:t>Муниципальные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6434,947</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"Развитие муниципальной службы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01 0 00 00000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209,850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Обучение, переподготовка, повышение квалификации муниципальных служащих в рамках муниципальной программы "Развитие муниципальной службы в городском поселении</w:t>
            </w:r>
          </w:p>
          <w:p w:rsidR="00694354" w:rsidRPr="00675005" w:rsidRDefault="00694354" w:rsidP="00694354">
            <w:pPr>
              <w:spacing w:line="240" w:lineRule="exact"/>
              <w:rPr>
                <w:sz w:val="25"/>
                <w:szCs w:val="25"/>
              </w:rPr>
            </w:pPr>
            <w:r w:rsidRPr="00675005">
              <w:rPr>
                <w:sz w:val="25"/>
                <w:szCs w:val="25"/>
              </w:rPr>
              <w:t>"Город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01 0 01 00113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01 0 01 00113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48,323</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01 0 01 00113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51,677</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повышение квалификации лиц, замещающих выборные муниципальные должности, муниципальных служащих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 0 01 0С310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59,850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 0 01 0С310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 0 01 0С310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44,850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повышение квалификации лиц, замещающих выборные муниципальные должности, муниципальных служащих (гранты из бюджета района)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01 0 01 00030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01 0 01 00030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"Предупреждение коррупции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02 0 00 00000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Организационно-практические мероприятия антикоррупционного характера в рамках муниципальной программы "Предупреждение коррупции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02 0 01 00113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02 0 01 00113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"Содействие развитию местного самоуправления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03 0 00 00000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363,900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Развитие ветеранского движения в рамках муниципальной программы  "Содействие развитию местного самоуправления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03 0 01 00113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Иные закупки товаров, работ и  услуг </w:t>
            </w:r>
            <w:r w:rsidRPr="00675005">
              <w:rPr>
                <w:sz w:val="25"/>
                <w:szCs w:val="25"/>
              </w:rPr>
              <w:lastRenderedPageBreak/>
              <w:t>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03 0 01 00113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Мероприятия, направленные на поддержку инвалидов в рамках муниципальной программы  "Содействие развитию местного самоуправления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03 0 02 00113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03 0 02 00113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поддержку общественных  советов, добровольной народной дружины в рамках муниципальной программы "Содействие развитию местного самоуправления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03 0 03 00113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03 0 03 00113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поддержку общественных объединений и некоммерческих организаций, мероприятия по созданию условий для деятельности территориального общественного самоуправления в рамках муниципальной программы "Содействие развитию местного самоуправления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03 0 04 00113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278,900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03 0 04 00113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некоммерческим организациям (за исключением государственных (муниципальных) учреждений)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03 0 04 00113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630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227,000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некоммерческим организациям (за исключением государственных (муниципальных) учреждений)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03 0 04 0И150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630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36,900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"Информатизация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04 0 00 00000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Мероприятия, направленные на совершенствование информационно-технической инфраструктуры органов местного самоуправления города Амурска в рамках муниципальной программы "Информатизация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04 0 01 00113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04 0 01 00113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rPr>
                <w:bCs/>
                <w:color w:val="000000"/>
                <w:sz w:val="25"/>
                <w:szCs w:val="25"/>
              </w:rPr>
            </w:pPr>
            <w:r w:rsidRPr="00675005">
              <w:rPr>
                <w:bCs/>
                <w:color w:val="000000"/>
                <w:sz w:val="25"/>
                <w:szCs w:val="25"/>
              </w:rPr>
              <w:t xml:space="preserve">Муниципальная программа "Создание условий для эффективного использования муниципального </w:t>
            </w:r>
            <w:r w:rsidRPr="00675005">
              <w:rPr>
                <w:bCs/>
                <w:color w:val="000000"/>
                <w:sz w:val="25"/>
                <w:szCs w:val="25"/>
              </w:rPr>
              <w:lastRenderedPageBreak/>
              <w:t xml:space="preserve">имущества городского поселения "Город Амурск"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05 0 00 00000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3185,907</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Мероприятия, направленные на проведение оценки рыночной стоимости объектов муниципального имущества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05 0 01 00113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160,000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05 0 01 00113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160,000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изготовление технической документации на объекты муниципальной недвижимости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05 0 02 00113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411,914</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05 0 02 00113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411,914</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проведение кадастровых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05 0 03 00113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269,443</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05 0 03 00113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269,443</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Землеустроительные работы по описанию местоположения границ населенного пункта </w:t>
            </w:r>
            <w:proofErr w:type="spellStart"/>
            <w:r w:rsidRPr="00675005">
              <w:rPr>
                <w:sz w:val="25"/>
                <w:szCs w:val="25"/>
              </w:rPr>
              <w:t>г</w:t>
            </w:r>
            <w:proofErr w:type="gramStart"/>
            <w:r w:rsidRPr="00675005">
              <w:rPr>
                <w:sz w:val="25"/>
                <w:szCs w:val="25"/>
              </w:rPr>
              <w:t>.А</w:t>
            </w:r>
            <w:proofErr w:type="gramEnd"/>
            <w:r w:rsidRPr="00675005">
              <w:rPr>
                <w:sz w:val="25"/>
                <w:szCs w:val="25"/>
              </w:rPr>
              <w:t>мурск</w:t>
            </w:r>
            <w:proofErr w:type="spellEnd"/>
            <w:r w:rsidRPr="00675005">
              <w:rPr>
                <w:sz w:val="25"/>
                <w:szCs w:val="25"/>
              </w:rPr>
              <w:t>, в рамках муниципальной программы "Создание условий для эффективного использования муниципального имущества городского поселения "Город Амурск" на 2015-2017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05 004 00113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05 004 00113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Землеустроительные работы по описанию местоположения границ населенного пункта </w:t>
            </w:r>
            <w:proofErr w:type="spellStart"/>
            <w:r w:rsidRPr="00675005">
              <w:rPr>
                <w:sz w:val="25"/>
                <w:szCs w:val="25"/>
              </w:rPr>
              <w:t>г</w:t>
            </w:r>
            <w:proofErr w:type="gramStart"/>
            <w:r w:rsidRPr="00675005">
              <w:rPr>
                <w:sz w:val="25"/>
                <w:szCs w:val="25"/>
              </w:rPr>
              <w:t>.А</w:t>
            </w:r>
            <w:proofErr w:type="gramEnd"/>
            <w:r w:rsidRPr="00675005">
              <w:rPr>
                <w:sz w:val="25"/>
                <w:szCs w:val="25"/>
              </w:rPr>
              <w:t>мурск</w:t>
            </w:r>
            <w:proofErr w:type="spellEnd"/>
            <w:r w:rsidRPr="00675005">
              <w:rPr>
                <w:sz w:val="25"/>
                <w:szCs w:val="25"/>
              </w:rPr>
              <w:t>, в рамках муниципальной программы "Создание условий для эффективного использования муниципального имущества городского поселения "Город Амурск" на 2015-2017 годы" за счет краевого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05 004 0С540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1044,550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05 004 0С540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1044,550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"Доступная среда" в городском поселении "Город Амурск"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31 0 00 00000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285,290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повышение доступности и качества  услуг для инвалидов в рамках муниципальной программы "Доступная среда"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31 0 04 00113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285,290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31 0 04 00113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285,290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"Поддержка и развитие средств массовой информации в городском поселении "Город Амурск"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32 0 00 00000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280,000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 xml:space="preserve">Совершенствование информационной работы с населением посредством телевидения в рамках муниципальной программы "Поддержка и развитие средств массовой информации в городском поселении "Город Амурск"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32 0 02 00113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280,000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32 0 02 00113</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280,000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Национальная безопасность и правоохранительная деятельность</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2760,000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rPr>
                <w:sz w:val="25"/>
                <w:szCs w:val="25"/>
              </w:rPr>
            </w:pPr>
            <w:r w:rsidRPr="00675005">
              <w:rPr>
                <w:sz w:val="25"/>
                <w:szCs w:val="25"/>
              </w:rPr>
              <w:t>Прочие межбюджетные трансферты из бюджетов поселений бюджету муниципального района в сфере гражданской обороны, защиты населения, предупреждения и ликвидации ЧС в соответствии с заключенными Соглашениями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85 3 00 00070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межбюджетные трансферты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85 3 00 00070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540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Муниципальные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2560,000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Предупреждение  и ликвидация последствий чрезвычайных ситуаций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863,100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color w:val="000000"/>
                <w:sz w:val="25"/>
                <w:szCs w:val="25"/>
              </w:rPr>
            </w:pPr>
            <w:r w:rsidRPr="00675005">
              <w:rPr>
                <w:bCs/>
                <w:color w:val="000000"/>
                <w:sz w:val="25"/>
                <w:szCs w:val="25"/>
              </w:rPr>
              <w:t>Муниципальная  программа "</w:t>
            </w:r>
            <w:r w:rsidRPr="00675005">
              <w:rPr>
                <w:bCs/>
                <w:sz w:val="25"/>
                <w:szCs w:val="25"/>
              </w:rPr>
              <w:t>Защита населения на территории городского поселения "Город Амурск" от чрезвычайных ситуаций, обеспечение первичных мер пожарной безопасности, обеспечение людей на водных объектах"</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06 0 00 00000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731,000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по защите населения и территории городского поселения  от чрезвычайных ситуаций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06 0 01 00309</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531,000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06 0 01 00309</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531,000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по обеспечению безопасности людей на водных объектах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06 0 02 00309</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06 0 02 00309</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"Развитие системы гражданской обороны в городе Амурске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07 0 00 00000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132,100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поддержание сил и сре</w:t>
            </w:r>
            <w:proofErr w:type="gramStart"/>
            <w:r w:rsidRPr="00675005">
              <w:rPr>
                <w:sz w:val="25"/>
                <w:szCs w:val="25"/>
              </w:rPr>
              <w:t>дств гр</w:t>
            </w:r>
            <w:proofErr w:type="gramEnd"/>
            <w:r w:rsidRPr="00675005">
              <w:rPr>
                <w:sz w:val="25"/>
                <w:szCs w:val="25"/>
              </w:rPr>
              <w:t xml:space="preserve">ажданской обороны в состоянии </w:t>
            </w:r>
            <w:r w:rsidRPr="00675005">
              <w:rPr>
                <w:sz w:val="25"/>
                <w:szCs w:val="25"/>
              </w:rPr>
              <w:lastRenderedPageBreak/>
              <w:t>постоянной готовности в рамках муниципальной программы "Развитие системы гражданской обороны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07 0 01 00309</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132,100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07 0 01 00309</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132,100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Обеспечение пожарной безопасности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576,000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color w:val="000000"/>
                <w:sz w:val="25"/>
                <w:szCs w:val="25"/>
              </w:rPr>
            </w:pPr>
            <w:r w:rsidRPr="00675005">
              <w:rPr>
                <w:bCs/>
                <w:color w:val="000000"/>
                <w:sz w:val="25"/>
                <w:szCs w:val="25"/>
              </w:rPr>
              <w:t>Муниципальная  программа "</w:t>
            </w:r>
            <w:r w:rsidRPr="00675005">
              <w:rPr>
                <w:bCs/>
                <w:sz w:val="25"/>
                <w:szCs w:val="25"/>
              </w:rPr>
              <w:t>Защита населения на территории городского поселения "Город Амурск" от чрезвычайных ситуаций, обеспечение первичных мер пожарной безопасности, обеспечение людей на водных объектах"</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06 0 00 00000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576,000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Обеспечение первичных мер пожарной безопасности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06 0 03 00310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576,000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06 0 03 00310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576,000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Другие вопросы в области национальной безопасности и правоохранительной деятельности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 xml:space="preserve">156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1120,900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«Безопасный город» муниципального образования городское поселение «Город Амурск»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08 0 00 00000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1120,900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софинансирование  по развитию, содержанию, эксплуатации и инженерно-техническому обслуживанию аппаратно-программного комплекса в рамках муниципальной программы "Безопасный город"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08 0 01 00314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420,900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08 0 01 00314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420,900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софинансирование  по развитию, содержанию, эксплуатации и инженерно-техническому обслуживанию аппаратно-программного комплекса "Безопасный город" за счет краевых средств</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08 0 01 0С010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700,000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08 0 01 0С010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700,000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Национальная экономика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49529,000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Муниципальные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48829,000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Сельское хозяйство и рыболовство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415,000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lastRenderedPageBreak/>
              <w:t>Муниципальная программа "Развитие сельского хозяйства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09 0 00 00000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415,000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по организации информационно-методического обеспечения сельхозпроизводителей в рамках муниципальной программы "Развитие сельского хозяйства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09 0 01 00405</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09 0 01 00405</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Субсидирование затрат на инженерное обеспечение территории садоводческих товариществ в рамках муниципальной программы "Развитие сельского хозяйства в городском поселении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09 0 02 00405</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260,000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некоммерческим организациям (за исключением государственных (муниципальных) учреждений)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09 0 02 00405</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630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260,000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Субсидии по транспортному обслуживанию населения на пригородных (дачных) маршрутах в рамках муниципальной программы "Развитие сельского хозяйства в городском поселении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09 0 03 00405</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sz w:val="25"/>
                <w:szCs w:val="25"/>
              </w:rPr>
            </w:pPr>
            <w:r w:rsidRPr="00675005">
              <w:rPr>
                <w:sz w:val="25"/>
                <w:szCs w:val="25"/>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09 0 03 00405</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Водное хозяйство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06</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8970,000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jc w:val="both"/>
              <w:rPr>
                <w:bCs/>
                <w:color w:val="000000"/>
                <w:sz w:val="25"/>
                <w:szCs w:val="25"/>
              </w:rPr>
            </w:pPr>
            <w:r w:rsidRPr="00675005">
              <w:rPr>
                <w:bCs/>
                <w:color w:val="000000"/>
                <w:sz w:val="25"/>
                <w:szCs w:val="25"/>
              </w:rPr>
              <w:t>Муниципальная программа "Развитие водохозяйственного комплекса на территории городского поселения "Город Амурск"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06</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35 0 00 00000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8970,000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Мероприятия, направленные разработку </w:t>
            </w:r>
            <w:proofErr w:type="spellStart"/>
            <w:r w:rsidRPr="00675005">
              <w:rPr>
                <w:sz w:val="25"/>
                <w:szCs w:val="25"/>
              </w:rPr>
              <w:t>проектно</w:t>
            </w:r>
            <w:proofErr w:type="spellEnd"/>
            <w:r w:rsidRPr="00675005">
              <w:rPr>
                <w:sz w:val="25"/>
                <w:szCs w:val="25"/>
              </w:rPr>
              <w:t xml:space="preserve"> - сметной документации в рамках муниципальной программы "Развитие водохозяйственного комплекса на территории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06</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35 0 01 00406</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8970,000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Транспорт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Непрограммные расходы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Субсидии по транспортному обслуживанию населения на пригородных маршрутах отдельным категориям граждан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83 4 00 00000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700,000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sz w:val="25"/>
                <w:szCs w:val="25"/>
              </w:rPr>
            </w:pPr>
            <w:r w:rsidRPr="00675005">
              <w:rPr>
                <w:sz w:val="25"/>
                <w:szCs w:val="25"/>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83 4 00 00408</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700,000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Дорожное хозяйство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38004,000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Муниципальные программа </w:t>
            </w:r>
            <w:r w:rsidRPr="00675005">
              <w:rPr>
                <w:bCs/>
                <w:sz w:val="25"/>
                <w:szCs w:val="25"/>
              </w:rPr>
              <w:lastRenderedPageBreak/>
              <w:t xml:space="preserve">"Восстановление благоустройства дворовых территорий и межквартальных проездов на территории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7234,000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center"/>
            <w:hideMark/>
          </w:tcPr>
          <w:p w:rsidR="00694354" w:rsidRPr="00675005" w:rsidRDefault="00694354" w:rsidP="00694354">
            <w:pPr>
              <w:spacing w:line="240" w:lineRule="exact"/>
              <w:rPr>
                <w:sz w:val="25"/>
                <w:szCs w:val="25"/>
              </w:rPr>
            </w:pPr>
            <w:r w:rsidRPr="00675005">
              <w:rPr>
                <w:sz w:val="25"/>
                <w:szCs w:val="25"/>
              </w:rPr>
              <w:lastRenderedPageBreak/>
              <w:t>Выполнение ремонта и реконструкция межквартальных проездов к дворовым территориям многоквартирных домов на территории городского поселения "Город Амурск" в рамках муниципальной программы  "Восстановление благоустройства дворовых территорий и межквартальных проездов на территории городского поселения "Город Амурск"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10 0 01 00409</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10 0 01 00409</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center"/>
            <w:hideMark/>
          </w:tcPr>
          <w:p w:rsidR="00694354" w:rsidRPr="00675005" w:rsidRDefault="00694354" w:rsidP="00694354">
            <w:pPr>
              <w:spacing w:line="240" w:lineRule="exact"/>
              <w:rPr>
                <w:sz w:val="25"/>
                <w:szCs w:val="25"/>
              </w:rPr>
            </w:pPr>
            <w:r w:rsidRPr="00675005">
              <w:rPr>
                <w:sz w:val="25"/>
                <w:szCs w:val="25"/>
              </w:rPr>
              <w:t>Софинансирование мероприятий по капитальному ремонту и ремонту дворовых территорий многоквартирных домов, проездов к дворовым территориям многоквартирных домов на территории городского поселения "Город Амурск" в рамках муниципальной программы  "Восстановление благоустройства дворовых территорий и межквартальных проездов на территории городского поселения "Город Амурск"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10 0 01 0С340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3234,000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10 0 01 0С340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3234,000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"Содержание, ремонт и развитие дорожной сети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11 0 00 00000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30770,000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Содержание и ремонт автомобильных дорог общего пользования в рамках муниципальной программы "Содержание, ремонт и развитие дорожной сети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11 0 01 00409</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18370,000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11 0 01 00409</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18370,000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Капитальный ремонт дорог в рамках муниципальной программы "Содержание, ремонт и развитие дорожной сети  городского поселения "Город Амурск"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11 0 02 00409</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11 0 02 00409</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Капитальный ремонт и ремонт объектов дорожного хозяйства, </w:t>
            </w:r>
            <w:r w:rsidRPr="00675005">
              <w:rPr>
                <w:sz w:val="25"/>
                <w:szCs w:val="25"/>
              </w:rPr>
              <w:lastRenderedPageBreak/>
              <w:t>находящихся в муниципальной собственности в рамках муниципальной программы "Содержание, ремонт и развитие дорожной сети  городского поселения "Город Амурск" за счет краевого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11 0 02 0С282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11 0 02 0С282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Реализация государственных функций в области национальной экономики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1440,000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"Мероприятия в области градостроительной деятельности городского поселения "Город Амурск"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600,000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Создание условий для развития территории городского поселения "Город Амурск" в части градостроительной деятельности в рамках муниципальной программы "Мероприятия в области градостроительной деятельности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30 0 01 00412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600,000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30 0 01 00412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600,000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"Развитие и поддержка малого и среднего предпринимательства в городе Амурске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12 0 00 00000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840,000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формирование положительного имиджа предпринимательства в рамках муниципальной программы "Развитие и поддержка малого и среднего предпринимательства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12 0 01 00412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95,000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12 0 01 00412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95,000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формирование положительного имиджа предпринимательства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01 0С260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01 0С260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Проведение обучающих семинаров и тренингов для предпринимателей в рамках муниципальной программы "Развитие и поддержка малого и среднего предпринимательства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12 0 02 00412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12 0 02 00412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Проведение обучающих семинаров и тренингов для предпринимателей за </w:t>
            </w:r>
            <w:r w:rsidRPr="00675005">
              <w:rPr>
                <w:sz w:val="25"/>
                <w:szCs w:val="25"/>
              </w:rPr>
              <w:lastRenderedPageBreak/>
              <w:t>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02 0С260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60,000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02 0С260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60,000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Предоставление субсидий (грантов) предпринимателям</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12 0 03 00412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125,000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color w:val="000000"/>
                <w:sz w:val="25"/>
                <w:szCs w:val="25"/>
              </w:rPr>
            </w:pPr>
            <w:r w:rsidRPr="00675005">
              <w:rPr>
                <w:color w:val="000000"/>
                <w:sz w:val="25"/>
                <w:szCs w:val="25"/>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12 0 03 00412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125,000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Предоставление субсидий (грантов) предпринимателям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03 0С260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color w:val="000000"/>
                <w:sz w:val="25"/>
                <w:szCs w:val="25"/>
              </w:rPr>
            </w:pPr>
            <w:r w:rsidRPr="00675005">
              <w:rPr>
                <w:color w:val="000000"/>
                <w:sz w:val="25"/>
                <w:szCs w:val="25"/>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12 0 03 0С260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Жилищно-коммунальное хозяйство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68498,080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Жилищное хозяйство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5555,985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Муниципальные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5555,985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"Энергосбережение и повышение энергетической эффективности на территории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18 0 00 00000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Энергосберегающие мероприятия в жилищном хозяйстве в рамках муниципальной программы "Энергосбережение и повышение энергетической эффективности на территории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18 0 01 00501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18 0 01 00501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"Ремонт жилого фонда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36 0 00 00000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5455,985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ремонт муниципальных жилых помещений, в рамках муниципальной программы "Ремонт жилого фонда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36 0 01 00501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36 0 01 00501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Ежемесячные взносы на капитальный ремонт общего имущества многоквартирных домов за жилые и нежилые помещения, находящихся в собственности городского поселения "Город Амурск", в рамках муниципальной программы "Ремонт жилого фонда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36 0 02 00501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4255,985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36 0 02 00501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4255,985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Мероприятия по содержанию муниципальных жилых помещений в рамках муниципальной программы "Ремонт жилого фонда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36 0 03 00501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36 0 03 00501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Коммунальное хозяйство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8675,320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Муниципальные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7089,000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"Восстановление работоспособности ливневой канализации на территории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13 0 00 00000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Мероприятия, направленные на развитие системы ливневой канализации в рамках муниципальной программы "Восстановление работоспособности ливневой канализации на территории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13 0 01 00502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13 0 01 00502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"Чистая вода" на территории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14 0 00 00000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Мероприятия, направленные на реконструкцию объектов по водоснабжению города в рамках муниципальной программы "Чистая вода на территории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14 0 01 00502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4700,000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14 0 01 00502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4700,000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Компенсация выпадающих доходов организациям, предоставляющим населению услуги водоснабжения и водоотведения  по тарифам, не обеспечивающим возмещение издержек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14 0 02 00502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юридическим лицам (кроме  государственных учреждений) и физическим  лицам - производителям товаров, работ, услуг</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14 0 02 00502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"Энергосбережение и повышение энергетической эффективности на территории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18 0 00 00000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289,000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Энергосберегающие мероприятия в коммунальном хозяйстве в рамках муниципальной программы "Энергосбережение и повышение энергетической эффективности на территории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18 0 02 00502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289,000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Иные закупки товаров, работ и  услуг </w:t>
            </w:r>
            <w:r w:rsidRPr="00675005">
              <w:rPr>
                <w:sz w:val="25"/>
                <w:szCs w:val="25"/>
              </w:rPr>
              <w:lastRenderedPageBreak/>
              <w:t>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18 0 02 00502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289,000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lastRenderedPageBreak/>
              <w:t>Муниципальная программа "Комплексное освоение территории для развития малоэтажного строительства в городе Амурске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34 0 00 00000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по обеспечению земельного участка инженерной инфраструктурой в рамках муниципальной программы "Комплексное освоение территории для развития малоэтажного строительства в городе Амурске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34 0 01 00502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34 0 01 00502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Непрограммные расходы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1586,320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Компенсация выпадающих доходов организациям, предоставляющим населению услуги теплоснабжения  по тарифам, не обеспечивающим возмещение издержек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83 1 00 00502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536,320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color w:val="000000"/>
                <w:sz w:val="25"/>
                <w:szCs w:val="25"/>
              </w:rPr>
            </w:pPr>
            <w:r w:rsidRPr="00675005">
              <w:rPr>
                <w:color w:val="000000"/>
                <w:sz w:val="25"/>
                <w:szCs w:val="25"/>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83 1 00 00502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536,320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Компенсация на возмещение убытков, обусловленных применением регулируемых тарифов на тепловую энергию за счет резервного фонда района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83 1 00 00080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180,000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color w:val="000000"/>
                <w:sz w:val="25"/>
                <w:szCs w:val="25"/>
              </w:rPr>
            </w:pPr>
            <w:r w:rsidRPr="00675005">
              <w:rPr>
                <w:color w:val="000000"/>
                <w:sz w:val="25"/>
                <w:szCs w:val="25"/>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83 1 00 00080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180,000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Компенсация на возмещение разницы в цене по предоставлению банных услуг населению города Амурска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83 3 00 00502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rPr>
                <w:color w:val="000000"/>
                <w:sz w:val="25"/>
                <w:szCs w:val="25"/>
              </w:rPr>
            </w:pPr>
            <w:r w:rsidRPr="00675005">
              <w:rPr>
                <w:color w:val="000000"/>
                <w:sz w:val="25"/>
                <w:szCs w:val="25"/>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83 3 00 00502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Благоустройство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 xml:space="preserve">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54266,775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Муниципальные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43079,556</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"Строительство, ремонт и модернизация линий уличного освещения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4871,000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Мероприятия,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"Строительство, ремонт и </w:t>
            </w:r>
            <w:r w:rsidRPr="00675005">
              <w:rPr>
                <w:sz w:val="25"/>
                <w:szCs w:val="25"/>
              </w:rPr>
              <w:lastRenderedPageBreak/>
              <w:t xml:space="preserve">модернизация линий уличного освещения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2071,000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2071,000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Расходы, направленные на уличное освещения города Амурска в рамках муниципальной программы "Строительство, ремонт и модернизация линий уличного освещения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15 0 02 00503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2800,000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15 0 02 00503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2800,000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"Сохранение  и развитие зеленого фонда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16 0 00 00000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2442,873</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обеспечение организации  современного озеленения города в рамках муниципальной программы "Сохранение  и развитие зеленого фонда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16 0 01 00503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2442,873</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16 0 01 00503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2442,873</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"Развитие сферы ритуальных услуг и мест погребения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17 0 00 00000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3800,000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содержание городских кладбищ и организацию мест захоронения граждан в рамках муниципальной программы  "Развитие сферы ритуальных услуг и мест погребения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Субсидии на  возмещение расходов по гарантированному перечню услуг по погребению за счет местных бюджетов, в рамках муниципальной программы "Развитие сферы ритуальных услуг и мест погребения в городском поселении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17 0 02 00503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юридическим лицам (кроме  государственных учреждений) и физическим  лицам - производителям товаров, работ, услуг</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17 0 02 00503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Мероприятия по доставке невостребованных тел в морг в рамках муниципальной программы "Развитие сферы ритуальных услуг и мест </w:t>
            </w:r>
            <w:r w:rsidRPr="00675005">
              <w:rPr>
                <w:sz w:val="25"/>
                <w:szCs w:val="25"/>
              </w:rPr>
              <w:lastRenderedPageBreak/>
              <w:t xml:space="preserve">погребения в городском поселении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17 0 03 00503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17 0 03 00503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Субсидии на возмещение затрат с оказанием услуг по пригородным заказным пассажирским перевозкам  до городского кладбища, в рамках муниципальной программы "Развитие сферы ритуальных услуг и мест погребения в городском поселении "Город Амурск"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17 0 04 00503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rPr>
                <w:color w:val="000000"/>
                <w:sz w:val="25"/>
                <w:szCs w:val="25"/>
              </w:rPr>
            </w:pPr>
            <w:r w:rsidRPr="00675005">
              <w:rPr>
                <w:color w:val="000000"/>
                <w:sz w:val="25"/>
                <w:szCs w:val="25"/>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17 0 04 00503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строительство городского кладбища в рамках муниципальной программы  "Развитие сферы ритуальных услуг и мест погребения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17 0 05 00503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17 0 05 00503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"Доступная среда" в городском поселении "Город Амурск"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31 0 00 00000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116,029</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по формированию доступной среды жизнедеятельности инвалидов в сфере жилищно-коммунального хозяйства в рамках муниципальной программы "Доступная среда"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116,029</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116,029</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"Формирование современной городской среды городского поселения "Город Амурск" на 2017 год"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37 0 00 00000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31344,886</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Мероприятия, направленные на софинансирование работ по благоустройству </w:t>
            </w:r>
            <w:proofErr w:type="spellStart"/>
            <w:r w:rsidRPr="00675005">
              <w:rPr>
                <w:sz w:val="25"/>
                <w:szCs w:val="25"/>
              </w:rPr>
              <w:t>внутридворовых</w:t>
            </w:r>
            <w:proofErr w:type="spellEnd"/>
            <w:r w:rsidRPr="00675005">
              <w:rPr>
                <w:sz w:val="25"/>
                <w:szCs w:val="25"/>
              </w:rPr>
              <w:t xml:space="preserve"> территорий, в рамках муниципальной программы "Формирование современной городской среды городского поселения "Город Амурск" на 2017 год"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01 L555А</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01 L555А</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Мероприятия, направленные на софинансирование работ по благоустройству </w:t>
            </w:r>
            <w:proofErr w:type="spellStart"/>
            <w:r w:rsidRPr="00675005">
              <w:rPr>
                <w:sz w:val="25"/>
                <w:szCs w:val="25"/>
              </w:rPr>
              <w:t>внутридворовых</w:t>
            </w:r>
            <w:proofErr w:type="spellEnd"/>
            <w:r w:rsidRPr="00675005">
              <w:rPr>
                <w:sz w:val="25"/>
                <w:szCs w:val="25"/>
              </w:rPr>
              <w:t xml:space="preserve"> территорий, в рамках муниципальной </w:t>
            </w:r>
            <w:r w:rsidRPr="00675005">
              <w:rPr>
                <w:sz w:val="25"/>
                <w:szCs w:val="25"/>
              </w:rPr>
              <w:lastRenderedPageBreak/>
              <w:t>программы "Формирование современной городской среды городского поселения "Город Амурск" на 2017 год" за счет краевых средств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01 R555А</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16079,450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01 R555А</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16079,450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по благоустройству наиболее посещаемой муниципальной территории общего пользования, в рамках муниципальной программы "Формирование современной городской среды городского поселения "Город Амурск" на 2017 год"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37 0 02 00503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4490,784</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37 0 02 00503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4490,784</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софинансирование работ по благоустройству наиболее посещаемой муниципальной территории общего пользования, в рамках муниципальной программы "Формирование современной городской среды городского поселения "Город Амурск" на 2017 год"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02 L555А</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1734,932</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02 L555А</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1734,932</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софинансирование работ по благоустройству наиболее посещаемой муниципальной территории общего пользования, в рамках муниципальной программы "Формирование современной городской среды городского поселения "Город Амурск" на 2017 год" за счет краевых средств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02 R555А</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8039,720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37 0 02 R555А</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8039,720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"Обустройство места массового отдыха населения (городского парка) в городском поселении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38 0 00 00000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504,768</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по обустройству места массового отдыха населения (городского парка)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38 0 01 00503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504,768</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38 0 01 00503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504,768</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Непрограммные расходы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11187,219</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в области благоустройства в рамках непрограммных расходов муниципального образования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83 2 00 00503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11187,219</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05</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83 2 00 00503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11187,219</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Молодежная политика и оздоровление детей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07</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725,000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Муниципальные программы</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07</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nil"/>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725,000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 Муниципальная  программа "Молодежь города Амурска"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07</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19 0 00 00000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504,000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Создание условий для воспитания гражданственности и патриотизма, духовных и нравственных ценностей молодежи, формирование здорового стиля, оказание поддержки молодой семье</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19 0 01 00000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Проведение мероприятий для детей и молодежи в рамках муниципальной  программы "Молодежь города Амурска"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19 0 01 00707</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19 0 01 00707</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 Муниципальная программа "Трудоустройство несовершеннолетних в летний период"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07</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221,000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Организация временного трудоустройства несовершеннолетних в летний период в рамках муниципальной программы "Трудоустройство несовершеннолетних в летний период"</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20 0 01 00707</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221,000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07</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07</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20 0 01 00707</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221,000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Социальная политика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10267,691</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Пенсионное обеспечение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274,000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Компенсационные выплаты к пенсии за выслугу лет за счет местного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86 0 00 01001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274,000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Пособия, компенсации и иные социальные выплаты гражданам, кроме публичных нормативных обязательств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86 0 00 01001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274,000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 Муниципальная программа "Обеспечение жильем молодых семей в городе Амурске"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21 0 00 00000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9993,691</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Предоставление социальной выплаты молодым семьям в рамках муниципальной программы "Обеспечение жильем молодых семей в городе Амурске"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21 0 01 L020М</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1388,167</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(социальные выплаты) гражданам на приобретение жилья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21 0 01 L020М</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1388,167</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rPr>
                <w:sz w:val="25"/>
                <w:szCs w:val="25"/>
              </w:rPr>
            </w:pPr>
            <w:r w:rsidRPr="00675005">
              <w:rPr>
                <w:sz w:val="25"/>
                <w:szCs w:val="25"/>
              </w:rPr>
              <w:t xml:space="preserve">Предоставление социальных выплат молодым семьям в рамках государственной программы Хабаровского края "Развитие жилищного строительства в Хабаровском крае" за счет краевого </w:t>
            </w:r>
            <w:r w:rsidRPr="00675005">
              <w:rPr>
                <w:sz w:val="25"/>
                <w:szCs w:val="25"/>
              </w:rPr>
              <w:lastRenderedPageBreak/>
              <w:t>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21 0 01 R020М</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8456,968</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Субсидии (социальные выплаты) гражданам на приобретение жилья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21 0 01 R020М</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8456,968</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Предоставление дополнительной социальной выплаты молодым семьям в рамках муниципальной программы "Обеспечение жильем молодых семей в городе Амурске"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21 0 01 01003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148,556</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(социальные выплаты) гражданам на приобретение жилья за счет местного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03</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21 0 01 01003</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148,556</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Физическая культура и  спорт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1750,000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"Развитие физической культуры и спорта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22 0 00 00000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1750,000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rPr>
                <w:sz w:val="25"/>
                <w:szCs w:val="25"/>
              </w:rPr>
            </w:pPr>
            <w:r w:rsidRPr="00675005">
              <w:rPr>
                <w:sz w:val="25"/>
                <w:szCs w:val="25"/>
              </w:rPr>
              <w:t>Проведение массовых физкультурно-спортивных мероприятий, в рамках муниципальной программы "Развитие физической культуры и спорта в городе Амурске"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22 0 01 01102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1500,000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22 0 01 01102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1500,000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устройство спортивных дворовых площадок, в рамках муниципальной программы "Развитие физической культуры и спорта в городе  Амурске"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22 0 02 01102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22 0 02 01102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Мероприятия, направленные в сфере средств массовой информации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12</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1570,000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"Поддержка и развитие средств массовой информации в городском поселении "Город Амурск"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12</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32 0 00 00000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1570,000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Обеспечение оперативного и регулярного освещения деятельности органов местного самоуправления в печатных изданиях в рамках муниципальной программы "Поддержка и развитие средств массовой информации в городском поселении "Город Амурск"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32 0 00 01202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1570,000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автономным учреждениям</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32 0 00 01202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1570,000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32 0 01 01202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1490,000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автономным учреждениям на иные цели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156</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02</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32 0 02 01202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80,000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Отдел культуры администрации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77073,199</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Культура,  кинематография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77073,199</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lastRenderedPageBreak/>
              <w:t xml:space="preserve">Культура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69083,199</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"Развитие внутреннего и въездного туризма в городе Амурске"</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23 0 00 00000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создание условий для эффективного развития туристской отрасли в городе Амурске в рамках муниципальной программы "Развитие внутреннего и въездного туризма в городе Амурске"</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23 0 01 00801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23 0 01 00801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"Развитие культурно - досугового обслуживания населения города Амурска"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24 0 00 00000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32827,876</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color w:val="000000"/>
                <w:sz w:val="25"/>
                <w:szCs w:val="25"/>
              </w:rPr>
            </w:pPr>
            <w:r w:rsidRPr="00675005">
              <w:rPr>
                <w:color w:val="000000"/>
                <w:sz w:val="25"/>
                <w:szCs w:val="25"/>
              </w:rPr>
              <w:t>Мероприятия, направленные на удовлетворение населения города качеством и доступностью предоставляемых услуг</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24 0 01 00801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24 0 01 00801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20000,000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на повышение оплаты труда МБУК "Дворец культуры"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01 0С020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6644,576</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Межбюджетные трансферты на повышение оплаты труда МБУК "Дворец культуры"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24 0 01 00040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1402,000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Проведение городских мероприятий на стационарных площадках "Праздничный город"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24 0 02 00801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2710,000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24 0 02 00801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2710,000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на обеспечение развития и укрепление материально-технической базы муниципальных домов культуры в рамках государственной программы "Культура Хабаровского края"</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03 R5582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1759,300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 на иные цели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03 R5582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1759,300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на обеспечение развития и укрепление материально-технической базы муниципальных домов культуры за счет местного бюджета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03 L5582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93,000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 на иные цели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03 L5582</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93,000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МБУК "Дворец культуры" субсидии  на иные цели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24 0 03 00801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219,000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 на иные цели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24 0 03 00801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219,000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 xml:space="preserve">Муниципальная  программа "Развитие кинопроката и </w:t>
            </w:r>
            <w:proofErr w:type="spellStart"/>
            <w:r w:rsidRPr="00675005">
              <w:rPr>
                <w:bCs/>
                <w:sz w:val="25"/>
                <w:szCs w:val="25"/>
              </w:rPr>
              <w:t>киновидеобслуживания</w:t>
            </w:r>
            <w:proofErr w:type="spellEnd"/>
            <w:r w:rsidRPr="00675005">
              <w:rPr>
                <w:bCs/>
                <w:sz w:val="25"/>
                <w:szCs w:val="25"/>
              </w:rPr>
              <w:t xml:space="preserve"> населения городского поселения "Город Амурск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25 0 00 00000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7677,500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Организация кинопроката, проведение </w:t>
            </w:r>
            <w:r w:rsidRPr="00675005">
              <w:rPr>
                <w:sz w:val="25"/>
                <w:szCs w:val="25"/>
              </w:rPr>
              <w:lastRenderedPageBreak/>
              <w:t xml:space="preserve">мероприятий в рамках муниципальной программы "Развитие кинопроката и </w:t>
            </w:r>
            <w:proofErr w:type="spellStart"/>
            <w:r w:rsidRPr="00675005">
              <w:rPr>
                <w:sz w:val="25"/>
                <w:szCs w:val="25"/>
              </w:rPr>
              <w:t>киновидеобслуживания</w:t>
            </w:r>
            <w:proofErr w:type="spellEnd"/>
            <w:r w:rsidRPr="00675005">
              <w:rPr>
                <w:sz w:val="25"/>
                <w:szCs w:val="25"/>
              </w:rPr>
              <w:t xml:space="preserve"> населения городского поселения "Город Амурск"</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lastRenderedPageBreak/>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25 0 01 00000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7327,500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Субсидии бюджетным учреждениям</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25 0 01 00801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25 0 01 00801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на повышение оплаты труда МБУК "Кинотеатр "Молодость""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25 0 01 0С020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1627,500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Межбюджетные трансферты на повышение оплаты труда МБУК "Кинотеатр "Молодость""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25 0 01 00040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МБУК "Кинотеатр "Молодость" субсидии  на иные цели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25 0 02 00801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 на иные цели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25 0 02 00801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"Зеленая планета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26 0 00 00000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7083,200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реализацию стратегии и обеспечения динамичного развития Ботанического сада как хранилища генофонда экзотических растений</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26 0 00 00000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7083,200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26 0 01 00801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4500,000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26 0 01 00801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4500,000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на повышение оплаты труда МБУК "Ботанический сад"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26 0 01 0С020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2083,200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Межбюджетные трансферты на повышение оплаты труда МБУК "Ботанический сад"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26 0 01 00040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color w:val="000000"/>
                <w:sz w:val="25"/>
                <w:szCs w:val="25"/>
              </w:rPr>
            </w:pPr>
            <w:r w:rsidRPr="00675005">
              <w:rPr>
                <w:bCs/>
                <w:color w:val="000000"/>
                <w:sz w:val="25"/>
                <w:szCs w:val="25"/>
              </w:rPr>
              <w:t>Муниципальная программа "Музей - страна открытий"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27 0 00 00000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7052,000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обеспечение сохранности музейных ценностей, популяризации музейных фондов, повышение доступности и качества музейных услуг</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27 0 01 00801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5500,000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Обеспечение деятельности подведомственных учреждений (МКУК АГКМ) в рамках муниципальной программы "Музей - страна открытий"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27 0 01 00801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5500,000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27 0 01 00801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4472,000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27 0 01 00801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965,000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Уплата налогов, сборов и иных платежей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27 0 01 00801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850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63,000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на повышение оплаты труда МКУК "АГКМ"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27 0 01 0С020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1302,000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27 0 01 0С020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1302,000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Межбюджетные трансферты на повышение оплаты труда МКУК "АГКМ"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27 0 01 00040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27 0 01 00040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color w:val="000000"/>
                <w:sz w:val="25"/>
                <w:szCs w:val="25"/>
              </w:rPr>
            </w:pPr>
            <w:r w:rsidRPr="00675005">
              <w:rPr>
                <w:bCs/>
                <w:color w:val="000000"/>
                <w:sz w:val="25"/>
                <w:szCs w:val="25"/>
              </w:rPr>
              <w:t>Муниципальная программа "Библиотека без границ"</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28 0 00 00000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8891,742</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sz w:val="25"/>
                <w:szCs w:val="25"/>
              </w:rPr>
            </w:pPr>
            <w:r w:rsidRPr="00675005">
              <w:rPr>
                <w:sz w:val="25"/>
                <w:szCs w:val="25"/>
              </w:rPr>
              <w:t>Мероприятия, направленные на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 а также содействие адаптации в обществе, социокультурной реабилитации, развитие творческих возможностей людей с ограниченными возможностями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7199,745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Обеспечение деятельности подведомственных учреждений (МКУК ЦБС) в рамках муниципальной программы "Библиотека без границ"</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7199,745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5628,000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1432,445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Уплата налогов, сборов и иных платежей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850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139,300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на повышение оплаты труда МКУК "ЦБС"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0С020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1236,900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0С020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1236,900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Комплектование книжных фондов библиотек  за счет федерального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R5190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4,842</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R5190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4,842</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Комплектование книжных фондов библиотек  за счет местного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L5190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0,255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L5190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0,255</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Межбюджетные трансферты на повышение оплаты труда МКУК "ЦБС"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28 0 01 00040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28 0 01 00040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lastRenderedPageBreak/>
              <w:t>Муниципальная  программа "Сохранение условий для обеспечения доступности и сохранности ценных и сохранности ценных и охраняемых растений Дальнего Востока"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29 0 00 00000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5032,200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Мероприятия, направленные на обеспечение комплексного развития Амурского дендрария как хранилища генофонда ценных и охраняемых растений Дальнего Востока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29 0 01 00801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29 0 01 00801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610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29 0 01 00801</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Субсидии на повышение оплаты труда МБУК "Амурский Дендрарий"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29 0 01 0С020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1432,200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 Межбюджетные трансферты на повышение оплаты труда МБУК "Амурский Дендрарий" за счет краевого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29 0 01 00040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611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Муниципальная программа "Доступная среда» в городском поселении "Город Амурск"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31 0 00 00000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468,681</w:t>
            </w:r>
          </w:p>
        </w:tc>
      </w:tr>
      <w:tr w:rsidR="00694354" w:rsidRPr="00445005" w:rsidTr="00694354">
        <w:trPr>
          <w:trHeight w:val="20"/>
        </w:trPr>
        <w:tc>
          <w:tcPr>
            <w:tcW w:w="4410"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Мероприятия, направленные на  обеспечение доступности приоритетных объектов и услуг в приоритетных сферах жизнедеятельности инвалидов и других маломобильных групп населения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31 0 00 00801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468,681</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sz w:val="25"/>
                <w:szCs w:val="25"/>
              </w:rPr>
            </w:pPr>
            <w:r w:rsidRPr="00675005">
              <w:rPr>
                <w:sz w:val="25"/>
                <w:szCs w:val="25"/>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31 0 02 00801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sz w:val="25"/>
                <w:szCs w:val="25"/>
              </w:rPr>
            </w:pPr>
            <w:r w:rsidRPr="00675005">
              <w:rPr>
                <w:sz w:val="25"/>
                <w:szCs w:val="25"/>
              </w:rPr>
              <w:t>Субсидии бюджетным учреждениям на иные цели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31 0 02 00801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612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250,000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Закупка товаров, работ и  услуг для государственных (муниципальных) нужд в рамках муниципальной программы "Доступная среда" (МКУК Амурский городской музей)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31 0 03 00801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31 0 03 00801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Закупка товаров, работ и  услуг для государственных (муниципальных) нужд в рамках муниципальной программы "Доступная среда" (МКУК Централизованная библиотечная система)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31 0 04 00801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118,681</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01</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31 0 04 00801</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118,681</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sz w:val="25"/>
                <w:szCs w:val="25"/>
              </w:rPr>
            </w:pPr>
            <w:r w:rsidRPr="00675005">
              <w:rPr>
                <w:bCs/>
                <w:sz w:val="25"/>
                <w:szCs w:val="25"/>
              </w:rPr>
              <w:t>Другие вопросы в области культуры, кинематографии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099</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7990,000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Обеспечение деятельности </w:t>
            </w:r>
            <w:r w:rsidRPr="00675005">
              <w:rPr>
                <w:sz w:val="25"/>
                <w:szCs w:val="25"/>
              </w:rPr>
              <w:lastRenderedPageBreak/>
              <w:t>подведомственных учреждений (МКУ Централизованная бухгалтерия) в рамках непрограммных расходов муниципального образования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lastRenderedPageBreak/>
              <w:t xml:space="preserve">099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87 1 00 00804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3120,000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lastRenderedPageBreak/>
              <w:t>Расходы на выплату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 xml:space="preserve">099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87 1 00 00804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110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2924,000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 xml:space="preserve">099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87 1 00 00804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196,000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 xml:space="preserve">Руководство и управление в сфере установленных функций органов </w:t>
            </w:r>
            <w:proofErr w:type="spellStart"/>
            <w:r w:rsidRPr="00675005">
              <w:rPr>
                <w:sz w:val="25"/>
                <w:szCs w:val="25"/>
              </w:rPr>
              <w:t>гос</w:t>
            </w:r>
            <w:proofErr w:type="gramStart"/>
            <w:r w:rsidRPr="00675005">
              <w:rPr>
                <w:sz w:val="25"/>
                <w:szCs w:val="25"/>
              </w:rPr>
              <w:t>.в</w:t>
            </w:r>
            <w:proofErr w:type="gramEnd"/>
            <w:r w:rsidRPr="00675005">
              <w:rPr>
                <w:sz w:val="25"/>
                <w:szCs w:val="25"/>
              </w:rPr>
              <w:t>ласти</w:t>
            </w:r>
            <w:proofErr w:type="spellEnd"/>
            <w:r w:rsidRPr="00675005">
              <w:rPr>
                <w:sz w:val="25"/>
                <w:szCs w:val="25"/>
              </w:rPr>
              <w:t xml:space="preserve"> субъектов РФ и органов местного самоуправления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 xml:space="preserve">099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73 0 00 00000</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4870,000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Центральный аппарат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 xml:space="preserve">099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73 0 00 00104</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4870,000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Расходы на выплату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 xml:space="preserve">099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73 0 00 00104</w:t>
            </w:r>
          </w:p>
        </w:tc>
        <w:tc>
          <w:tcPr>
            <w:tcW w:w="618"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3838,000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 xml:space="preserve">099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73 0 00 00104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1010,500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sz w:val="25"/>
                <w:szCs w:val="25"/>
              </w:rPr>
            </w:pPr>
            <w:r w:rsidRPr="00675005">
              <w:rPr>
                <w:sz w:val="25"/>
                <w:szCs w:val="25"/>
              </w:rPr>
              <w:t>Уплата налогов, сборов и иных платежей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 xml:space="preserve">099 </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08</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pPr>
            <w:r w:rsidRPr="00445005">
              <w:t>04</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73 0 00 00104</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pPr>
            <w:r w:rsidRPr="00445005">
              <w:t>850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pPr>
            <w:r w:rsidRPr="00445005">
              <w:t>21,500</w:t>
            </w:r>
          </w:p>
        </w:tc>
      </w:tr>
      <w:tr w:rsidR="00694354" w:rsidRPr="00445005" w:rsidTr="00694354">
        <w:trPr>
          <w:trHeight w:val="2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rPr>
                <w:bCs/>
                <w:sz w:val="25"/>
                <w:szCs w:val="25"/>
              </w:rPr>
            </w:pPr>
            <w:r w:rsidRPr="00675005">
              <w:rPr>
                <w:bCs/>
                <w:sz w:val="25"/>
                <w:szCs w:val="25"/>
              </w:rPr>
              <w:t>Всего расходов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464" w:type="dxa"/>
            <w:tcBorders>
              <w:top w:val="single" w:sz="4" w:space="0" w:color="auto"/>
              <w:left w:val="nil"/>
              <w:bottom w:val="single" w:sz="4" w:space="0" w:color="auto"/>
              <w:right w:val="single" w:sz="4" w:space="0" w:color="auto"/>
            </w:tcBorders>
            <w:shd w:val="clear" w:color="auto" w:fill="auto"/>
            <w:noWrap/>
            <w:vAlign w:val="bottom"/>
            <w:hideMark/>
          </w:tcPr>
          <w:p w:rsidR="00694354" w:rsidRPr="00445005" w:rsidRDefault="00694354" w:rsidP="00694354">
            <w:pPr>
              <w:jc w:val="center"/>
              <w:rPr>
                <w:bCs/>
              </w:rPr>
            </w:pPr>
            <w:r w:rsidRPr="00445005">
              <w:rPr>
                <w:bCs/>
              </w:rPr>
              <w:t>00</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00 0 00 00000</w:t>
            </w:r>
          </w:p>
        </w:tc>
        <w:tc>
          <w:tcPr>
            <w:tcW w:w="618"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center"/>
              <w:rPr>
                <w:bCs/>
              </w:rPr>
            </w:pPr>
            <w:r w:rsidRPr="00445005">
              <w:rPr>
                <w:bCs/>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445005" w:rsidRDefault="00694354" w:rsidP="00694354">
            <w:pPr>
              <w:jc w:val="right"/>
              <w:rPr>
                <w:bCs/>
              </w:rPr>
            </w:pPr>
            <w:r w:rsidRPr="00445005">
              <w:rPr>
                <w:bCs/>
              </w:rPr>
              <w:t>284057,542</w:t>
            </w:r>
          </w:p>
        </w:tc>
      </w:tr>
    </w:tbl>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Pr="00AD07F9" w:rsidRDefault="00694354" w:rsidP="00694354">
      <w:pPr>
        <w:rPr>
          <w:sz w:val="28"/>
          <w:szCs w:val="28"/>
        </w:rPr>
      </w:pPr>
      <w:r w:rsidRPr="00AD07F9">
        <w:rPr>
          <w:sz w:val="28"/>
          <w:szCs w:val="28"/>
        </w:rPr>
        <w:t>Глава городского поселения                                                            Б.П. Редькин</w:t>
      </w: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tabs>
          <w:tab w:val="center" w:pos="9214"/>
        </w:tabs>
        <w:autoSpaceDE w:val="0"/>
        <w:autoSpaceDN w:val="0"/>
        <w:adjustRightInd w:val="0"/>
        <w:rPr>
          <w:sz w:val="28"/>
          <w:szCs w:val="28"/>
        </w:rPr>
      </w:pPr>
      <w:r w:rsidRPr="004254B5">
        <w:rPr>
          <w:sz w:val="28"/>
          <w:szCs w:val="28"/>
        </w:rPr>
        <w:t>Председатель Совета депутатов</w:t>
      </w:r>
      <w:r>
        <w:rPr>
          <w:sz w:val="28"/>
          <w:szCs w:val="28"/>
        </w:rPr>
        <w:t xml:space="preserve">                                                      </w:t>
      </w:r>
      <w:r w:rsidRPr="004254B5">
        <w:rPr>
          <w:sz w:val="28"/>
          <w:szCs w:val="28"/>
        </w:rPr>
        <w:t>Л.Е. Кавелина</w:t>
      </w:r>
    </w:p>
    <w:p w:rsidR="00694354" w:rsidRDefault="00694354" w:rsidP="00694354">
      <w:pPr>
        <w:tabs>
          <w:tab w:val="center" w:pos="9214"/>
        </w:tabs>
        <w:autoSpaceDE w:val="0"/>
        <w:autoSpaceDN w:val="0"/>
        <w:adjustRightInd w:val="0"/>
        <w:rPr>
          <w:sz w:val="28"/>
          <w:szCs w:val="28"/>
        </w:rPr>
        <w:sectPr w:rsidR="00694354" w:rsidSect="00694354">
          <w:pgSz w:w="11906" w:h="16838"/>
          <w:pgMar w:top="1134" w:right="566" w:bottom="1134" w:left="1701" w:header="708" w:footer="708" w:gutter="0"/>
          <w:pgNumType w:start="1"/>
          <w:cols w:space="708"/>
          <w:titlePg/>
          <w:docGrid w:linePitch="360"/>
        </w:sectPr>
      </w:pPr>
    </w:p>
    <w:p w:rsidR="00694354" w:rsidRPr="000D3FAA" w:rsidRDefault="00694354" w:rsidP="00694354">
      <w:pPr>
        <w:shd w:val="clear" w:color="auto" w:fill="FFFFFF"/>
        <w:spacing w:after="120" w:line="240" w:lineRule="exact"/>
        <w:ind w:firstLine="4962"/>
        <w:jc w:val="center"/>
        <w:rPr>
          <w:spacing w:val="-1"/>
          <w:sz w:val="26"/>
          <w:szCs w:val="26"/>
        </w:rPr>
      </w:pPr>
      <w:r w:rsidRPr="000D3FAA">
        <w:rPr>
          <w:sz w:val="26"/>
          <w:szCs w:val="26"/>
        </w:rPr>
        <w:lastRenderedPageBreak/>
        <w:t xml:space="preserve">ПРИЛОЖЕНИЕ № </w:t>
      </w:r>
      <w:r>
        <w:rPr>
          <w:sz w:val="26"/>
          <w:szCs w:val="26"/>
        </w:rPr>
        <w:t>6</w:t>
      </w:r>
    </w:p>
    <w:p w:rsidR="00694354" w:rsidRPr="000D3FAA" w:rsidRDefault="00694354" w:rsidP="00694354">
      <w:pPr>
        <w:widowControl w:val="0"/>
        <w:tabs>
          <w:tab w:val="left" w:pos="4320"/>
        </w:tabs>
        <w:spacing w:line="240" w:lineRule="exact"/>
        <w:ind w:firstLine="4962"/>
        <w:jc w:val="center"/>
        <w:rPr>
          <w:sz w:val="26"/>
          <w:szCs w:val="26"/>
        </w:rPr>
      </w:pPr>
      <w:r w:rsidRPr="000D3FAA">
        <w:rPr>
          <w:sz w:val="26"/>
          <w:szCs w:val="26"/>
        </w:rPr>
        <w:t>к решению Совета депутатов</w:t>
      </w:r>
    </w:p>
    <w:p w:rsidR="00694354" w:rsidRPr="000D3FAA" w:rsidRDefault="00694354" w:rsidP="00694354">
      <w:pPr>
        <w:widowControl w:val="0"/>
        <w:tabs>
          <w:tab w:val="left" w:pos="4320"/>
        </w:tabs>
        <w:spacing w:line="240" w:lineRule="exact"/>
        <w:ind w:firstLine="4962"/>
        <w:jc w:val="center"/>
        <w:rPr>
          <w:sz w:val="26"/>
          <w:szCs w:val="26"/>
        </w:rPr>
      </w:pPr>
      <w:r w:rsidRPr="000D3FAA">
        <w:rPr>
          <w:sz w:val="26"/>
          <w:szCs w:val="26"/>
        </w:rPr>
        <w:t>городского поселения «Город Амурск»</w:t>
      </w:r>
    </w:p>
    <w:p w:rsidR="00694354" w:rsidRDefault="00694354" w:rsidP="00694354">
      <w:pPr>
        <w:spacing w:before="120"/>
        <w:ind w:firstLine="5103"/>
        <w:jc w:val="center"/>
        <w:rPr>
          <w:sz w:val="26"/>
          <w:szCs w:val="26"/>
        </w:rPr>
      </w:pPr>
      <w:r w:rsidRPr="000D3FAA">
        <w:rPr>
          <w:sz w:val="26"/>
          <w:szCs w:val="26"/>
        </w:rPr>
        <w:t>от 21.09.2017 № 314</w:t>
      </w:r>
    </w:p>
    <w:p w:rsidR="00694354" w:rsidRDefault="00694354" w:rsidP="00694354">
      <w:pPr>
        <w:rPr>
          <w:sz w:val="26"/>
          <w:szCs w:val="26"/>
        </w:rPr>
      </w:pPr>
    </w:p>
    <w:p w:rsidR="00694354" w:rsidRDefault="00694354" w:rsidP="00694354"/>
    <w:tbl>
      <w:tblPr>
        <w:tblW w:w="9796" w:type="dxa"/>
        <w:tblInd w:w="93" w:type="dxa"/>
        <w:tblLayout w:type="fixed"/>
        <w:tblLook w:val="04A0" w:firstRow="1" w:lastRow="0" w:firstColumn="1" w:lastColumn="0" w:noHBand="0" w:noVBand="1"/>
      </w:tblPr>
      <w:tblGrid>
        <w:gridCol w:w="3417"/>
        <w:gridCol w:w="801"/>
        <w:gridCol w:w="475"/>
        <w:gridCol w:w="567"/>
        <w:gridCol w:w="992"/>
        <w:gridCol w:w="709"/>
        <w:gridCol w:w="1418"/>
        <w:gridCol w:w="1417"/>
      </w:tblGrid>
      <w:tr w:rsidR="00694354" w:rsidRPr="00675005" w:rsidTr="00694354">
        <w:trPr>
          <w:trHeight w:val="20"/>
        </w:trPr>
        <w:tc>
          <w:tcPr>
            <w:tcW w:w="9796" w:type="dxa"/>
            <w:gridSpan w:val="8"/>
            <w:tcBorders>
              <w:top w:val="nil"/>
              <w:left w:val="nil"/>
              <w:bottom w:val="nil"/>
              <w:right w:val="nil"/>
            </w:tcBorders>
            <w:shd w:val="clear" w:color="auto" w:fill="auto"/>
            <w:vAlign w:val="bottom"/>
            <w:hideMark/>
          </w:tcPr>
          <w:p w:rsidR="00694354" w:rsidRPr="00675005" w:rsidRDefault="00694354" w:rsidP="00694354">
            <w:pPr>
              <w:jc w:val="center"/>
              <w:rPr>
                <w:bCs/>
              </w:rPr>
            </w:pPr>
            <w:r w:rsidRPr="00675005">
              <w:rPr>
                <w:bCs/>
              </w:rPr>
              <w:t xml:space="preserve">Ведомственная структура расходов местного бюджета на плановый период 2018 и 2019 годов </w:t>
            </w:r>
          </w:p>
        </w:tc>
      </w:tr>
      <w:tr w:rsidR="00694354" w:rsidRPr="00675005" w:rsidTr="00694354">
        <w:trPr>
          <w:trHeight w:val="20"/>
        </w:trPr>
        <w:tc>
          <w:tcPr>
            <w:tcW w:w="3417" w:type="dxa"/>
            <w:tcBorders>
              <w:top w:val="nil"/>
              <w:left w:val="nil"/>
              <w:bottom w:val="single" w:sz="4" w:space="0" w:color="auto"/>
              <w:right w:val="nil"/>
            </w:tcBorders>
            <w:shd w:val="clear" w:color="auto" w:fill="auto"/>
            <w:noWrap/>
            <w:vAlign w:val="bottom"/>
            <w:hideMark/>
          </w:tcPr>
          <w:p w:rsidR="00694354" w:rsidRPr="00675005" w:rsidRDefault="00694354" w:rsidP="00694354"/>
        </w:tc>
        <w:tc>
          <w:tcPr>
            <w:tcW w:w="801" w:type="dxa"/>
            <w:tcBorders>
              <w:top w:val="nil"/>
              <w:left w:val="nil"/>
              <w:bottom w:val="single" w:sz="4" w:space="0" w:color="auto"/>
              <w:right w:val="nil"/>
            </w:tcBorders>
            <w:shd w:val="clear" w:color="auto" w:fill="auto"/>
            <w:noWrap/>
            <w:vAlign w:val="bottom"/>
            <w:hideMark/>
          </w:tcPr>
          <w:p w:rsidR="00694354" w:rsidRPr="00675005" w:rsidRDefault="00694354" w:rsidP="00694354"/>
        </w:tc>
        <w:tc>
          <w:tcPr>
            <w:tcW w:w="475" w:type="dxa"/>
            <w:tcBorders>
              <w:top w:val="nil"/>
              <w:left w:val="nil"/>
              <w:bottom w:val="single" w:sz="4" w:space="0" w:color="auto"/>
              <w:right w:val="nil"/>
            </w:tcBorders>
            <w:shd w:val="clear" w:color="auto" w:fill="auto"/>
            <w:noWrap/>
            <w:hideMark/>
          </w:tcPr>
          <w:p w:rsidR="00694354" w:rsidRPr="00675005" w:rsidRDefault="00694354" w:rsidP="00694354">
            <w:pPr>
              <w:jc w:val="center"/>
            </w:pPr>
          </w:p>
        </w:tc>
        <w:tc>
          <w:tcPr>
            <w:tcW w:w="567" w:type="dxa"/>
            <w:tcBorders>
              <w:top w:val="nil"/>
              <w:left w:val="nil"/>
              <w:bottom w:val="single" w:sz="4" w:space="0" w:color="auto"/>
              <w:right w:val="nil"/>
            </w:tcBorders>
            <w:shd w:val="clear" w:color="auto" w:fill="auto"/>
            <w:noWrap/>
            <w:hideMark/>
          </w:tcPr>
          <w:p w:rsidR="00694354" w:rsidRPr="00675005" w:rsidRDefault="00694354" w:rsidP="00694354"/>
        </w:tc>
        <w:tc>
          <w:tcPr>
            <w:tcW w:w="992" w:type="dxa"/>
            <w:tcBorders>
              <w:top w:val="nil"/>
              <w:left w:val="nil"/>
              <w:bottom w:val="single" w:sz="4" w:space="0" w:color="auto"/>
              <w:right w:val="nil"/>
            </w:tcBorders>
            <w:shd w:val="clear" w:color="auto" w:fill="auto"/>
            <w:noWrap/>
            <w:hideMark/>
          </w:tcPr>
          <w:p w:rsidR="00694354" w:rsidRPr="00675005" w:rsidRDefault="00694354" w:rsidP="00694354"/>
        </w:tc>
        <w:tc>
          <w:tcPr>
            <w:tcW w:w="709" w:type="dxa"/>
            <w:tcBorders>
              <w:top w:val="nil"/>
              <w:left w:val="nil"/>
              <w:bottom w:val="single" w:sz="4" w:space="0" w:color="auto"/>
              <w:right w:val="nil"/>
            </w:tcBorders>
            <w:shd w:val="clear" w:color="auto" w:fill="auto"/>
            <w:noWrap/>
            <w:hideMark/>
          </w:tcPr>
          <w:p w:rsidR="00694354" w:rsidRPr="00675005" w:rsidRDefault="00694354" w:rsidP="00694354"/>
        </w:tc>
        <w:tc>
          <w:tcPr>
            <w:tcW w:w="1418" w:type="dxa"/>
            <w:tcBorders>
              <w:top w:val="nil"/>
              <w:left w:val="nil"/>
              <w:bottom w:val="single" w:sz="4" w:space="0" w:color="auto"/>
              <w:right w:val="nil"/>
            </w:tcBorders>
            <w:shd w:val="clear" w:color="auto" w:fill="auto"/>
            <w:noWrap/>
            <w:vAlign w:val="bottom"/>
            <w:hideMark/>
          </w:tcPr>
          <w:p w:rsidR="00694354" w:rsidRPr="00675005" w:rsidRDefault="00694354" w:rsidP="00694354">
            <w:pPr>
              <w:jc w:val="right"/>
            </w:pPr>
          </w:p>
        </w:tc>
        <w:tc>
          <w:tcPr>
            <w:tcW w:w="1417" w:type="dxa"/>
            <w:tcBorders>
              <w:top w:val="nil"/>
              <w:left w:val="nil"/>
              <w:bottom w:val="single" w:sz="4" w:space="0" w:color="auto"/>
              <w:right w:val="nil"/>
            </w:tcBorders>
            <w:shd w:val="clear" w:color="auto" w:fill="auto"/>
            <w:noWrap/>
            <w:vAlign w:val="bottom"/>
            <w:hideMark/>
          </w:tcPr>
          <w:p w:rsidR="00694354" w:rsidRPr="00675005" w:rsidRDefault="00694354" w:rsidP="00694354">
            <w:pPr>
              <w:jc w:val="right"/>
            </w:pPr>
            <w:r w:rsidRPr="00675005">
              <w:t>тыс. руб.</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noWrap/>
            <w:hideMark/>
          </w:tcPr>
          <w:p w:rsidR="00694354" w:rsidRPr="00675005" w:rsidRDefault="00694354" w:rsidP="00694354">
            <w:pPr>
              <w:jc w:val="center"/>
            </w:pPr>
            <w:r w:rsidRPr="00675005">
              <w:t xml:space="preserve">Наименование </w:t>
            </w:r>
          </w:p>
        </w:tc>
        <w:tc>
          <w:tcPr>
            <w:tcW w:w="801" w:type="dxa"/>
            <w:tcBorders>
              <w:top w:val="single" w:sz="4" w:space="0" w:color="auto"/>
              <w:left w:val="nil"/>
              <w:bottom w:val="single" w:sz="4" w:space="0" w:color="auto"/>
              <w:right w:val="single" w:sz="4" w:space="0" w:color="auto"/>
            </w:tcBorders>
            <w:shd w:val="clear" w:color="auto" w:fill="auto"/>
            <w:noWrap/>
            <w:hideMark/>
          </w:tcPr>
          <w:p w:rsidR="00694354" w:rsidRPr="00675005" w:rsidRDefault="00694354" w:rsidP="00694354">
            <w:pPr>
              <w:jc w:val="center"/>
            </w:pPr>
            <w:r w:rsidRPr="00675005">
              <w:t>Глава</w:t>
            </w:r>
          </w:p>
        </w:tc>
        <w:tc>
          <w:tcPr>
            <w:tcW w:w="475" w:type="dxa"/>
            <w:tcBorders>
              <w:top w:val="single" w:sz="4" w:space="0" w:color="auto"/>
              <w:left w:val="nil"/>
              <w:bottom w:val="single" w:sz="4" w:space="0" w:color="auto"/>
              <w:right w:val="single" w:sz="4" w:space="0" w:color="auto"/>
            </w:tcBorders>
            <w:shd w:val="clear" w:color="auto" w:fill="auto"/>
            <w:noWrap/>
            <w:hideMark/>
          </w:tcPr>
          <w:p w:rsidR="00694354" w:rsidRPr="00675005" w:rsidRDefault="00694354" w:rsidP="00694354">
            <w:pPr>
              <w:jc w:val="center"/>
            </w:pPr>
            <w:r w:rsidRPr="00675005">
              <w:t>РЗ</w:t>
            </w:r>
          </w:p>
        </w:tc>
        <w:tc>
          <w:tcPr>
            <w:tcW w:w="567" w:type="dxa"/>
            <w:tcBorders>
              <w:top w:val="single" w:sz="4" w:space="0" w:color="auto"/>
              <w:left w:val="nil"/>
              <w:bottom w:val="single" w:sz="4" w:space="0" w:color="auto"/>
              <w:right w:val="single" w:sz="4" w:space="0" w:color="auto"/>
            </w:tcBorders>
            <w:shd w:val="clear" w:color="auto" w:fill="auto"/>
            <w:noWrap/>
            <w:hideMark/>
          </w:tcPr>
          <w:p w:rsidR="00694354" w:rsidRPr="00675005" w:rsidRDefault="00694354" w:rsidP="00694354">
            <w:pPr>
              <w:jc w:val="center"/>
            </w:pPr>
            <w:proofErr w:type="gramStart"/>
            <w:r w:rsidRPr="00675005">
              <w:t>ПР</w:t>
            </w:r>
            <w:proofErr w:type="gramEnd"/>
          </w:p>
        </w:tc>
        <w:tc>
          <w:tcPr>
            <w:tcW w:w="992"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center"/>
            </w:pPr>
            <w:r w:rsidRPr="00675005">
              <w:t>ЦСР</w:t>
            </w:r>
          </w:p>
        </w:tc>
        <w:tc>
          <w:tcPr>
            <w:tcW w:w="709"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center"/>
            </w:pPr>
            <w:r w:rsidRPr="00675005">
              <w:t>ВР</w:t>
            </w:r>
          </w:p>
        </w:tc>
        <w:tc>
          <w:tcPr>
            <w:tcW w:w="1418"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center"/>
            </w:pPr>
            <w:r w:rsidRPr="00675005">
              <w:t>Сумма на 2018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4354" w:rsidRPr="00675005" w:rsidRDefault="00694354" w:rsidP="00694354">
            <w:pPr>
              <w:jc w:val="center"/>
            </w:pPr>
            <w:r w:rsidRPr="00675005">
              <w:t>Сумма на 2019 год</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4354" w:rsidRPr="00675005" w:rsidRDefault="00694354" w:rsidP="00694354">
            <w:pPr>
              <w:jc w:val="center"/>
            </w:pPr>
            <w:r w:rsidRPr="00675005">
              <w:t>1</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rsidR="00694354" w:rsidRPr="00675005" w:rsidRDefault="00694354" w:rsidP="00694354">
            <w:pPr>
              <w:jc w:val="center"/>
            </w:pPr>
            <w:r w:rsidRPr="00675005">
              <w:t>2</w:t>
            </w:r>
          </w:p>
        </w:tc>
        <w:tc>
          <w:tcPr>
            <w:tcW w:w="475" w:type="dxa"/>
            <w:tcBorders>
              <w:top w:val="single" w:sz="4" w:space="0" w:color="auto"/>
              <w:left w:val="nil"/>
              <w:bottom w:val="single" w:sz="4" w:space="0" w:color="auto"/>
              <w:right w:val="single" w:sz="4" w:space="0" w:color="auto"/>
            </w:tcBorders>
            <w:shd w:val="clear" w:color="auto" w:fill="auto"/>
            <w:noWrap/>
            <w:vAlign w:val="center"/>
            <w:hideMark/>
          </w:tcPr>
          <w:p w:rsidR="00694354" w:rsidRPr="00675005" w:rsidRDefault="00694354" w:rsidP="00694354">
            <w:pPr>
              <w:jc w:val="center"/>
            </w:pPr>
            <w:r w:rsidRPr="00675005">
              <w:t>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94354" w:rsidRPr="00675005" w:rsidRDefault="00694354" w:rsidP="00694354">
            <w:pPr>
              <w:jc w:val="center"/>
            </w:pPr>
            <w:r w:rsidRPr="00675005">
              <w:t>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94354" w:rsidRPr="00675005" w:rsidRDefault="00694354" w:rsidP="00694354">
            <w:pPr>
              <w:jc w:val="center"/>
            </w:pPr>
            <w:r w:rsidRPr="00675005">
              <w:t>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4354" w:rsidRPr="00675005" w:rsidRDefault="00694354" w:rsidP="00694354">
            <w:pPr>
              <w:jc w:val="center"/>
            </w:pPr>
            <w:r w:rsidRPr="00675005">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94354" w:rsidRPr="00675005" w:rsidRDefault="00694354" w:rsidP="00694354">
            <w:pPr>
              <w:jc w:val="center"/>
            </w:pPr>
            <w:r w:rsidRPr="00675005">
              <w:t>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4354" w:rsidRPr="00675005" w:rsidRDefault="00694354" w:rsidP="00694354">
            <w:pPr>
              <w:jc w:val="center"/>
            </w:pPr>
            <w:r w:rsidRPr="00675005">
              <w:t>8</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354" w:rsidRPr="00675005" w:rsidRDefault="00694354" w:rsidP="00694354">
            <w:pPr>
              <w:spacing w:line="240" w:lineRule="exact"/>
              <w:rPr>
                <w:bCs/>
              </w:rPr>
            </w:pPr>
            <w:r w:rsidRPr="00675005">
              <w:rPr>
                <w:bCs/>
              </w:rPr>
              <w:t>Администрация города Амурска</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129770,210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129274,870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Общегосударственные вопросы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68431,090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66111,090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Функционирование высшего должностного лица субъекта РФ и муниципального образования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71 0 00 00000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1531,000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1531,000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71 0 00 00000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1531,000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1531,000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Глава муниципального образования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71 0 00 00102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1531,000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1531,000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выплату персоналу государственных (муниципальных)</w:t>
            </w:r>
            <w:r>
              <w:t xml:space="preserve"> </w:t>
            </w:r>
            <w:r w:rsidRPr="00675005">
              <w:t>органов</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71 0 00 00102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120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1531,000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1531,000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72 0 00 00000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1727,000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1727,000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Председатель представительного органа муниципального образования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72 1 00 00000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1320,000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1320,000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выплату персоналу государственных (муниципальных)</w:t>
            </w:r>
            <w:r>
              <w:t xml:space="preserve"> </w:t>
            </w:r>
            <w:r w:rsidRPr="00675005">
              <w:t>органов</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72 1 00 00103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120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1320,000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1320,000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72 2 00 00000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407,000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407,000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обеспечение функций законодательных (представительных) органов местного самоуправления муниципального образования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72 2 00 00103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407,000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407,000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выплату персоналу государственных (муниципальных)</w:t>
            </w:r>
            <w:r>
              <w:t xml:space="preserve"> </w:t>
            </w:r>
            <w:r w:rsidRPr="00675005">
              <w:t>органов</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72 2 00 00103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120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351,000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351,000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72 2 00 00103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56,000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56,000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73 0 00 00000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55932,200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55932,200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Центральный аппарат</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73 0 00 00104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55930,000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55930,000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выплату персоналу государственных (муниципальных)</w:t>
            </w:r>
            <w:r>
              <w:t xml:space="preserve"> </w:t>
            </w:r>
            <w:r w:rsidRPr="00675005">
              <w:t>органов</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73 0 00 00104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50960,000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50960,000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73 0 00 00104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4824,000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4824,000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Исполнение судебных актов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73 0 00 00104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830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7,000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Уплата налогов, сборов и иных платежей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73 0 00 00104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850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139,000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139,000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Субвенции на выполнение полномочий по административным правонарушениям</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0П320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2,200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2,200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0П320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2,200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2,200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Обеспечение деятельности финансовых, налоговых и таможенных органов и органов финансового (финансово-бюджетного) надзора</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40,890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40,890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Прочие межбюджетные трансферты из бюджетов поселений бюджету муниципального района в сфере финансово </w:t>
            </w:r>
            <w:proofErr w:type="gramStart"/>
            <w:r w:rsidRPr="00675005">
              <w:t>-б</w:t>
            </w:r>
            <w:proofErr w:type="gramEnd"/>
            <w:r w:rsidRPr="00675005">
              <w:t>юджетного надзора в соответствии с заключенными Соглашениями</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85 2 00 00070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40,890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40,890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межбюджетные трансферты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85 2 00 00070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540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40,890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40,890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Обеспечение проведения выборов и референдумов</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72 3 00 00000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Проведение выборов в представительные органы муниципального образования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72 3 00 00103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Специальные расходы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72 3 00 00103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880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Резервные  фонды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84 0 00 00000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Резервные фонды местных администраций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84 0 00 00111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Резервные средства</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84 0 00 00111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870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lastRenderedPageBreak/>
              <w:t>Другие общегосударственные вопросы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6200,000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5880,000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Непрограммные расходы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81 0 00 00000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2120,000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2220,000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Реализация государственных функций, связанных с общегосударственным управлением</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81 1 00 00113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800,000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900,000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81 1 00 00113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800,000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900,000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Выполнение других обязательств государства</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81 2 00 00113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1270,000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1270,000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Исполнение судебных актов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81 2 00 00113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830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Уплата налогов, сборов и иных платежей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81 2 00 00113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850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1170,000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1170,000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содержание муниципального имущества</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81 3 00 00113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81 3 00 00113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Муниципальные программы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4080,000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3660,000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Муниципальная программа "Развитие муниципальной службы в городском поселении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01 0 00 00000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Обучение, переподготовка, повышение квалификации муниципальных служащих в рамках муниципальной программы "Развитие муниципальной службы в городском поселении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01 0 01 00113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выплату персоналу государственных (муниципальных</w:t>
            </w:r>
            <w:proofErr w:type="gramStart"/>
            <w:r w:rsidRPr="00675005">
              <w:t>)о</w:t>
            </w:r>
            <w:proofErr w:type="gramEnd"/>
            <w:r w:rsidRPr="00675005">
              <w:t>рганов</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01 0 01 00113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01 0 01 00113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Муниципальная  программа "Предупреждение коррупции в городском поселении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02 0 00 00000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Организационно-практические мероприятия антикоррупционного характера в рамках муниципальной программы "Предупреждение коррупции в городском поселении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02 0 01 00113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Иные закупки товаров, работ и  </w:t>
            </w:r>
            <w:r w:rsidRPr="00675005">
              <w:lastRenderedPageBreak/>
              <w:t>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 xml:space="preserve">02 0 01 </w:t>
            </w:r>
            <w:r w:rsidRPr="00675005">
              <w:lastRenderedPageBreak/>
              <w:t>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lastRenderedPageBreak/>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lastRenderedPageBreak/>
              <w:t>Муниципальная  программа "Содействие развитию местного самоуправления  в городском поселении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03 0 00 00000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670,000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Развитие ветеранского движения в рамках муниципальной программы  "Содействие развитию местного самоуправления  в городском поселении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03 0 01 00113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03 0 01 00113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поддержку инвалидов в рамках муниципальной программы  "Содействие развитию местного самоуправления  в городском поселении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03 0 02 00113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03 0 02 00113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Мероприятия, направленные на поддержку общественных  советов, добровольной народной дружины в рамках муниципальной </w:t>
            </w:r>
            <w:proofErr w:type="spellStart"/>
            <w:r w:rsidRPr="00675005">
              <w:t>программы</w:t>
            </w:r>
            <w:proofErr w:type="gramStart"/>
            <w:r w:rsidRPr="00675005">
              <w:t>"С</w:t>
            </w:r>
            <w:proofErr w:type="gramEnd"/>
            <w:r w:rsidRPr="00675005">
              <w:t>одействие</w:t>
            </w:r>
            <w:proofErr w:type="spellEnd"/>
            <w:r w:rsidRPr="00675005">
              <w:t xml:space="preserve"> развитию местного самоуправления  в городском поселении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03 0 03 00113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03 0 03 00113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поддержку общественных объединений и некоммерческих организаций, мероприятия по созданию условий для деятельности территориального общественного самоуправления в рамках муниципальной программы "Содействие развитию местного самоуправления  в городском поселении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03 0 04 00113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Иные закупки товаров, работ и  услуг для обеспечения </w:t>
            </w:r>
            <w:r w:rsidRPr="00675005">
              <w:lastRenderedPageBreak/>
              <w:t>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03 0 04 00113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 xml:space="preserve">Мероприятия, направленные на развитие деятельности ТОС, проект "Реконструкция и благоустройство набережной в г. Амурске" в рамках МП "Содействие развитию местного самоуправления в городском поселении "Город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03 0 05 00113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некоммерческим организациям (за исключением государственных (муниципальных) учреждений)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03 0 05 00113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630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Муниципальная программа "Информатизация городского поселения "Город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04 0 00 00000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Мероприятия, направленные на совершенствование информационно-технической инфраструктуры органов местного самоуправления города Амурска в рамках муниципальной программы "Информатизация городского поселения "Город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04 0 01 00113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04 0 01 00113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hideMark/>
          </w:tcPr>
          <w:p w:rsidR="00694354" w:rsidRDefault="00694354" w:rsidP="00694354">
            <w:pPr>
              <w:spacing w:line="240" w:lineRule="exact"/>
              <w:rPr>
                <w:bCs/>
                <w:color w:val="000000"/>
              </w:rPr>
            </w:pPr>
            <w:r w:rsidRPr="00675005">
              <w:rPr>
                <w:bCs/>
                <w:color w:val="000000"/>
              </w:rPr>
              <w:t xml:space="preserve">Муниципальная программа "Создание условий для эффективного использования муниципального имущества городского поселения </w:t>
            </w:r>
          </w:p>
          <w:p w:rsidR="00694354" w:rsidRPr="00675005" w:rsidRDefault="00694354" w:rsidP="00694354">
            <w:pPr>
              <w:spacing w:line="240" w:lineRule="exact"/>
              <w:rPr>
                <w:bCs/>
                <w:color w:val="000000"/>
              </w:rPr>
            </w:pPr>
            <w:r w:rsidRPr="00675005">
              <w:rPr>
                <w:bCs/>
                <w:color w:val="000000"/>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05 0 00 00000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800,000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800,000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проведение оценки рыночной стоимости объектов муниципального имущества</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05 0 01 00113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05 0 01 00113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pPr>
            <w:r w:rsidRPr="00675005">
              <w:t>Мероприятия, направленные на изготовление технической документации на объекты муниципальной недвижимости</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05 0 02 00113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240,000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240,000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05 0 02 00113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240,000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240,000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pPr>
            <w:r w:rsidRPr="00675005">
              <w:t>Мероприятия, направленные на проведение кадастровых работ</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05 0 03 00113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Иные закупки товаров, работ и  </w:t>
            </w:r>
            <w:r w:rsidRPr="00675005">
              <w:lastRenderedPageBreak/>
              <w:t>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 xml:space="preserve">05 0 03 </w:t>
            </w:r>
            <w:r w:rsidRPr="00675005">
              <w:lastRenderedPageBreak/>
              <w:t>00113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Default="00694354" w:rsidP="00694354">
            <w:pPr>
              <w:spacing w:line="240" w:lineRule="exact"/>
              <w:rPr>
                <w:bCs/>
              </w:rPr>
            </w:pPr>
            <w:r w:rsidRPr="00675005">
              <w:rPr>
                <w:bCs/>
              </w:rPr>
              <w:lastRenderedPageBreak/>
              <w:t xml:space="preserve">Муниципальная программа "Поддержка и развитие средств массовой информации в городском поселении </w:t>
            </w:r>
          </w:p>
          <w:p w:rsidR="00694354" w:rsidRPr="00675005" w:rsidRDefault="00694354" w:rsidP="00694354">
            <w:pPr>
              <w:spacing w:line="240" w:lineRule="exact"/>
              <w:rPr>
                <w:bCs/>
              </w:rPr>
            </w:pPr>
            <w:r w:rsidRPr="00675005">
              <w:rPr>
                <w:bCs/>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32 0 00 00000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Default="00694354" w:rsidP="00694354">
            <w:pPr>
              <w:spacing w:line="240" w:lineRule="exact"/>
            </w:pPr>
            <w:r w:rsidRPr="00675005">
              <w:t xml:space="preserve">Совершенствование информационной работы с населением посредством телевидения в рамках муниципальной программы "Поддержка и развитие средств массовой информации в городском поселении </w:t>
            </w:r>
          </w:p>
          <w:p w:rsidR="00694354" w:rsidRPr="00675005" w:rsidRDefault="00694354" w:rsidP="00694354">
            <w:pPr>
              <w:spacing w:line="240" w:lineRule="exact"/>
            </w:pPr>
            <w:r w:rsidRPr="00675005">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32 0 02 00113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32 0 02 00113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Национальная безопасность и правоохранительная деятельность</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1828,000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1868,000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pPr>
            <w:r w:rsidRPr="00675005">
              <w:t>Прочие межбюджетные трансферты из бюджетов поселений бюджету муниципального района в сфере гражданской обороны, защиты населения, предупреждения и ликвидации ЧС в соответствии с заключенными Соглашениями</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85 3 00 00070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73,000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73,000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межбюджетные трансферты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85 3 00 00070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540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73,000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73,000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Муниципальные программы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1755,000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1795,000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Предупреждение  и ликвидация последствий чрезвычайных ситуаций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color w:val="000000"/>
              </w:rPr>
            </w:pPr>
            <w:r w:rsidRPr="00675005">
              <w:rPr>
                <w:bCs/>
                <w:color w:val="000000"/>
              </w:rPr>
              <w:t>Муниципальная  программа "</w:t>
            </w:r>
            <w:r w:rsidRPr="00675005">
              <w:rPr>
                <w:bCs/>
              </w:rPr>
              <w:t>Защита населения на территории городского поселения "Город Амурск" от чрезвычайных ситуаций, обеспечение первичных мер пожарной безопасности, обеспечение людей на водных объектах"</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06 0 00 00000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530,000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530,000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Мероприятия по защите населения и территории городского поселения  от чрезвычайных ситуаций в рамках муниципальной программы «Защита населения на территории городского поселения от чрезвычайных ситуаций, первичных мер пожарной безопасности, </w:t>
            </w:r>
            <w:r w:rsidRPr="00675005">
              <w:lastRenderedPageBreak/>
              <w:t>обеспечение людей на водных объектах"</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06 0 01 00309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06 0 01 00309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по обеспечению безопасности людей на водных объектах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06 0 02 00309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06 0 02 00309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Муниципальная программа "Развитие системы гражданской обороны в городе Амурске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07 0 00 00000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140,000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поддержание сил и сре</w:t>
            </w:r>
            <w:proofErr w:type="gramStart"/>
            <w:r w:rsidRPr="00675005">
              <w:t>дств гр</w:t>
            </w:r>
            <w:proofErr w:type="gramEnd"/>
            <w:r w:rsidRPr="00675005">
              <w:t>ажданской обороны в состоянии постоянной готовности в рамках муниципальной программы</w:t>
            </w:r>
            <w:r>
              <w:t xml:space="preserve"> </w:t>
            </w:r>
            <w:r w:rsidRPr="00675005">
              <w:t>"Развитие системы гражданской обороны в городе Амурске"</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07 0 01 00309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140,000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07 0 01 00309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140,000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Обеспечение пожарной безопасности</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725,000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725,000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color w:val="000000"/>
              </w:rPr>
            </w:pPr>
            <w:r w:rsidRPr="00675005">
              <w:rPr>
                <w:bCs/>
                <w:color w:val="000000"/>
              </w:rPr>
              <w:t xml:space="preserve">Муниципальная  программа </w:t>
            </w:r>
            <w:r w:rsidRPr="00675005">
              <w:rPr>
                <w:bCs/>
              </w:rPr>
              <w:t>«Защита населения на территории городского поселения «Город Амурск» от чрезвычайных ситуаций, обеспечение первичных мер пожарной безопасности, обеспечение людей на водных объектах"</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06 0 00 00000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725,000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725,000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Обеспечение первичных мер пожарной безопасности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06 0 03 00310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725,000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725,000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06 0 03 00310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725,000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725,000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Другие вопросы в области национальной безопасности и правоохранительной деятельности</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 xml:space="preserve">156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380,000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"Безопасный город" муниципального образования городское поселение </w:t>
            </w:r>
          </w:p>
          <w:p w:rsidR="00694354" w:rsidRPr="00675005" w:rsidRDefault="00694354" w:rsidP="00694354">
            <w:pPr>
              <w:spacing w:line="240" w:lineRule="exact"/>
              <w:rPr>
                <w:bCs/>
              </w:rPr>
            </w:pPr>
            <w:r w:rsidRPr="00675005">
              <w:rPr>
                <w:bCs/>
              </w:rPr>
              <w:t xml:space="preserve">"Город Амурск"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08 0 00 00000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380,000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Мероприятия по обеспечению мер выявления и пресечения противоправных действий в рамках муниципальной программы "Безопасный город" муниципального образования городское поселение "Город Амурск"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08 0 01 00314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380,000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08 0 01 00314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380,000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Национальная экономика</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34815,000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33355,000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Сельское хозяйство и рыболовство</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1015,000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1015,000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"Развитие сельского хозяйства в городском поселении </w:t>
            </w:r>
          </w:p>
          <w:p w:rsidR="00694354" w:rsidRPr="00675005" w:rsidRDefault="00694354" w:rsidP="00694354">
            <w:pPr>
              <w:spacing w:line="240" w:lineRule="exact"/>
              <w:rPr>
                <w:bCs/>
              </w:rPr>
            </w:pPr>
            <w:r w:rsidRPr="00675005">
              <w:rPr>
                <w:bCs/>
              </w:rPr>
              <w:t>"Город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09 0 00 00000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1015,000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1015,000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 xml:space="preserve">Мероприятия по организации информационно-методического обеспечения сельхозпроизводителей в рамках муниципальной программы "Развитие сельского хозяйства в городском поселении </w:t>
            </w:r>
          </w:p>
          <w:p w:rsidR="00694354" w:rsidRPr="00675005" w:rsidRDefault="00694354" w:rsidP="00694354">
            <w:pPr>
              <w:spacing w:line="240" w:lineRule="exact"/>
            </w:pPr>
            <w:r w:rsidRPr="00675005">
              <w:t>"Город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09 0 01 00405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09 0 01 00405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 xml:space="preserve">Субсидирование затрат на инженерное обеспечение территории садоводческих товариществ в рамках муниципальной программы "Развитие сельского хозяйства в городском поселении </w:t>
            </w:r>
          </w:p>
          <w:p w:rsidR="00694354" w:rsidRPr="00675005" w:rsidRDefault="00694354" w:rsidP="00694354">
            <w:pPr>
              <w:spacing w:line="240" w:lineRule="exact"/>
            </w:pPr>
            <w:r w:rsidRPr="00675005">
              <w:t xml:space="preserve">"Город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09 0 02 00405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260,000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260,000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Субсидии некоммерческим организациям (за исключением государственных (муниципальных) </w:t>
            </w:r>
            <w:r w:rsidRPr="00675005">
              <w:lastRenderedPageBreak/>
              <w:t>учреждений)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09 0 02 00405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630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260,000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260,000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lastRenderedPageBreak/>
              <w:t xml:space="preserve">Субсидии по транспортному обслуживанию населения на пригородных (дачных) маршрутах в рамках муниципальной программы "Развитие сельского хозяйства в городском поселении </w:t>
            </w:r>
          </w:p>
          <w:p w:rsidR="00694354" w:rsidRPr="00675005" w:rsidRDefault="00694354" w:rsidP="00694354">
            <w:pPr>
              <w:spacing w:line="240" w:lineRule="exact"/>
            </w:pPr>
            <w:r w:rsidRPr="00675005">
              <w:t xml:space="preserve">"Город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09 0 03 00405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color w:val="000000"/>
              </w:rPr>
            </w:pPr>
            <w:r w:rsidRPr="00675005">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09 0 03 00405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Водное хозяйство</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1960,000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hideMark/>
          </w:tcPr>
          <w:p w:rsidR="00694354" w:rsidRDefault="00694354" w:rsidP="00694354">
            <w:pPr>
              <w:spacing w:line="240" w:lineRule="exact"/>
              <w:jc w:val="both"/>
              <w:rPr>
                <w:bCs/>
                <w:color w:val="000000"/>
              </w:rPr>
            </w:pPr>
            <w:r w:rsidRPr="00675005">
              <w:rPr>
                <w:bCs/>
                <w:color w:val="000000"/>
              </w:rPr>
              <w:t xml:space="preserve">Муниципальная программа "Развитие водохозяйственного комплекса на территории городского поселения </w:t>
            </w:r>
          </w:p>
          <w:p w:rsidR="00694354" w:rsidRPr="00675005" w:rsidRDefault="00694354" w:rsidP="00694354">
            <w:pPr>
              <w:spacing w:line="240" w:lineRule="exact"/>
              <w:jc w:val="both"/>
              <w:rPr>
                <w:bCs/>
                <w:color w:val="000000"/>
              </w:rPr>
            </w:pPr>
            <w:r w:rsidRPr="00675005">
              <w:rPr>
                <w:bCs/>
                <w:color w:val="000000"/>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35 0 00 00000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1960,000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 xml:space="preserve">Мероприятия, направленные разработку </w:t>
            </w:r>
            <w:proofErr w:type="spellStart"/>
            <w:r w:rsidRPr="00675005">
              <w:t>проектно</w:t>
            </w:r>
            <w:proofErr w:type="spellEnd"/>
            <w:r w:rsidRPr="00675005">
              <w:t xml:space="preserve"> -  сметной документации в рамках муниципальной программы «Развитие водохозяйственного комплекса на территории городского поселения </w:t>
            </w:r>
          </w:p>
          <w:p w:rsidR="00694354" w:rsidRPr="00675005" w:rsidRDefault="00694354" w:rsidP="00694354">
            <w:pPr>
              <w:spacing w:line="240" w:lineRule="exact"/>
            </w:pPr>
            <w:r w:rsidRPr="00675005">
              <w:t>"Город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35 0 01 00406</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1960,000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Дорожное хозяйство</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31000,000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31500,000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"Содержание, ремонт и развитие дорожной сети городского поселения </w:t>
            </w:r>
          </w:p>
          <w:p w:rsidR="00694354" w:rsidRPr="00675005" w:rsidRDefault="00694354" w:rsidP="00694354">
            <w:pPr>
              <w:spacing w:line="240" w:lineRule="exact"/>
              <w:rPr>
                <w:bCs/>
              </w:rPr>
            </w:pPr>
            <w:r w:rsidRPr="00675005">
              <w:rPr>
                <w:bCs/>
              </w:rPr>
              <w:t xml:space="preserve">"Город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11 0 00 00000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31000,000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31500,000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 xml:space="preserve">Содержание и ремонт автомобильных дорог общего пользования в рамках муниципальной программы "Содержание, ремонт и развитие дорожной сети городского поселения </w:t>
            </w:r>
          </w:p>
          <w:p w:rsidR="00694354" w:rsidRPr="00675005" w:rsidRDefault="00694354" w:rsidP="00694354">
            <w:pPr>
              <w:spacing w:line="240" w:lineRule="exact"/>
            </w:pPr>
            <w:r w:rsidRPr="00675005">
              <w:t>"Город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11 0 01 00409</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26000,000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26500,000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11 0 01 00409</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26000,000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26500,000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pPr>
            <w:r w:rsidRPr="00675005">
              <w:t>Капитальный ремонт дорог в рамках муниципальной программы "Содержание, ремонт и развитие дорожной сети  городского поселения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11 0 02 00409</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Иные закупки товаров, работ и  </w:t>
            </w:r>
            <w:r w:rsidRPr="00675005">
              <w:lastRenderedPageBreak/>
              <w:t>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 xml:space="preserve">11 0 02 </w:t>
            </w:r>
            <w:r w:rsidRPr="00675005">
              <w:lastRenderedPageBreak/>
              <w:t>00409</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lastRenderedPageBreak/>
              <w:t>Реализация государственных функций в области национальной экономики</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840,000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840,000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rPr>
                <w:bCs/>
              </w:rPr>
            </w:pPr>
            <w:r w:rsidRPr="00675005">
              <w:rPr>
                <w:bCs/>
              </w:rPr>
              <w:t xml:space="preserve">Муниципальная программа "Мероприятия в области градостроительной деятельности городского поселения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30 0 00 00000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600,000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Создание условий для развития территории городского поселения</w:t>
            </w:r>
          </w:p>
          <w:p w:rsidR="00694354" w:rsidRPr="00675005" w:rsidRDefault="00694354" w:rsidP="00694354">
            <w:pPr>
              <w:spacing w:line="240" w:lineRule="exact"/>
            </w:pPr>
            <w:r w:rsidRPr="00675005">
              <w:t xml:space="preserve">"Город Амурск" в части градостроительной деятельности в рамках муниципальной программы «Мероприятия в области градостроительной деятельности городского поселения «Город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30 0 01 00412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600,000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600,000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30 0 01 00412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600,000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600,000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Муниципальная   программа "Развитие и поддержка малого и среднего предпринимательства в городе Амурске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12 0 00 00000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240,000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240,000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формирование положительного имиджа предпринимательства в рамках муниципальной программы "Развитие и поддержка малого и среднего предпринимательства в городе Амурске"</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12 0 01 00412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95,000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95,000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12 0 01 00412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95,000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95,000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Проведение обучающих семинаров и тренингов для предпринимателей в рамках муниципальной программы "Развитие и поддержка малого и среднего предпринимательства в городе Амурске"</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12 0 02 00412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12 0 02 00412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Предоставление субсидий (грантов) предпринимателям</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12 0 03 00412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125,000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125,000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color w:val="000000"/>
              </w:rPr>
            </w:pPr>
            <w:r w:rsidRPr="00675005">
              <w:rPr>
                <w:color w:val="000000"/>
              </w:rPr>
              <w:t xml:space="preserve">Субсидии юридическим лицам </w:t>
            </w:r>
            <w:r w:rsidRPr="00675005">
              <w:rPr>
                <w:color w:val="000000"/>
              </w:rP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 xml:space="preserve">12 0 03 </w:t>
            </w:r>
            <w:r w:rsidRPr="00675005">
              <w:lastRenderedPageBreak/>
              <w:t>00412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810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125,000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125,000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lastRenderedPageBreak/>
              <w:t>Жилищно-коммунальное хозяйство</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20176,120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23420,780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Жилищное хозяйство</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2800,000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2470,000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Муниципальные программы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2800,000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2470,000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"Энергосбережение и повышение энергетической эффективности на территории городского поселения </w:t>
            </w:r>
          </w:p>
          <w:p w:rsidR="00694354" w:rsidRPr="00675005" w:rsidRDefault="00694354" w:rsidP="00694354">
            <w:pPr>
              <w:spacing w:line="240" w:lineRule="exact"/>
              <w:rPr>
                <w:bCs/>
              </w:rPr>
            </w:pPr>
            <w:r w:rsidRPr="00675005">
              <w:rPr>
                <w:bCs/>
              </w:rPr>
              <w:t>"Город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18 0 00 00000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 xml:space="preserve">Энергосберегающие мероприятия в жилищном хозяйстве в рамках муниципальной программы "Энергосбережение и повышение энергетической эффективности на территории городского поселения </w:t>
            </w:r>
          </w:p>
          <w:p w:rsidR="00694354" w:rsidRPr="00675005" w:rsidRDefault="00694354" w:rsidP="00694354">
            <w:pPr>
              <w:spacing w:line="240" w:lineRule="exact"/>
            </w:pPr>
            <w:r w:rsidRPr="00675005">
              <w:t>"Город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18 0 01 00501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18 0 01 00501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Муниципальная программа "Ремонт жилого фонда в городе Амурске"</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36 0 00 00000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2700,000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2470,000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Ежемесячные взносы на капитальный ремонт общего имущества многоквартирных домов за жилые и нежилые помещения, находящихся в собственности городского поселения "Город Амурск", в рамках муниципальной программы "Ремонт жилого фонда в городе Амурске"</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36 0 02 00501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2700,000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2470,000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36 0 02 00501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2700,000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2470,000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Коммунальное хозяйство</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6240,000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7510,000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Муниципальные программы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5840,000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7110,000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"Восстановление работоспособности ливневой канализации на территории городского поселения </w:t>
            </w:r>
          </w:p>
          <w:p w:rsidR="00694354" w:rsidRPr="00675005" w:rsidRDefault="00694354" w:rsidP="00694354">
            <w:pPr>
              <w:spacing w:line="240" w:lineRule="exact"/>
              <w:rPr>
                <w:bCs/>
              </w:rPr>
            </w:pPr>
            <w:r w:rsidRPr="00675005">
              <w:rPr>
                <w:bCs/>
              </w:rPr>
              <w:t xml:space="preserve">"Город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13 0 00 00000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lastRenderedPageBreak/>
              <w:t xml:space="preserve">Мероприятия, направленные на развитие системы ливневой канализации в рамках муниципальной программы "Восстановление работоспособности ливневой канализации на территории городского поселения </w:t>
            </w:r>
          </w:p>
          <w:p w:rsidR="00694354" w:rsidRPr="00675005" w:rsidRDefault="00694354" w:rsidP="00694354">
            <w:pPr>
              <w:spacing w:line="240" w:lineRule="exact"/>
            </w:pPr>
            <w:r w:rsidRPr="00675005">
              <w:t xml:space="preserve">"Город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13 0 01 00502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13 0 01 00502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"Чистая вода" на территории городского поселения </w:t>
            </w:r>
          </w:p>
          <w:p w:rsidR="00694354" w:rsidRPr="00675005" w:rsidRDefault="00694354" w:rsidP="00694354">
            <w:pPr>
              <w:spacing w:line="240" w:lineRule="exact"/>
              <w:rPr>
                <w:bCs/>
              </w:rPr>
            </w:pPr>
            <w:r w:rsidRPr="00675005">
              <w:rPr>
                <w:bCs/>
              </w:rPr>
              <w:t xml:space="preserve">"Город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14 0 00 00000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4440,000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5710,000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Мероприятия, направленные на реконструкцию объектов по водоснабжению города в рамках муниципальной программы "Чистая вода на территории городского поселения "Город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14 0 01 00502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4140,000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5380,000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14 0 01 00502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4140,000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5380,000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Компенсация выпадающих доходов организациям, предоставляющим населению услуги водоснабжения и водоотведения  по тарифам, не обеспечивающим возмещение издержек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14 0 02 00502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330,000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юридическим лицам (кроме  государственных учреждений) и физическим  лицам - производителям товаров, работ, услуг</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14 0 02 00502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330,000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Непрограммные расходы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Компенсация выпадающих доходов организациям, предоставляющим населению услуги теплоснабжения  по тарифам, не обеспечивающим возмещение издержек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83 1 00 00502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color w:val="000000"/>
              </w:rPr>
            </w:pPr>
            <w:r w:rsidRPr="00675005">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83 1 00 00502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Благоустройство</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 xml:space="preserve">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11136,120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13440,780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Муниципальные программы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 xml:space="preserve">00 0 00 </w:t>
            </w:r>
            <w:r w:rsidRPr="00675005">
              <w:rPr>
                <w:bCs/>
              </w:rPr>
              <w:lastRenderedPageBreak/>
              <w:t>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lastRenderedPageBreak/>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8500,000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10700,000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lastRenderedPageBreak/>
              <w:t>Муниципальная  программа "Строительство, ремонт и модернизация линий уличного освещения городского поселения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15 0 00 00000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4150,000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4200,000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 xml:space="preserve">Мероприятия,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"Строительство, ремонт и модернизация линий уличного освещения городского поселения </w:t>
            </w:r>
          </w:p>
          <w:p w:rsidR="00694354" w:rsidRPr="00675005" w:rsidRDefault="00694354" w:rsidP="00694354">
            <w:pPr>
              <w:spacing w:line="240" w:lineRule="exact"/>
            </w:pPr>
            <w:r w:rsidRPr="00675005">
              <w:t xml:space="preserve">"Город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15 0 01 00503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1700,000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15 0 01 00503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1700,000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Расходы, направленные на уличное освещения города Амурска в рамках муниципальной программы "Строительство, ремонт и модернизация линий уличного освещения городского поселения "Город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15 0 02 00503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2500,000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15 0 02 00503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2500,000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Муниципальная  программа "Сохранение  и развитие зеленого фонда городского поселения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16 0 00 00000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1900,000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1950,000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обеспечение организации  современного озеленения города в рамках муниципальной программы "Сохранение  и развитие зеленого фонда городского поселения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16 0 01 00503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1900,000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1950,000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16 0 01 00503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1900,000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1950,000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"Развитие сферы ритуальных услуг и мест погребения в городском поселении </w:t>
            </w:r>
          </w:p>
          <w:p w:rsidR="00694354" w:rsidRPr="00675005" w:rsidRDefault="00694354" w:rsidP="00694354">
            <w:pPr>
              <w:spacing w:line="240" w:lineRule="exact"/>
              <w:rPr>
                <w:bCs/>
              </w:rPr>
            </w:pPr>
            <w:r w:rsidRPr="00675005">
              <w:rPr>
                <w:bCs/>
              </w:rPr>
              <w:t>"Город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17 0 00 00000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2300,000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4300,000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 xml:space="preserve">Мероприятия, направленные на содержание городских кладбищ и организацию мест захоронения граждан в рамках </w:t>
            </w:r>
            <w:r w:rsidRPr="00675005">
              <w:lastRenderedPageBreak/>
              <w:t xml:space="preserve">муниципальной программы  "Развитие сферы ритуальных услуг и мест погребения в городском поселении </w:t>
            </w:r>
          </w:p>
          <w:p w:rsidR="00694354" w:rsidRPr="00675005" w:rsidRDefault="00694354" w:rsidP="00694354">
            <w:pPr>
              <w:spacing w:line="240" w:lineRule="exact"/>
            </w:pPr>
            <w:r w:rsidRPr="00675005">
              <w:t>"Город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17 0 01 00503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17 0 01 00503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Субсидии на  возмещение расходов по гарантированному перечню услуг по погребению за счет местных бюджетов, в рамках муниципальной программы "Развитие сферы ритуальных услуг и мест погребения в городском поселении "Город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17 0 02 00503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юридическим лицам (кроме  государственных учреждений) и физическим  лицам - производителям товаров, работ, услуг</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17 0 02 00503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Мероприятия по доставке невостребованных тел в морг в рамках муниципальной программы "Развитие сферы ритуальных услуг и мест погребения в городском поселении "Город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17 0 03 00503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17 0 03 00503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 xml:space="preserve">Субсидии </w:t>
            </w:r>
            <w:proofErr w:type="gramStart"/>
            <w:r w:rsidRPr="00675005">
              <w:t>на возмещение затрат с оказанием услуг по пригородным заказным пассажирским перевозкам  до городского кладбища в рамках</w:t>
            </w:r>
            <w:proofErr w:type="gramEnd"/>
            <w:r w:rsidRPr="00675005">
              <w:t xml:space="preserve"> муниципальной программы "Развитие сферы ритуальных услуг и мест погребения в городском поселении </w:t>
            </w:r>
          </w:p>
          <w:p w:rsidR="00694354" w:rsidRPr="00675005" w:rsidRDefault="00694354" w:rsidP="00694354">
            <w:pPr>
              <w:spacing w:line="240" w:lineRule="exact"/>
            </w:pPr>
            <w:r w:rsidRPr="00675005">
              <w:t xml:space="preserve">"Город Амурск"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17 0 04 00503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rPr>
                <w:color w:val="000000"/>
              </w:rPr>
            </w:pPr>
            <w:r w:rsidRPr="00675005">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17 0 04 00503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Default="00694354" w:rsidP="00694354">
            <w:pPr>
              <w:spacing w:line="240" w:lineRule="exact"/>
            </w:pPr>
            <w:r w:rsidRPr="00675005">
              <w:t xml:space="preserve">Мероприятия, направленные на строительство городского кладбища в рамках муниципальной программы  "Развитие сферы ритуальных услуг и мест погребения в городском поселении </w:t>
            </w:r>
          </w:p>
          <w:p w:rsidR="00694354" w:rsidRPr="00675005" w:rsidRDefault="00694354" w:rsidP="00694354">
            <w:pPr>
              <w:spacing w:line="240" w:lineRule="exact"/>
            </w:pPr>
            <w:r w:rsidRPr="00675005">
              <w:lastRenderedPageBreak/>
              <w:t>"Город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17 0 05 00503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17 0 05 00503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«Доступная среда» в городском поселении </w:t>
            </w:r>
          </w:p>
          <w:p w:rsidR="00694354" w:rsidRPr="00675005" w:rsidRDefault="00694354" w:rsidP="00694354">
            <w:pPr>
              <w:spacing w:line="240" w:lineRule="exact"/>
              <w:rPr>
                <w:bCs/>
              </w:rPr>
            </w:pPr>
            <w:r w:rsidRPr="00675005">
              <w:rPr>
                <w:bCs/>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31 0 00 00000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250,000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pPr>
            <w:r w:rsidRPr="00675005">
              <w:t>Мероприятия по формированию доступной среды жизнедеятельности инвалидов в сфере жилищно-коммунального хозяйства в рамках муниципальной программы "Доступная среда"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31 0 01 00503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31 0 01 00503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Непрограммные расходы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2636,120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2740,780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в области благоустройства в рамках непрограммных расходов муниципального образования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83 2 00 00503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2636,120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2740,780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83 2 00 00503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2636,120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2740,780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Молодежная политика и оздоровление детей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600,000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Муниципальные программы</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nil"/>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 Муниципальная  программа "Молодежь города Амурска"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19 0 00 00000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Создание условий для воспитания гражданственности и патриотизма, духовных и нравственных ценностей молодежи, формирование здорового стиля, оказание поддержки молодой семье</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19 0 01 00000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Проведение мероприятий для детей и молодежи в рамках муниципальной  программы "Молодежь города Амурска"</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19 0 01 00707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19 0 01 00707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 Муниципальная программа "Трудоустройство несовершеннолетних в летний период"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200,000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Организация временного трудоустройства несовершеннолетних в летний </w:t>
            </w:r>
            <w:r w:rsidRPr="00675005">
              <w:lastRenderedPageBreak/>
              <w:t>период в рамках муниципальной программы "Трудоустройство несовершеннолетних в летний период"</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20 0 01 00707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07</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20 0 01 00707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200,000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Социальная политика</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1000,000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950,000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Пенсионное обеспечение</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Компенсационные выплаты к пенсии за выслугу лет за счет местного бюджета</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86 0 00 01001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Пособия, компенсации и иные социальные выплаты гражданам, кроме публичных нормативных обязательств</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86 0 00 01001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321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 Муниципальная программа "Обеспечение жильем молодых семей в городе Амурске"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21 0 00 00000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700,000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650,000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Предоставление социальной выплаты молодым семьям в рамках муниципальной программы "Обеспечение жильем молодых семей в городе Амурске"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21 0 01 S0200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650,000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(социальные выплаты) гражданам на приобретение жилья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21 0 01 S0200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322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650,000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Физическая культура и  спорт</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1600,000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1600,000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Муниципальная программа "Развитие физической культуры и спорта в городе Амурске"</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22 0 00 00000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1600,000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1600,000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hideMark/>
          </w:tcPr>
          <w:p w:rsidR="00694354" w:rsidRPr="00675005" w:rsidRDefault="00694354" w:rsidP="00694354">
            <w:pPr>
              <w:spacing w:line="240" w:lineRule="exact"/>
            </w:pPr>
            <w:r w:rsidRPr="00675005">
              <w:t>Проведение массовых физкультурно-спортивных мероприятий, в рамках муниципальной программы "Развитие физической культуры и спорта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22 0 01 01102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22 0 01 01102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устройство спортивных дворовых площадок, в рамках муниципальной программы "Развитие физической культуры и спорта в городе  Амурске"</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22 0 02 01102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Иные закупки товаров, работ и  услуг для обеспечения </w:t>
            </w:r>
            <w:r w:rsidRPr="00675005">
              <w:lastRenderedPageBreak/>
              <w:t>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22 0 02 01102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lastRenderedPageBreak/>
              <w:t>Мероприятия, направленные в сфере средств массовой информации</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1370,000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1370,000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"Поддержка и развитие средств массовой информации в городском поселении </w:t>
            </w:r>
          </w:p>
          <w:p w:rsidR="00694354" w:rsidRPr="00675005" w:rsidRDefault="00694354" w:rsidP="00694354">
            <w:pPr>
              <w:spacing w:line="240" w:lineRule="exact"/>
              <w:rPr>
                <w:bCs/>
              </w:rPr>
            </w:pPr>
            <w:r w:rsidRPr="00675005">
              <w:rPr>
                <w:bCs/>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12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32 0 00 00000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1370,000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1370,000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Default="00694354" w:rsidP="00694354">
            <w:pPr>
              <w:spacing w:line="240" w:lineRule="exact"/>
            </w:pPr>
            <w:r w:rsidRPr="00675005">
              <w:t xml:space="preserve">Обеспечение оперативного и регулярного освещения деятельности органов местного самоуправления в печатных изданиях в рамках муниципальной программы "Поддержка и развитие средств массовой информации в городском поселении </w:t>
            </w:r>
          </w:p>
          <w:p w:rsidR="00694354" w:rsidRPr="00675005" w:rsidRDefault="00694354" w:rsidP="00694354">
            <w:pPr>
              <w:spacing w:line="240" w:lineRule="exact"/>
            </w:pPr>
            <w:r w:rsidRPr="00675005">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32 0 01 01202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1370,000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1370,000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автономным учреждениям</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32 0 01 01202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620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1370,000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1370,000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156</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32 0 01 01202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621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1370,000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pPr>
            <w:r w:rsidRPr="00675005">
              <w:t>1370,000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Отдел культуры администрации городского поселения "Город Амурск"</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55650,000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55150,000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Культура,  кинематография </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55650,000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55150,000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Культура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48150,000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47650,000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Муниципальная  программа "Развитие внутреннего и въездного туризма в городе Амурске"</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23 0 00 00000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создание условий для эффективного развития туристской отрасли в городе Амурске в рамках муниципальной программы "Развитие внутреннего и въездного туризма в городе Амурске"</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23 0 01 00801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23 0 01 00801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Муниципальная  программа "Развитие культурно - досугового обслуживания населения города Амурска"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24 0 00 00000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22350,000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22350,000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rPr>
                <w:color w:val="000000"/>
              </w:rPr>
            </w:pPr>
            <w:r w:rsidRPr="00675005">
              <w:rPr>
                <w:color w:val="000000"/>
              </w:rPr>
              <w:t xml:space="preserve">Мероприятия, направленные на удовлетворение населения </w:t>
            </w:r>
            <w:r w:rsidRPr="00675005">
              <w:rPr>
                <w:color w:val="000000"/>
              </w:rPr>
              <w:lastRenderedPageBreak/>
              <w:t>города качеством и доступностью предоставляемых услуг</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lastRenderedPageBreak/>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24 0 01 00801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Субсидии бюджетным учреждениям</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24 0 01 00801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611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Проведение городских мероприятий на стационарных площадках "Праздничный город" </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24 0 02 00801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2350,000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2350,000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бюджетным учреждениям на финансовое обеспечение муниципального задания на оказание муниципальных услуг (выполнение работ)</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24 0 02 00801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611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2350,000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2350,000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 xml:space="preserve">Муниципальная  программа «Развитие кинопроката и </w:t>
            </w:r>
            <w:proofErr w:type="spellStart"/>
            <w:r w:rsidRPr="00675005">
              <w:rPr>
                <w:bCs/>
              </w:rPr>
              <w:t>киновидеобслуживания</w:t>
            </w:r>
            <w:proofErr w:type="spellEnd"/>
            <w:r w:rsidRPr="00675005">
              <w:rPr>
                <w:bCs/>
              </w:rPr>
              <w:t xml:space="preserve"> населения городского поселения «Город Амурск»</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25 0 00 00000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5300,000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Организация кинопроката, проведение мероприятий в рамках муниципальной программы «Развитие кинопроката и </w:t>
            </w:r>
            <w:proofErr w:type="spellStart"/>
            <w:r w:rsidRPr="00675005">
              <w:t>киновидеобслуживания</w:t>
            </w:r>
            <w:proofErr w:type="spellEnd"/>
            <w:r w:rsidRPr="00675005">
              <w:t xml:space="preserve"> населения городского поселения «Город Амурск»</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25 0 01 00000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5300,000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бюджетным учреждениям</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25 0 01 00801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5300,000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бюджетным учреждениям на финансовое обеспечение муниципального задания на оказание муниципальных услуг (выполнение работ)</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25 0 01 00801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611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5300,000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w:t>
            </w:r>
            <w:r>
              <w:rPr>
                <w:bCs/>
              </w:rPr>
              <w:t>ьная программа "Зеленая планета</w:t>
            </w:r>
            <w:r w:rsidRPr="00675005">
              <w:rPr>
                <w:bCs/>
              </w:rPr>
              <w:t>"</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26 0 00 00000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4500,000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4500,000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реализацию стратегии и обеспечения динамичного развития Ботанического сада как хранилища генофонда экзотических растений</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26 0 00 00000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бюджетным учреждениям</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26 0 01 00801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бюджетным учреждениям на финансовое обеспечение муниципального задания на оказание муниципальных услуг (выполнение работ)</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26 0 01 00801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611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color w:val="000000"/>
              </w:rPr>
            </w:pPr>
            <w:r w:rsidRPr="00675005">
              <w:rPr>
                <w:bCs/>
                <w:color w:val="000000"/>
              </w:rPr>
              <w:t>Муниципальная программа "Музей - страна открытий"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27 0 00 00000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5400,000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5400,000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Мероприятия, направленные на обеспечение сохранности музейных ценностей, популяризации музейных фондов, повышение </w:t>
            </w:r>
            <w:r w:rsidRPr="00675005">
              <w:lastRenderedPageBreak/>
              <w:t>доступности и качества музейных услуг</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lastRenderedPageBreak/>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27 0 01 00801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5400,000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Обеспечение деятельности подведомственных учреждений (МКУК АГКМ) в рамках муниципальной программы "Музей - страна открытий"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27 0 01 00801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5400,000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5400,000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выплату персоналу казенных учреждений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27 0 01 00801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4472,000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4472,000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27 0 01 00801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852,000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852,000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Уплата налогов, сборов и иных платежей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27 0 01 00801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850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76,000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76,000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color w:val="000000"/>
              </w:rPr>
            </w:pPr>
            <w:r w:rsidRPr="00675005">
              <w:rPr>
                <w:bCs/>
                <w:color w:val="000000"/>
              </w:rPr>
              <w:t>Муниципальная программа «Библиотека без границ»</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28 0 00 00000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6900,000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6500,000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pPr>
            <w:r w:rsidRPr="00675005">
              <w:t>Мероприятия, направленные на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 а также содействие адаптации в обществе, социокультурной реабилитации, развитие творческих возможностей людей с ограниченными возможностями</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28 0 01 00801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6900,000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6500,000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Обеспечение деятельности подведомственных учреждений (МКУК ЦБС) в рамках муниципальной программы "Библиотека без границ"</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28 0 01 00801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6900,000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6500,000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выплату персоналу казенных учреждений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28 0 01 00801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5530,000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5530,000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28 0 01 00801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1210,000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810,000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Уплата налогов, сборов и иных платежей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28 0 01 00801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850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160,000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Муниципальная  программа «Сохранение условий для обеспечения доступности и сохранности ценных и сохранности ценных и охраняемых растений Дальнего Востока»</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29 0 00 00000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3300,000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 xml:space="preserve">Мероприятия, направленные на обеспечение комплексного развития Амурского дендрария как хранилища генофонда ценных и охраняемых растений </w:t>
            </w:r>
            <w:r w:rsidRPr="00675005">
              <w:lastRenderedPageBreak/>
              <w:t>Дальнего Востока</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lastRenderedPageBreak/>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29 0 01 00000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Субсидии бюджетным учреждениям</w:t>
            </w:r>
          </w:p>
        </w:tc>
        <w:tc>
          <w:tcPr>
            <w:tcW w:w="801"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29 0 01 00801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610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Субсидии бюджетным учреждениям на финансовое обеспечение муниципального задания на оказание муниципальных услуг (выполнение работ)</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29 0 01 00801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611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3300,000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Default="00694354" w:rsidP="00694354">
            <w:pPr>
              <w:spacing w:line="240" w:lineRule="exact"/>
              <w:rPr>
                <w:bCs/>
              </w:rPr>
            </w:pPr>
            <w:r w:rsidRPr="00675005">
              <w:rPr>
                <w:bCs/>
              </w:rPr>
              <w:t xml:space="preserve">Муниципальная программа "Доступная среда» в городском поселении </w:t>
            </w:r>
          </w:p>
          <w:p w:rsidR="00694354" w:rsidRPr="00675005" w:rsidRDefault="00694354" w:rsidP="00694354">
            <w:pPr>
              <w:spacing w:line="240" w:lineRule="exact"/>
              <w:rPr>
                <w:bCs/>
              </w:rPr>
            </w:pPr>
            <w:r w:rsidRPr="00675005">
              <w:rPr>
                <w:bCs/>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31 0 00 00000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350,000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250,000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nil"/>
            </w:tcBorders>
            <w:shd w:val="clear" w:color="auto" w:fill="auto"/>
            <w:vAlign w:val="bottom"/>
            <w:hideMark/>
          </w:tcPr>
          <w:p w:rsidR="00694354" w:rsidRPr="00675005" w:rsidRDefault="00694354" w:rsidP="00694354">
            <w:pPr>
              <w:spacing w:line="240" w:lineRule="exact"/>
            </w:pPr>
            <w:r w:rsidRPr="00675005">
              <w:t xml:space="preserve">Мероприятия, направленные на  обеспечение доступности приоритетных объектов и услуг в приоритетных сферах жизнедеятельности инвалидов и других маломобильных групп населения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31 0 02 00801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pPr>
            <w:r w:rsidRPr="00675005">
              <w:t>Предоставление субсидий бюджетным, автономным учреждениям и иным некоммерческим организациям</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31 0 02 00801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hideMark/>
          </w:tcPr>
          <w:p w:rsidR="00694354" w:rsidRPr="00675005" w:rsidRDefault="00694354" w:rsidP="00694354">
            <w:pPr>
              <w:spacing w:line="240" w:lineRule="exact"/>
            </w:pPr>
            <w:r w:rsidRPr="00675005">
              <w:t>Субсидии бюджетным учреждениям на иные цели (МБУК "Кинотеатр "Молодость")</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31 0 02 00801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612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150,000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Мероприятия, направленные на  обеспечение доступности приоритетных объектов и услуг в приоритетных сферах жизнедеятельности инвалидов и других маломобильных групп населения  (МКУК "Централизованная библиотечная система")</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31 0 03 00801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31 0 03 00801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Другие вопросы в области культуры, кинематографии</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099</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7500,000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rPr>
                <w:bCs/>
              </w:rPr>
            </w:pPr>
            <w:r w:rsidRPr="00675005">
              <w:rPr>
                <w:bCs/>
              </w:rPr>
              <w:t>7500,000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Обеспечение деятельности подведомственных учреждений (МКУ Централизованная бухгалтерия) в рамках непрограммных расходов муниципального образования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 xml:space="preserve">099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87 1 00 00804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3000,000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3000,000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выплату персоналу казенных учреждений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 xml:space="preserve">099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87 1 00 00804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110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2765,000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2765,000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 xml:space="preserve">099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87 1 00 00804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234,000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234,000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Уплата налогов, сборов и иных платежей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 xml:space="preserve">099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87 1 00 00804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850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1,000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lastRenderedPageBreak/>
              <w:t xml:space="preserve">Руководство и управление в сфере установленных функций органов </w:t>
            </w:r>
            <w:proofErr w:type="spellStart"/>
            <w:r w:rsidRPr="00675005">
              <w:t>гос</w:t>
            </w:r>
            <w:proofErr w:type="gramStart"/>
            <w:r w:rsidRPr="00675005">
              <w:t>.в</w:t>
            </w:r>
            <w:proofErr w:type="gramEnd"/>
            <w:r w:rsidRPr="00675005">
              <w:t>ласти</w:t>
            </w:r>
            <w:proofErr w:type="spellEnd"/>
            <w:r w:rsidRPr="00675005">
              <w:t xml:space="preserve"> субъектов РФ и органов местного самоуправления</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 xml:space="preserve">099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Центральный аппарат</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 xml:space="preserve">099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73 0 00 00104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4500,000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Расходы на выплату персоналу государственных (муниципальных)</w:t>
            </w:r>
            <w:r>
              <w:t xml:space="preserve"> </w:t>
            </w:r>
            <w:r w:rsidRPr="00675005">
              <w:t>органов</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 xml:space="preserve">099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73 0 00 00104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120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3818,000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3818,000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Иные закупки товаров, работ и  услуг для обеспечения государственных (муниципальных) нужд</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 xml:space="preserve">099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73 0 00 00104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240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647,000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647,000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pPr>
            <w:r w:rsidRPr="00675005">
              <w:t>Уплата налогов, сборов и иных платежей</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 xml:space="preserve">099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pPr>
            <w:r w:rsidRPr="00675005">
              <w:t>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pPr>
            <w:r w:rsidRPr="00675005">
              <w:t>73 0 00 00104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pPr>
            <w:r w:rsidRPr="00675005">
              <w:t>850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right"/>
            </w:pPr>
            <w:r w:rsidRPr="00675005">
              <w:t>35,000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354" w:rsidRPr="00675005" w:rsidRDefault="00694354" w:rsidP="00694354">
            <w:pPr>
              <w:spacing w:line="240" w:lineRule="exact"/>
              <w:rPr>
                <w:bCs/>
              </w:rPr>
            </w:pPr>
            <w:r w:rsidRPr="00675005">
              <w:rPr>
                <w:bCs/>
              </w:rPr>
              <w:t>Условно утвержденные расходы</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94354" w:rsidRPr="00675005" w:rsidRDefault="00694354" w:rsidP="00694354">
            <w:pPr>
              <w:jc w:val="right"/>
              <w:rPr>
                <w:bCs/>
              </w:rPr>
            </w:pPr>
            <w:r w:rsidRPr="00675005">
              <w:rPr>
                <w:bCs/>
              </w:rPr>
              <w:t>4755,000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9707,000</w:t>
            </w:r>
          </w:p>
        </w:tc>
      </w:tr>
      <w:tr w:rsidR="00694354" w:rsidRPr="00675005" w:rsidTr="00694354">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4354" w:rsidRPr="00675005" w:rsidRDefault="00694354" w:rsidP="00694354">
            <w:pPr>
              <w:spacing w:line="240" w:lineRule="exact"/>
              <w:rPr>
                <w:bCs/>
              </w:rPr>
            </w:pPr>
            <w:r w:rsidRPr="00675005">
              <w:rPr>
                <w:bCs/>
              </w:rPr>
              <w:t>Всего расходов</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354" w:rsidRPr="00675005" w:rsidRDefault="00694354" w:rsidP="00694354">
            <w:pPr>
              <w:jc w:val="center"/>
              <w:rPr>
                <w:bCs/>
              </w:rPr>
            </w:pPr>
            <w:r w:rsidRPr="00675005">
              <w:rPr>
                <w:bCs/>
              </w:rPr>
              <w:t>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spacing w:line="240" w:lineRule="exact"/>
              <w:jc w:val="center"/>
              <w:rPr>
                <w:bCs/>
              </w:rPr>
            </w:pPr>
            <w:r w:rsidRPr="00675005">
              <w:rPr>
                <w:bCs/>
              </w:rPr>
              <w:t>00 0 00 00000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94354" w:rsidRPr="00675005" w:rsidRDefault="00694354" w:rsidP="00694354">
            <w:pPr>
              <w:jc w:val="center"/>
              <w:rPr>
                <w:bCs/>
              </w:rPr>
            </w:pPr>
            <w:r w:rsidRPr="00675005">
              <w:rPr>
                <w:bCs/>
              </w:rPr>
              <w:t>000</w:t>
            </w:r>
          </w:p>
        </w:tc>
        <w:tc>
          <w:tcPr>
            <w:tcW w:w="1418"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190 175,210</w:t>
            </w:r>
          </w:p>
        </w:tc>
        <w:tc>
          <w:tcPr>
            <w:tcW w:w="1417" w:type="dxa"/>
            <w:tcBorders>
              <w:top w:val="single" w:sz="4" w:space="0" w:color="auto"/>
              <w:left w:val="nil"/>
              <w:bottom w:val="single" w:sz="4" w:space="0" w:color="auto"/>
              <w:right w:val="single" w:sz="4" w:space="0" w:color="auto"/>
            </w:tcBorders>
            <w:shd w:val="clear" w:color="auto" w:fill="auto"/>
            <w:hideMark/>
          </w:tcPr>
          <w:p w:rsidR="00694354" w:rsidRPr="00675005" w:rsidRDefault="00694354" w:rsidP="00694354">
            <w:pPr>
              <w:jc w:val="right"/>
              <w:rPr>
                <w:bCs/>
              </w:rPr>
            </w:pPr>
            <w:r w:rsidRPr="00675005">
              <w:rPr>
                <w:bCs/>
              </w:rPr>
              <w:t>194 131,870</w:t>
            </w:r>
          </w:p>
        </w:tc>
      </w:tr>
    </w:tbl>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Pr="00AD07F9" w:rsidRDefault="00694354" w:rsidP="00694354">
      <w:pPr>
        <w:rPr>
          <w:sz w:val="28"/>
          <w:szCs w:val="28"/>
        </w:rPr>
      </w:pPr>
      <w:r w:rsidRPr="00AD07F9">
        <w:rPr>
          <w:sz w:val="28"/>
          <w:szCs w:val="28"/>
        </w:rPr>
        <w:t xml:space="preserve">Глава городского поселения                                                           </w:t>
      </w:r>
      <w:r>
        <w:rPr>
          <w:sz w:val="28"/>
          <w:szCs w:val="28"/>
        </w:rPr>
        <w:t xml:space="preserve">     </w:t>
      </w:r>
      <w:r w:rsidRPr="00AD07F9">
        <w:rPr>
          <w:sz w:val="28"/>
          <w:szCs w:val="28"/>
        </w:rPr>
        <w:t xml:space="preserve"> Б.П. Редькин</w:t>
      </w:r>
    </w:p>
    <w:p w:rsidR="00694354" w:rsidRDefault="00694354" w:rsidP="00694354">
      <w:pPr>
        <w:tabs>
          <w:tab w:val="center" w:pos="9214"/>
        </w:tabs>
        <w:autoSpaceDE w:val="0"/>
        <w:autoSpaceDN w:val="0"/>
        <w:adjustRightInd w:val="0"/>
        <w:rPr>
          <w:sz w:val="28"/>
          <w:szCs w:val="28"/>
        </w:rPr>
      </w:pPr>
    </w:p>
    <w:p w:rsidR="00694354" w:rsidRDefault="00694354" w:rsidP="00694354">
      <w:pPr>
        <w:tabs>
          <w:tab w:val="center" w:pos="9214"/>
        </w:tabs>
        <w:autoSpaceDE w:val="0"/>
        <w:autoSpaceDN w:val="0"/>
        <w:adjustRightInd w:val="0"/>
        <w:rPr>
          <w:sz w:val="28"/>
          <w:szCs w:val="28"/>
        </w:rPr>
      </w:pPr>
    </w:p>
    <w:p w:rsidR="00694354" w:rsidRDefault="00694354" w:rsidP="00694354">
      <w:pPr>
        <w:tabs>
          <w:tab w:val="center" w:pos="9214"/>
        </w:tabs>
        <w:autoSpaceDE w:val="0"/>
        <w:autoSpaceDN w:val="0"/>
        <w:adjustRightInd w:val="0"/>
        <w:rPr>
          <w:sz w:val="28"/>
          <w:szCs w:val="28"/>
        </w:rPr>
      </w:pPr>
    </w:p>
    <w:p w:rsidR="00694354" w:rsidRDefault="00694354" w:rsidP="00694354">
      <w:pPr>
        <w:tabs>
          <w:tab w:val="center" w:pos="9214"/>
        </w:tabs>
        <w:autoSpaceDE w:val="0"/>
        <w:autoSpaceDN w:val="0"/>
        <w:adjustRightInd w:val="0"/>
        <w:rPr>
          <w:sz w:val="28"/>
          <w:szCs w:val="28"/>
        </w:rPr>
      </w:pPr>
      <w:r w:rsidRPr="004254B5">
        <w:rPr>
          <w:sz w:val="28"/>
          <w:szCs w:val="28"/>
        </w:rPr>
        <w:t>Председатель Совета депутатов</w:t>
      </w:r>
      <w:r>
        <w:rPr>
          <w:sz w:val="28"/>
          <w:szCs w:val="28"/>
        </w:rPr>
        <w:t xml:space="preserve">                                                           </w:t>
      </w:r>
      <w:r w:rsidRPr="004254B5">
        <w:rPr>
          <w:sz w:val="28"/>
          <w:szCs w:val="28"/>
        </w:rPr>
        <w:t>Л.Е. Кавелина</w:t>
      </w:r>
    </w:p>
    <w:p w:rsidR="00694354" w:rsidRDefault="00694354" w:rsidP="00694354">
      <w:pPr>
        <w:tabs>
          <w:tab w:val="center" w:pos="9214"/>
        </w:tabs>
        <w:autoSpaceDE w:val="0"/>
        <w:autoSpaceDN w:val="0"/>
        <w:adjustRightInd w:val="0"/>
        <w:rPr>
          <w:sz w:val="28"/>
          <w:szCs w:val="28"/>
        </w:rPr>
        <w:sectPr w:rsidR="00694354" w:rsidSect="00694354">
          <w:pgSz w:w="11906" w:h="16838"/>
          <w:pgMar w:top="1134" w:right="566" w:bottom="1134" w:left="1701" w:header="708" w:footer="708" w:gutter="0"/>
          <w:pgNumType w:start="1"/>
          <w:cols w:space="708"/>
          <w:titlePg/>
          <w:docGrid w:linePitch="360"/>
        </w:sectPr>
      </w:pPr>
    </w:p>
    <w:p w:rsidR="00694354" w:rsidRPr="000D3FAA" w:rsidRDefault="00694354" w:rsidP="00694354">
      <w:pPr>
        <w:shd w:val="clear" w:color="auto" w:fill="FFFFFF"/>
        <w:spacing w:after="120" w:line="240" w:lineRule="exact"/>
        <w:ind w:firstLine="4962"/>
        <w:jc w:val="center"/>
        <w:rPr>
          <w:spacing w:val="-1"/>
          <w:sz w:val="26"/>
          <w:szCs w:val="26"/>
        </w:rPr>
      </w:pPr>
      <w:r w:rsidRPr="000D3FAA">
        <w:rPr>
          <w:sz w:val="26"/>
          <w:szCs w:val="26"/>
        </w:rPr>
        <w:lastRenderedPageBreak/>
        <w:t xml:space="preserve">ПРИЛОЖЕНИЕ № </w:t>
      </w:r>
      <w:r>
        <w:rPr>
          <w:sz w:val="26"/>
          <w:szCs w:val="26"/>
        </w:rPr>
        <w:t>7</w:t>
      </w:r>
    </w:p>
    <w:p w:rsidR="00694354" w:rsidRPr="000D3FAA" w:rsidRDefault="00694354" w:rsidP="00694354">
      <w:pPr>
        <w:widowControl w:val="0"/>
        <w:tabs>
          <w:tab w:val="left" w:pos="4320"/>
        </w:tabs>
        <w:spacing w:line="240" w:lineRule="exact"/>
        <w:ind w:firstLine="4962"/>
        <w:jc w:val="center"/>
        <w:rPr>
          <w:sz w:val="26"/>
          <w:szCs w:val="26"/>
        </w:rPr>
      </w:pPr>
      <w:r w:rsidRPr="000D3FAA">
        <w:rPr>
          <w:sz w:val="26"/>
          <w:szCs w:val="26"/>
        </w:rPr>
        <w:t>к решению Совета депутатов</w:t>
      </w:r>
    </w:p>
    <w:p w:rsidR="00694354" w:rsidRPr="000D3FAA" w:rsidRDefault="00694354" w:rsidP="00694354">
      <w:pPr>
        <w:widowControl w:val="0"/>
        <w:tabs>
          <w:tab w:val="left" w:pos="4320"/>
        </w:tabs>
        <w:spacing w:line="240" w:lineRule="exact"/>
        <w:ind w:firstLine="4962"/>
        <w:jc w:val="center"/>
        <w:rPr>
          <w:sz w:val="26"/>
          <w:szCs w:val="26"/>
        </w:rPr>
      </w:pPr>
      <w:r w:rsidRPr="000D3FAA">
        <w:rPr>
          <w:sz w:val="26"/>
          <w:szCs w:val="26"/>
        </w:rPr>
        <w:t>городского поселения «Город Амурск»</w:t>
      </w:r>
    </w:p>
    <w:p w:rsidR="00694354" w:rsidRDefault="00694354" w:rsidP="00694354">
      <w:pPr>
        <w:spacing w:before="120"/>
        <w:ind w:firstLine="5103"/>
        <w:jc w:val="center"/>
        <w:rPr>
          <w:sz w:val="26"/>
          <w:szCs w:val="26"/>
        </w:rPr>
      </w:pPr>
      <w:r w:rsidRPr="000D3FAA">
        <w:rPr>
          <w:sz w:val="26"/>
          <w:szCs w:val="26"/>
        </w:rPr>
        <w:t>от 21.09.2017 № 314</w:t>
      </w:r>
    </w:p>
    <w:p w:rsidR="00694354" w:rsidRDefault="00694354" w:rsidP="00694354"/>
    <w:p w:rsidR="00694354" w:rsidRDefault="00694354" w:rsidP="00694354"/>
    <w:p w:rsidR="00694354" w:rsidRDefault="00694354" w:rsidP="00694354">
      <w:pPr>
        <w:jc w:val="center"/>
        <w:rPr>
          <w:sz w:val="28"/>
          <w:szCs w:val="28"/>
        </w:rPr>
      </w:pPr>
      <w:r w:rsidRPr="00971B88">
        <w:rPr>
          <w:sz w:val="28"/>
          <w:szCs w:val="28"/>
        </w:rPr>
        <w:t>Источники внутреннего финансирования дефицита местного бюджета</w:t>
      </w:r>
    </w:p>
    <w:p w:rsidR="00694354" w:rsidRPr="00971B88" w:rsidRDefault="00694354" w:rsidP="00694354">
      <w:pPr>
        <w:jc w:val="center"/>
        <w:rPr>
          <w:sz w:val="28"/>
          <w:szCs w:val="28"/>
        </w:rPr>
      </w:pPr>
      <w:r w:rsidRPr="00971B88">
        <w:rPr>
          <w:sz w:val="28"/>
          <w:szCs w:val="28"/>
        </w:rPr>
        <w:t>на 2017 год</w:t>
      </w:r>
    </w:p>
    <w:p w:rsidR="00694354" w:rsidRDefault="00694354" w:rsidP="00694354">
      <w:pPr>
        <w:rPr>
          <w:sz w:val="26"/>
          <w:szCs w:val="26"/>
        </w:rPr>
      </w:pPr>
    </w:p>
    <w:tbl>
      <w:tblPr>
        <w:tblW w:w="9780" w:type="dxa"/>
        <w:tblInd w:w="93" w:type="dxa"/>
        <w:tblLook w:val="04A0" w:firstRow="1" w:lastRow="0" w:firstColumn="1" w:lastColumn="0" w:noHBand="0" w:noVBand="1"/>
      </w:tblPr>
      <w:tblGrid>
        <w:gridCol w:w="3460"/>
        <w:gridCol w:w="4420"/>
        <w:gridCol w:w="1900"/>
      </w:tblGrid>
      <w:tr w:rsidR="00694354" w:rsidRPr="00971B88" w:rsidTr="00694354">
        <w:trPr>
          <w:trHeight w:val="315"/>
        </w:trPr>
        <w:tc>
          <w:tcPr>
            <w:tcW w:w="9780" w:type="dxa"/>
            <w:gridSpan w:val="3"/>
            <w:tcBorders>
              <w:top w:val="nil"/>
              <w:left w:val="nil"/>
              <w:bottom w:val="nil"/>
              <w:right w:val="nil"/>
            </w:tcBorders>
            <w:shd w:val="clear" w:color="auto" w:fill="auto"/>
            <w:noWrap/>
            <w:vAlign w:val="bottom"/>
            <w:hideMark/>
          </w:tcPr>
          <w:p w:rsidR="00694354" w:rsidRPr="00971B88" w:rsidRDefault="00694354" w:rsidP="00694354">
            <w:pPr>
              <w:jc w:val="right"/>
            </w:pPr>
            <w:proofErr w:type="spellStart"/>
            <w:r w:rsidRPr="00971B88">
              <w:t>тыс</w:t>
            </w:r>
            <w:proofErr w:type="gramStart"/>
            <w:r w:rsidRPr="00971B88">
              <w:t>.р</w:t>
            </w:r>
            <w:proofErr w:type="gramEnd"/>
            <w:r w:rsidRPr="00971B88">
              <w:t>уб</w:t>
            </w:r>
            <w:proofErr w:type="spellEnd"/>
            <w:r w:rsidRPr="00971B88">
              <w:t>.</w:t>
            </w:r>
          </w:p>
        </w:tc>
      </w:tr>
      <w:tr w:rsidR="00694354" w:rsidRPr="00971B88" w:rsidTr="00694354">
        <w:trPr>
          <w:trHeight w:val="2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354" w:rsidRPr="00971B88" w:rsidRDefault="00694354" w:rsidP="00694354">
            <w:pPr>
              <w:jc w:val="center"/>
            </w:pPr>
            <w:r w:rsidRPr="00971B88">
              <w:t>Код</w:t>
            </w:r>
          </w:p>
        </w:tc>
        <w:tc>
          <w:tcPr>
            <w:tcW w:w="4420" w:type="dxa"/>
            <w:tcBorders>
              <w:top w:val="single" w:sz="4" w:space="0" w:color="auto"/>
              <w:left w:val="nil"/>
              <w:bottom w:val="single" w:sz="4" w:space="0" w:color="auto"/>
              <w:right w:val="single" w:sz="4" w:space="0" w:color="auto"/>
            </w:tcBorders>
            <w:shd w:val="clear" w:color="auto" w:fill="auto"/>
            <w:vAlign w:val="center"/>
            <w:hideMark/>
          </w:tcPr>
          <w:p w:rsidR="00694354" w:rsidRPr="00971B88" w:rsidRDefault="00694354" w:rsidP="00694354">
            <w:pPr>
              <w:jc w:val="center"/>
            </w:pPr>
            <w:r w:rsidRPr="00971B88">
              <w:t>Наименование кода администратора, группы, подгруппы, статьи, вида источника финансирования дефицита краевого бюджета, кода классификации операций сектора государственного управления, относящихся к источникам финансирования дефицита местного бюджета</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94354" w:rsidRPr="00971B88" w:rsidRDefault="00694354" w:rsidP="00694354">
            <w:pPr>
              <w:jc w:val="center"/>
            </w:pPr>
            <w:r w:rsidRPr="00971B88">
              <w:t>Сумма</w:t>
            </w:r>
          </w:p>
        </w:tc>
      </w:tr>
      <w:tr w:rsidR="00694354" w:rsidRPr="00971B88" w:rsidTr="00694354">
        <w:trPr>
          <w:trHeight w:val="2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694354" w:rsidRPr="00971B88" w:rsidRDefault="00694354" w:rsidP="00694354">
            <w:pPr>
              <w:jc w:val="center"/>
            </w:pPr>
            <w:r w:rsidRPr="00971B88">
              <w:t>1</w:t>
            </w:r>
          </w:p>
        </w:tc>
        <w:tc>
          <w:tcPr>
            <w:tcW w:w="4420" w:type="dxa"/>
            <w:tcBorders>
              <w:top w:val="nil"/>
              <w:left w:val="nil"/>
              <w:bottom w:val="single" w:sz="4" w:space="0" w:color="auto"/>
              <w:right w:val="single" w:sz="4" w:space="0" w:color="auto"/>
            </w:tcBorders>
            <w:shd w:val="clear" w:color="auto" w:fill="auto"/>
            <w:noWrap/>
            <w:vAlign w:val="bottom"/>
            <w:hideMark/>
          </w:tcPr>
          <w:p w:rsidR="00694354" w:rsidRPr="00971B88" w:rsidRDefault="00694354" w:rsidP="00694354">
            <w:pPr>
              <w:jc w:val="center"/>
            </w:pPr>
            <w:r w:rsidRPr="00971B88">
              <w:t>2</w:t>
            </w:r>
          </w:p>
        </w:tc>
        <w:tc>
          <w:tcPr>
            <w:tcW w:w="1900" w:type="dxa"/>
            <w:tcBorders>
              <w:top w:val="nil"/>
              <w:left w:val="nil"/>
              <w:bottom w:val="single" w:sz="4" w:space="0" w:color="auto"/>
              <w:right w:val="single" w:sz="4" w:space="0" w:color="auto"/>
            </w:tcBorders>
            <w:shd w:val="clear" w:color="auto" w:fill="auto"/>
            <w:noWrap/>
            <w:vAlign w:val="bottom"/>
            <w:hideMark/>
          </w:tcPr>
          <w:p w:rsidR="00694354" w:rsidRPr="00971B88" w:rsidRDefault="00694354" w:rsidP="00694354">
            <w:pPr>
              <w:jc w:val="center"/>
            </w:pPr>
            <w:r w:rsidRPr="00971B88">
              <w:t>3</w:t>
            </w:r>
          </w:p>
        </w:tc>
      </w:tr>
      <w:tr w:rsidR="00694354" w:rsidRPr="00971B88" w:rsidTr="00694354">
        <w:trPr>
          <w:trHeight w:val="2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694354" w:rsidRPr="00971B88" w:rsidRDefault="00694354" w:rsidP="00694354">
            <w:pPr>
              <w:spacing w:before="120" w:after="120"/>
            </w:pPr>
            <w:r w:rsidRPr="00971B88">
              <w:t>156 01 05 00 00 00 0000 000</w:t>
            </w:r>
          </w:p>
        </w:tc>
        <w:tc>
          <w:tcPr>
            <w:tcW w:w="4420" w:type="dxa"/>
            <w:tcBorders>
              <w:top w:val="nil"/>
              <w:left w:val="nil"/>
              <w:bottom w:val="single" w:sz="4" w:space="0" w:color="auto"/>
              <w:right w:val="single" w:sz="4" w:space="0" w:color="auto"/>
            </w:tcBorders>
            <w:shd w:val="clear" w:color="auto" w:fill="auto"/>
            <w:hideMark/>
          </w:tcPr>
          <w:p w:rsidR="00694354" w:rsidRPr="00971B88" w:rsidRDefault="00694354" w:rsidP="00694354">
            <w:pPr>
              <w:spacing w:before="120" w:after="120"/>
            </w:pPr>
            <w:r w:rsidRPr="00971B88">
              <w:t>Изменение  остатков денежных средств на счетах по учету средств бюджета</w:t>
            </w:r>
          </w:p>
        </w:tc>
        <w:tc>
          <w:tcPr>
            <w:tcW w:w="1900" w:type="dxa"/>
            <w:tcBorders>
              <w:top w:val="nil"/>
              <w:left w:val="nil"/>
              <w:bottom w:val="single" w:sz="4" w:space="0" w:color="auto"/>
              <w:right w:val="single" w:sz="4" w:space="0" w:color="auto"/>
            </w:tcBorders>
            <w:shd w:val="clear" w:color="auto" w:fill="auto"/>
            <w:noWrap/>
            <w:vAlign w:val="bottom"/>
            <w:hideMark/>
          </w:tcPr>
          <w:p w:rsidR="00694354" w:rsidRPr="00971B88" w:rsidRDefault="00694354" w:rsidP="00694354">
            <w:pPr>
              <w:spacing w:before="120" w:after="120"/>
              <w:jc w:val="right"/>
            </w:pPr>
            <w:r w:rsidRPr="00971B88">
              <w:t>25 866,115</w:t>
            </w:r>
          </w:p>
        </w:tc>
      </w:tr>
      <w:tr w:rsidR="00694354" w:rsidRPr="00971B88" w:rsidTr="00694354">
        <w:trPr>
          <w:trHeight w:val="2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694354" w:rsidRPr="00971B88" w:rsidRDefault="00694354" w:rsidP="00694354">
            <w:pPr>
              <w:spacing w:before="120" w:after="120"/>
            </w:pPr>
            <w:r w:rsidRPr="00971B88">
              <w:t xml:space="preserve">156 01 05 02 01 13 0000 510 </w:t>
            </w:r>
          </w:p>
        </w:tc>
        <w:tc>
          <w:tcPr>
            <w:tcW w:w="4420" w:type="dxa"/>
            <w:tcBorders>
              <w:top w:val="nil"/>
              <w:left w:val="nil"/>
              <w:bottom w:val="nil"/>
              <w:right w:val="nil"/>
            </w:tcBorders>
            <w:shd w:val="clear" w:color="auto" w:fill="auto"/>
            <w:hideMark/>
          </w:tcPr>
          <w:p w:rsidR="00694354" w:rsidRPr="00971B88" w:rsidRDefault="00694354" w:rsidP="00694354">
            <w:pPr>
              <w:spacing w:before="120" w:after="120"/>
            </w:pPr>
            <w:r w:rsidRPr="00971B88">
              <w:t xml:space="preserve">Увеличение прочих остатков денежных средств бюджетов поселений </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694354" w:rsidRPr="00971B88" w:rsidRDefault="00694354" w:rsidP="00694354">
            <w:pPr>
              <w:spacing w:before="120" w:after="120"/>
              <w:jc w:val="right"/>
            </w:pPr>
            <w:r w:rsidRPr="00971B88">
              <w:t>-258 191,427</w:t>
            </w:r>
          </w:p>
        </w:tc>
      </w:tr>
      <w:tr w:rsidR="00694354" w:rsidRPr="00971B88" w:rsidTr="00694354">
        <w:trPr>
          <w:trHeight w:val="2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694354" w:rsidRPr="00971B88" w:rsidRDefault="00694354" w:rsidP="00694354">
            <w:pPr>
              <w:spacing w:before="120" w:after="120"/>
            </w:pPr>
            <w:r w:rsidRPr="00971B88">
              <w:t xml:space="preserve">156 01 05 02 01 13 0000 610 </w:t>
            </w:r>
          </w:p>
        </w:tc>
        <w:tc>
          <w:tcPr>
            <w:tcW w:w="4420" w:type="dxa"/>
            <w:tcBorders>
              <w:top w:val="single" w:sz="4" w:space="0" w:color="auto"/>
              <w:left w:val="nil"/>
              <w:bottom w:val="single" w:sz="4" w:space="0" w:color="auto"/>
              <w:right w:val="single" w:sz="4" w:space="0" w:color="auto"/>
            </w:tcBorders>
            <w:shd w:val="clear" w:color="auto" w:fill="auto"/>
            <w:hideMark/>
          </w:tcPr>
          <w:p w:rsidR="00694354" w:rsidRPr="00971B88" w:rsidRDefault="00694354" w:rsidP="00694354">
            <w:pPr>
              <w:spacing w:before="120" w:after="120"/>
            </w:pPr>
            <w:r w:rsidRPr="00971B88">
              <w:t>Уменьшение прочих остатков денежных средств бюджетов поселений</w:t>
            </w:r>
          </w:p>
        </w:tc>
        <w:tc>
          <w:tcPr>
            <w:tcW w:w="1900" w:type="dxa"/>
            <w:tcBorders>
              <w:top w:val="nil"/>
              <w:left w:val="nil"/>
              <w:bottom w:val="single" w:sz="4" w:space="0" w:color="auto"/>
              <w:right w:val="single" w:sz="4" w:space="0" w:color="auto"/>
            </w:tcBorders>
            <w:shd w:val="clear" w:color="auto" w:fill="auto"/>
            <w:noWrap/>
            <w:vAlign w:val="bottom"/>
            <w:hideMark/>
          </w:tcPr>
          <w:p w:rsidR="00694354" w:rsidRPr="00971B88" w:rsidRDefault="00694354" w:rsidP="00694354">
            <w:pPr>
              <w:spacing w:before="120" w:after="120"/>
              <w:jc w:val="right"/>
            </w:pPr>
            <w:r w:rsidRPr="00971B88">
              <w:t>284 057,542</w:t>
            </w:r>
          </w:p>
        </w:tc>
      </w:tr>
      <w:tr w:rsidR="00694354" w:rsidRPr="00971B88" w:rsidTr="00694354">
        <w:trPr>
          <w:trHeight w:val="2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694354" w:rsidRPr="00971B88" w:rsidRDefault="00694354" w:rsidP="00694354">
            <w:pPr>
              <w:spacing w:before="120" w:after="120"/>
            </w:pPr>
            <w:r w:rsidRPr="00971B88">
              <w:t>Итого</w:t>
            </w:r>
          </w:p>
        </w:tc>
        <w:tc>
          <w:tcPr>
            <w:tcW w:w="4420" w:type="dxa"/>
            <w:tcBorders>
              <w:top w:val="nil"/>
              <w:left w:val="nil"/>
              <w:bottom w:val="single" w:sz="4" w:space="0" w:color="auto"/>
              <w:right w:val="single" w:sz="4" w:space="0" w:color="auto"/>
            </w:tcBorders>
            <w:shd w:val="clear" w:color="auto" w:fill="auto"/>
            <w:hideMark/>
          </w:tcPr>
          <w:p w:rsidR="00694354" w:rsidRPr="00971B88" w:rsidRDefault="00694354" w:rsidP="00694354">
            <w:pPr>
              <w:spacing w:before="120" w:after="120"/>
            </w:pPr>
            <w:r w:rsidRPr="00971B88">
              <w:t> </w:t>
            </w:r>
          </w:p>
        </w:tc>
        <w:tc>
          <w:tcPr>
            <w:tcW w:w="1900" w:type="dxa"/>
            <w:tcBorders>
              <w:top w:val="nil"/>
              <w:left w:val="nil"/>
              <w:bottom w:val="single" w:sz="4" w:space="0" w:color="auto"/>
              <w:right w:val="single" w:sz="4" w:space="0" w:color="auto"/>
            </w:tcBorders>
            <w:shd w:val="clear" w:color="auto" w:fill="auto"/>
            <w:noWrap/>
            <w:vAlign w:val="bottom"/>
            <w:hideMark/>
          </w:tcPr>
          <w:p w:rsidR="00694354" w:rsidRPr="00971B88" w:rsidRDefault="00694354" w:rsidP="00694354">
            <w:pPr>
              <w:spacing w:before="120" w:after="120"/>
              <w:jc w:val="right"/>
            </w:pPr>
            <w:r w:rsidRPr="00971B88">
              <w:t>25 866,115</w:t>
            </w:r>
          </w:p>
        </w:tc>
      </w:tr>
    </w:tbl>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jc w:val="both"/>
        <w:rPr>
          <w:sz w:val="28"/>
          <w:szCs w:val="28"/>
        </w:rPr>
      </w:pPr>
    </w:p>
    <w:p w:rsidR="00694354" w:rsidRDefault="00694354" w:rsidP="00694354">
      <w:pPr>
        <w:rPr>
          <w:sz w:val="28"/>
          <w:szCs w:val="28"/>
        </w:rPr>
      </w:pPr>
      <w:r w:rsidRPr="00AD07F9">
        <w:rPr>
          <w:sz w:val="28"/>
          <w:szCs w:val="28"/>
        </w:rPr>
        <w:t xml:space="preserve">Глава городского поселения                                                           </w:t>
      </w:r>
      <w:r>
        <w:rPr>
          <w:sz w:val="28"/>
          <w:szCs w:val="28"/>
        </w:rPr>
        <w:t xml:space="preserve">     </w:t>
      </w:r>
      <w:r w:rsidRPr="00AD07F9">
        <w:rPr>
          <w:sz w:val="28"/>
          <w:szCs w:val="28"/>
        </w:rPr>
        <w:t>Б.П. Редькин</w:t>
      </w:r>
    </w:p>
    <w:p w:rsidR="00694354" w:rsidRDefault="00694354" w:rsidP="00694354">
      <w:pPr>
        <w:rPr>
          <w:sz w:val="28"/>
          <w:szCs w:val="28"/>
        </w:rPr>
      </w:pPr>
    </w:p>
    <w:p w:rsidR="00694354" w:rsidRDefault="00694354" w:rsidP="00694354">
      <w:pPr>
        <w:rPr>
          <w:sz w:val="28"/>
          <w:szCs w:val="28"/>
        </w:rPr>
      </w:pPr>
    </w:p>
    <w:p w:rsidR="00694354" w:rsidRDefault="00694354" w:rsidP="00694354">
      <w:pPr>
        <w:rPr>
          <w:sz w:val="28"/>
          <w:szCs w:val="28"/>
        </w:rPr>
      </w:pPr>
    </w:p>
    <w:p w:rsidR="004F10E5" w:rsidRPr="00AD07F9" w:rsidRDefault="00694354" w:rsidP="00694354">
      <w:pPr>
        <w:tabs>
          <w:tab w:val="center" w:pos="9214"/>
        </w:tabs>
        <w:autoSpaceDE w:val="0"/>
        <w:autoSpaceDN w:val="0"/>
        <w:adjustRightInd w:val="0"/>
        <w:rPr>
          <w:sz w:val="28"/>
          <w:szCs w:val="28"/>
        </w:rPr>
      </w:pPr>
      <w:r w:rsidRPr="004254B5">
        <w:rPr>
          <w:sz w:val="28"/>
          <w:szCs w:val="28"/>
        </w:rPr>
        <w:t>Председатель Совета депутатов</w:t>
      </w:r>
      <w:r>
        <w:rPr>
          <w:sz w:val="28"/>
          <w:szCs w:val="28"/>
        </w:rPr>
        <w:t xml:space="preserve">                                                          </w:t>
      </w:r>
      <w:r w:rsidRPr="004254B5">
        <w:rPr>
          <w:sz w:val="28"/>
          <w:szCs w:val="28"/>
        </w:rPr>
        <w:t>Л.Е. Кавелина</w:t>
      </w:r>
    </w:p>
    <w:sectPr w:rsidR="004F10E5" w:rsidRPr="00AD07F9" w:rsidSect="00694354">
      <w:headerReference w:type="default" r:id="rId13"/>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E8E" w:rsidRDefault="00AF2E8E" w:rsidP="00624EA3">
      <w:r>
        <w:separator/>
      </w:r>
    </w:p>
  </w:endnote>
  <w:endnote w:type="continuationSeparator" w:id="0">
    <w:p w:rsidR="00AF2E8E" w:rsidRDefault="00AF2E8E"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E8E" w:rsidRDefault="00AF2E8E" w:rsidP="00624EA3">
      <w:r>
        <w:separator/>
      </w:r>
    </w:p>
  </w:footnote>
  <w:footnote w:type="continuationSeparator" w:id="0">
    <w:p w:rsidR="00AF2E8E" w:rsidRDefault="00AF2E8E"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0063"/>
      <w:docPartObj>
        <w:docPartGallery w:val="Page Numbers (Top of Page)"/>
        <w:docPartUnique/>
      </w:docPartObj>
    </w:sdtPr>
    <w:sdtContent>
      <w:p w:rsidR="00FE6865" w:rsidRDefault="00FE6865">
        <w:pPr>
          <w:pStyle w:val="a3"/>
          <w:jc w:val="center"/>
        </w:pPr>
        <w:r>
          <w:fldChar w:fldCharType="begin"/>
        </w:r>
        <w:r>
          <w:instrText>PAGE   \* MERGEFORMAT</w:instrText>
        </w:r>
        <w:r>
          <w:fldChar w:fldCharType="separate"/>
        </w:r>
        <w:r>
          <w:rPr>
            <w:noProof/>
          </w:rPr>
          <w:t>2</w:t>
        </w:r>
        <w:r>
          <w:fldChar w:fldCharType="end"/>
        </w:r>
      </w:p>
    </w:sdtContent>
  </w:sdt>
  <w:p w:rsidR="00FE6865" w:rsidRDefault="00FE686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7489892"/>
      <w:docPartObj>
        <w:docPartGallery w:val="Page Numbers (Top of Page)"/>
        <w:docPartUnique/>
      </w:docPartObj>
    </w:sdtPr>
    <w:sdtContent>
      <w:p w:rsidR="00694354" w:rsidRDefault="00694354">
        <w:pPr>
          <w:pStyle w:val="a3"/>
          <w:jc w:val="center"/>
        </w:pPr>
        <w:r w:rsidRPr="008747A0">
          <w:rPr>
            <w:sz w:val="22"/>
            <w:szCs w:val="22"/>
          </w:rPr>
          <w:fldChar w:fldCharType="begin"/>
        </w:r>
        <w:r w:rsidRPr="008747A0">
          <w:rPr>
            <w:sz w:val="22"/>
            <w:szCs w:val="22"/>
          </w:rPr>
          <w:instrText>PAGE   \* MERGEFORMAT</w:instrText>
        </w:r>
        <w:r w:rsidRPr="008747A0">
          <w:rPr>
            <w:sz w:val="22"/>
            <w:szCs w:val="22"/>
          </w:rPr>
          <w:fldChar w:fldCharType="separate"/>
        </w:r>
        <w:r>
          <w:rPr>
            <w:noProof/>
            <w:sz w:val="22"/>
            <w:szCs w:val="22"/>
          </w:rPr>
          <w:t>3</w:t>
        </w:r>
        <w:r w:rsidRPr="008747A0">
          <w:rPr>
            <w:sz w:val="22"/>
            <w:szCs w:val="22"/>
          </w:rPr>
          <w:fldChar w:fldCharType="end"/>
        </w:r>
      </w:p>
    </w:sdtContent>
  </w:sdt>
  <w:p w:rsidR="00694354" w:rsidRDefault="00694354" w:rsidP="00694354">
    <w:pPr>
      <w:pStyle w:val="a3"/>
      <w:tabs>
        <w:tab w:val="clear" w:pos="4677"/>
        <w:tab w:val="clear" w:pos="9355"/>
        <w:tab w:val="left" w:pos="4890"/>
        <w:tab w:val="left" w:pos="53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B03E0C6"/>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4E49EB4"/>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0836C40E"/>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02901D82"/>
    <w:lvl w:ilvl="0" w:tplc="FFFFFFFF">
      <w:start w:val="1"/>
      <w:numFmt w:val="bullet"/>
      <w:lvlText w:val="В"/>
      <w:lvlJc w:val="left"/>
    </w:lvl>
    <w:lvl w:ilvl="1" w:tplc="FFFFFFFF">
      <w:start w:val="1"/>
      <w:numFmt w:val="bullet"/>
      <w:lvlText w:val="В"/>
      <w:lvlJc w:val="left"/>
    </w:lvl>
    <w:lvl w:ilvl="2" w:tplc="FFFFFFFF">
      <w:start w:val="1"/>
      <w:numFmt w:val="bullet"/>
      <w:lvlText w:val="В"/>
      <w:lvlJc w:val="left"/>
    </w:lvl>
    <w:lvl w:ilvl="3" w:tplc="FFFFFFFF">
      <w:start w:val="1"/>
      <w:numFmt w:val="bullet"/>
      <w:lvlText w:val="В"/>
      <w:lvlJc w:val="left"/>
    </w:lvl>
    <w:lvl w:ilvl="4" w:tplc="FFFFFFFF">
      <w:start w:val="4"/>
      <w:numFmt w:val="decimal"/>
      <w:lvlText w:val="1.%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5"/>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7"/>
    <w:multiLevelType w:val="hybridMultilevel"/>
    <w:tmpl w:val="05072366"/>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8"/>
    <w:multiLevelType w:val="hybridMultilevel"/>
    <w:tmpl w:val="3804823E"/>
    <w:lvl w:ilvl="0" w:tplc="FFFFFFFF">
      <w:start w:val="1"/>
      <w:numFmt w:val="bullet"/>
      <w:lvlText w:val="В"/>
      <w:lvlJc w:val="left"/>
    </w:lvl>
    <w:lvl w:ilvl="1" w:tplc="FFFFFFFF">
      <w:start w:val="1"/>
      <w:numFmt w:val="bullet"/>
      <w:lvlText w:val="В"/>
      <w:lvlJc w:val="left"/>
    </w:lvl>
    <w:lvl w:ilvl="2" w:tplc="FFFFFFFF">
      <w:start w:val="12"/>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A"/>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626020"/>
    <w:multiLevelType w:val="hybridMultilevel"/>
    <w:tmpl w:val="1EBEB3F8"/>
    <w:lvl w:ilvl="0" w:tplc="516AC3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03D47F31"/>
    <w:multiLevelType w:val="hybridMultilevel"/>
    <w:tmpl w:val="6838A14E"/>
    <w:lvl w:ilvl="0" w:tplc="5ADE4820">
      <w:start w:val="3"/>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nsid w:val="0650668F"/>
    <w:multiLevelType w:val="hybridMultilevel"/>
    <w:tmpl w:val="A358F5A2"/>
    <w:lvl w:ilvl="0" w:tplc="CD76E736">
      <w:start w:val="144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016DBF"/>
    <w:multiLevelType w:val="multilevel"/>
    <w:tmpl w:val="176CCF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A6967CF"/>
    <w:multiLevelType w:val="multilevel"/>
    <w:tmpl w:val="714E2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A0546F"/>
    <w:multiLevelType w:val="hybridMultilevel"/>
    <w:tmpl w:val="7074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AD22AF"/>
    <w:multiLevelType w:val="multilevel"/>
    <w:tmpl w:val="2004BA30"/>
    <w:lvl w:ilvl="0">
      <w:start w:val="1"/>
      <w:numFmt w:val="decimal"/>
      <w:lvlText w:val="%1."/>
      <w:lvlJc w:val="left"/>
      <w:pPr>
        <w:ind w:left="928" w:hanging="360"/>
      </w:pPr>
      <w:rPr>
        <w:rFonts w:hint="default"/>
        <w:b w:val="0"/>
      </w:rPr>
    </w:lvl>
    <w:lvl w:ilvl="1">
      <w:start w:val="1"/>
      <w:numFmt w:val="decimal"/>
      <w:isLgl/>
      <w:lvlText w:val="%1.%2."/>
      <w:lvlJc w:val="left"/>
      <w:pPr>
        <w:ind w:left="1489" w:hanging="780"/>
      </w:pPr>
      <w:rPr>
        <w:rFonts w:hint="default"/>
      </w:rPr>
    </w:lvl>
    <w:lvl w:ilvl="2">
      <w:start w:val="1"/>
      <w:numFmt w:val="decimal"/>
      <w:isLgl/>
      <w:lvlText w:val="%1.%2.%3."/>
      <w:lvlJc w:val="left"/>
      <w:pPr>
        <w:ind w:left="1630" w:hanging="78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3">
    <w:nsid w:val="31B9562C"/>
    <w:multiLevelType w:val="hybridMultilevel"/>
    <w:tmpl w:val="8A4AE1D8"/>
    <w:lvl w:ilvl="0" w:tplc="8B3871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5A7549"/>
    <w:multiLevelType w:val="multilevel"/>
    <w:tmpl w:val="B5A047FE"/>
    <w:lvl w:ilvl="0">
      <w:start w:val="1"/>
      <w:numFmt w:val="decimal"/>
      <w:lvlText w:val="%1."/>
      <w:lvlJc w:val="left"/>
      <w:pPr>
        <w:ind w:left="2014"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5087A64"/>
    <w:multiLevelType w:val="multilevel"/>
    <w:tmpl w:val="2B1AE68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4A08627B"/>
    <w:multiLevelType w:val="hybridMultilevel"/>
    <w:tmpl w:val="1EDAD1D6"/>
    <w:lvl w:ilvl="0" w:tplc="988800FC">
      <w:start w:val="2"/>
      <w:numFmt w:val="upperRoman"/>
      <w:lvlText w:val="%1."/>
      <w:lvlJc w:val="left"/>
      <w:pPr>
        <w:ind w:left="1788" w:hanging="72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4AA90CEB"/>
    <w:multiLevelType w:val="hybridMultilevel"/>
    <w:tmpl w:val="C71E4F2A"/>
    <w:lvl w:ilvl="0" w:tplc="7C3A4EB0">
      <w:start w:val="1"/>
      <w:numFmt w:val="bullet"/>
      <w:lvlText w:val=""/>
      <w:lvlJc w:val="left"/>
      <w:pPr>
        <w:ind w:left="1440" w:hanging="360"/>
      </w:pPr>
      <w:rPr>
        <w:rFonts w:ascii="Symbol" w:hAnsi="Symbol" w:hint="default"/>
      </w:rPr>
    </w:lvl>
    <w:lvl w:ilvl="1" w:tplc="7C3A4EB0">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nsid w:val="4B802AC9"/>
    <w:multiLevelType w:val="hybridMultilevel"/>
    <w:tmpl w:val="4530CDDA"/>
    <w:lvl w:ilvl="0" w:tplc="F5F429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D2F45D2"/>
    <w:multiLevelType w:val="hybridMultilevel"/>
    <w:tmpl w:val="95E2A244"/>
    <w:lvl w:ilvl="0" w:tplc="D124E9B0">
      <w:numFmt w:val="bullet"/>
      <w:lvlText w:val=""/>
      <w:lvlJc w:val="left"/>
      <w:pPr>
        <w:ind w:left="1069" w:hanging="360"/>
      </w:pPr>
      <w:rPr>
        <w:rFonts w:ascii="Symbol" w:eastAsia="Times New Roman"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4FB93FC7"/>
    <w:multiLevelType w:val="hybridMultilevel"/>
    <w:tmpl w:val="F580E474"/>
    <w:lvl w:ilvl="0" w:tplc="2E084728">
      <w:start w:val="1"/>
      <w:numFmt w:val="bullet"/>
      <w:lvlText w:val="­"/>
      <w:lvlJc w:val="left"/>
      <w:pPr>
        <w:tabs>
          <w:tab w:val="num" w:pos="360"/>
        </w:tabs>
        <w:ind w:left="360" w:hanging="360"/>
      </w:pPr>
      <w:rPr>
        <w:rFonts w:ascii="Courier New" w:hAnsi="Courier New"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2">
    <w:nsid w:val="5C45111B"/>
    <w:multiLevelType w:val="multilevel"/>
    <w:tmpl w:val="953206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5F0098"/>
    <w:multiLevelType w:val="hybridMultilevel"/>
    <w:tmpl w:val="E3107D38"/>
    <w:lvl w:ilvl="0" w:tplc="F5F42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nsid w:val="6FF724BA"/>
    <w:multiLevelType w:val="hybridMultilevel"/>
    <w:tmpl w:val="6F684B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0"/>
  </w:num>
  <w:num w:numId="19">
    <w:abstractNumId w:val="17"/>
  </w:num>
  <w:num w:numId="20">
    <w:abstractNumId w:val="34"/>
  </w:num>
  <w:num w:numId="21">
    <w:abstractNumId w:val="29"/>
  </w:num>
  <w:num w:numId="22">
    <w:abstractNumId w:val="33"/>
  </w:num>
  <w:num w:numId="23">
    <w:abstractNumId w:val="31"/>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2"/>
  </w:num>
  <w:num w:numId="33">
    <w:abstractNumId w:val="19"/>
  </w:num>
  <w:num w:numId="34">
    <w:abstractNumId w:val="25"/>
  </w:num>
  <w:num w:numId="35">
    <w:abstractNumId w:val="2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ED4"/>
    <w:rsid w:val="0001730E"/>
    <w:rsid w:val="000341DE"/>
    <w:rsid w:val="00035213"/>
    <w:rsid w:val="00036908"/>
    <w:rsid w:val="0004057D"/>
    <w:rsid w:val="0004216B"/>
    <w:rsid w:val="00047D5E"/>
    <w:rsid w:val="00051CC8"/>
    <w:rsid w:val="00054EE8"/>
    <w:rsid w:val="000567C6"/>
    <w:rsid w:val="00062268"/>
    <w:rsid w:val="00066AA7"/>
    <w:rsid w:val="00066E24"/>
    <w:rsid w:val="00070735"/>
    <w:rsid w:val="00077FCC"/>
    <w:rsid w:val="00085A18"/>
    <w:rsid w:val="00085C1E"/>
    <w:rsid w:val="000A067A"/>
    <w:rsid w:val="000A2A01"/>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3AA7"/>
    <w:rsid w:val="000F3F68"/>
    <w:rsid w:val="001002C4"/>
    <w:rsid w:val="00105071"/>
    <w:rsid w:val="001061A8"/>
    <w:rsid w:val="001221B9"/>
    <w:rsid w:val="00124DD3"/>
    <w:rsid w:val="00125089"/>
    <w:rsid w:val="00136055"/>
    <w:rsid w:val="001413BD"/>
    <w:rsid w:val="00150B0C"/>
    <w:rsid w:val="00153408"/>
    <w:rsid w:val="00156560"/>
    <w:rsid w:val="0016591A"/>
    <w:rsid w:val="001679BC"/>
    <w:rsid w:val="00173E73"/>
    <w:rsid w:val="00175713"/>
    <w:rsid w:val="001762A5"/>
    <w:rsid w:val="001852EE"/>
    <w:rsid w:val="00191767"/>
    <w:rsid w:val="001A4CE0"/>
    <w:rsid w:val="001A5BF2"/>
    <w:rsid w:val="001B2039"/>
    <w:rsid w:val="001C075F"/>
    <w:rsid w:val="001C1992"/>
    <w:rsid w:val="001D124B"/>
    <w:rsid w:val="001D531C"/>
    <w:rsid w:val="001D5E37"/>
    <w:rsid w:val="001E6672"/>
    <w:rsid w:val="001E68FD"/>
    <w:rsid w:val="001E72E1"/>
    <w:rsid w:val="0020403D"/>
    <w:rsid w:val="002109D9"/>
    <w:rsid w:val="00211891"/>
    <w:rsid w:val="00214968"/>
    <w:rsid w:val="00216FFE"/>
    <w:rsid w:val="0021756E"/>
    <w:rsid w:val="002223AE"/>
    <w:rsid w:val="00243254"/>
    <w:rsid w:val="00243AB2"/>
    <w:rsid w:val="00247BC3"/>
    <w:rsid w:val="00252961"/>
    <w:rsid w:val="00255670"/>
    <w:rsid w:val="00256F71"/>
    <w:rsid w:val="00264944"/>
    <w:rsid w:val="00267DDC"/>
    <w:rsid w:val="00276F86"/>
    <w:rsid w:val="00277F10"/>
    <w:rsid w:val="00283F0C"/>
    <w:rsid w:val="00284109"/>
    <w:rsid w:val="00286B43"/>
    <w:rsid w:val="002965FF"/>
    <w:rsid w:val="002A0EEF"/>
    <w:rsid w:val="002A3940"/>
    <w:rsid w:val="002A3DDD"/>
    <w:rsid w:val="002A5115"/>
    <w:rsid w:val="002B1769"/>
    <w:rsid w:val="002D0E75"/>
    <w:rsid w:val="002E1CB0"/>
    <w:rsid w:val="002E4F4E"/>
    <w:rsid w:val="002F42D3"/>
    <w:rsid w:val="00307A27"/>
    <w:rsid w:val="00313452"/>
    <w:rsid w:val="0031600F"/>
    <w:rsid w:val="00324D07"/>
    <w:rsid w:val="00327AC8"/>
    <w:rsid w:val="003366F0"/>
    <w:rsid w:val="00344589"/>
    <w:rsid w:val="00353803"/>
    <w:rsid w:val="00357420"/>
    <w:rsid w:val="00363E18"/>
    <w:rsid w:val="003657D0"/>
    <w:rsid w:val="0037568D"/>
    <w:rsid w:val="00377682"/>
    <w:rsid w:val="003803DD"/>
    <w:rsid w:val="00386AAC"/>
    <w:rsid w:val="00391010"/>
    <w:rsid w:val="003A28D6"/>
    <w:rsid w:val="003B1AA2"/>
    <w:rsid w:val="003B425C"/>
    <w:rsid w:val="003C0135"/>
    <w:rsid w:val="003C1886"/>
    <w:rsid w:val="003C3AB5"/>
    <w:rsid w:val="003C3EC5"/>
    <w:rsid w:val="003C5DED"/>
    <w:rsid w:val="003C6396"/>
    <w:rsid w:val="003D06E7"/>
    <w:rsid w:val="003E0E84"/>
    <w:rsid w:val="003E4440"/>
    <w:rsid w:val="003E6B64"/>
    <w:rsid w:val="003F093F"/>
    <w:rsid w:val="003F6D32"/>
    <w:rsid w:val="003F72D5"/>
    <w:rsid w:val="003F7737"/>
    <w:rsid w:val="00406AE6"/>
    <w:rsid w:val="00407A8E"/>
    <w:rsid w:val="00412443"/>
    <w:rsid w:val="0041510C"/>
    <w:rsid w:val="00415D7A"/>
    <w:rsid w:val="00440279"/>
    <w:rsid w:val="004438E5"/>
    <w:rsid w:val="00445FBE"/>
    <w:rsid w:val="00451FDF"/>
    <w:rsid w:val="00452D71"/>
    <w:rsid w:val="00472557"/>
    <w:rsid w:val="00473C2C"/>
    <w:rsid w:val="00482719"/>
    <w:rsid w:val="00493BB3"/>
    <w:rsid w:val="004A17DD"/>
    <w:rsid w:val="004A40A9"/>
    <w:rsid w:val="004B0225"/>
    <w:rsid w:val="004B0BCA"/>
    <w:rsid w:val="004B20F9"/>
    <w:rsid w:val="004B4491"/>
    <w:rsid w:val="004B6150"/>
    <w:rsid w:val="004B6290"/>
    <w:rsid w:val="004D5A8D"/>
    <w:rsid w:val="004E19C5"/>
    <w:rsid w:val="004F0EB6"/>
    <w:rsid w:val="004F10E5"/>
    <w:rsid w:val="00502500"/>
    <w:rsid w:val="00505785"/>
    <w:rsid w:val="005076CA"/>
    <w:rsid w:val="00524C64"/>
    <w:rsid w:val="00527EEE"/>
    <w:rsid w:val="0053226E"/>
    <w:rsid w:val="00536C22"/>
    <w:rsid w:val="00541283"/>
    <w:rsid w:val="005501BE"/>
    <w:rsid w:val="005507D0"/>
    <w:rsid w:val="005537BA"/>
    <w:rsid w:val="00560EC3"/>
    <w:rsid w:val="00563233"/>
    <w:rsid w:val="00566B38"/>
    <w:rsid w:val="00571782"/>
    <w:rsid w:val="005759DD"/>
    <w:rsid w:val="00576120"/>
    <w:rsid w:val="00586365"/>
    <w:rsid w:val="00590851"/>
    <w:rsid w:val="005922E2"/>
    <w:rsid w:val="005923C1"/>
    <w:rsid w:val="00594A2E"/>
    <w:rsid w:val="00596F0B"/>
    <w:rsid w:val="005A45D3"/>
    <w:rsid w:val="005A75C8"/>
    <w:rsid w:val="005B0EB0"/>
    <w:rsid w:val="005B20D6"/>
    <w:rsid w:val="005B3C1B"/>
    <w:rsid w:val="005B4363"/>
    <w:rsid w:val="005C1EB6"/>
    <w:rsid w:val="005D2D94"/>
    <w:rsid w:val="005D54EA"/>
    <w:rsid w:val="005D70C9"/>
    <w:rsid w:val="005E3931"/>
    <w:rsid w:val="005E470C"/>
    <w:rsid w:val="005F3FA7"/>
    <w:rsid w:val="0060080C"/>
    <w:rsid w:val="00606D74"/>
    <w:rsid w:val="00611FCB"/>
    <w:rsid w:val="00623C19"/>
    <w:rsid w:val="00624EA3"/>
    <w:rsid w:val="006257FA"/>
    <w:rsid w:val="006260A4"/>
    <w:rsid w:val="00627639"/>
    <w:rsid w:val="0063625B"/>
    <w:rsid w:val="006440C9"/>
    <w:rsid w:val="00646F3E"/>
    <w:rsid w:val="00647109"/>
    <w:rsid w:val="006477F2"/>
    <w:rsid w:val="00650ECB"/>
    <w:rsid w:val="006524E5"/>
    <w:rsid w:val="00656A46"/>
    <w:rsid w:val="00657FD7"/>
    <w:rsid w:val="006627C9"/>
    <w:rsid w:val="006675E6"/>
    <w:rsid w:val="00670A35"/>
    <w:rsid w:val="00670EE0"/>
    <w:rsid w:val="00670F6B"/>
    <w:rsid w:val="006814B4"/>
    <w:rsid w:val="00694354"/>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233FD"/>
    <w:rsid w:val="007243AB"/>
    <w:rsid w:val="00725805"/>
    <w:rsid w:val="00740BE6"/>
    <w:rsid w:val="00743047"/>
    <w:rsid w:val="00755588"/>
    <w:rsid w:val="007563BE"/>
    <w:rsid w:val="00772B75"/>
    <w:rsid w:val="007767B4"/>
    <w:rsid w:val="00782978"/>
    <w:rsid w:val="00783F2C"/>
    <w:rsid w:val="0078545D"/>
    <w:rsid w:val="00786591"/>
    <w:rsid w:val="00791BFD"/>
    <w:rsid w:val="007C5F94"/>
    <w:rsid w:val="007C7C66"/>
    <w:rsid w:val="007F1657"/>
    <w:rsid w:val="007F2FA6"/>
    <w:rsid w:val="00804262"/>
    <w:rsid w:val="0080503A"/>
    <w:rsid w:val="008119D2"/>
    <w:rsid w:val="00814039"/>
    <w:rsid w:val="00815BED"/>
    <w:rsid w:val="008160F2"/>
    <w:rsid w:val="008232D4"/>
    <w:rsid w:val="008253DB"/>
    <w:rsid w:val="00825A34"/>
    <w:rsid w:val="008322B2"/>
    <w:rsid w:val="008354EA"/>
    <w:rsid w:val="008367D0"/>
    <w:rsid w:val="0084573E"/>
    <w:rsid w:val="0085148D"/>
    <w:rsid w:val="0086021E"/>
    <w:rsid w:val="0086758E"/>
    <w:rsid w:val="00870644"/>
    <w:rsid w:val="008716B1"/>
    <w:rsid w:val="008747A0"/>
    <w:rsid w:val="00880BDC"/>
    <w:rsid w:val="00881337"/>
    <w:rsid w:val="008819B9"/>
    <w:rsid w:val="00891E16"/>
    <w:rsid w:val="00894419"/>
    <w:rsid w:val="00896966"/>
    <w:rsid w:val="008A0847"/>
    <w:rsid w:val="008A1BD9"/>
    <w:rsid w:val="008A4838"/>
    <w:rsid w:val="008B2653"/>
    <w:rsid w:val="008B5011"/>
    <w:rsid w:val="008B555B"/>
    <w:rsid w:val="008C2545"/>
    <w:rsid w:val="008C2CDC"/>
    <w:rsid w:val="008C6C0A"/>
    <w:rsid w:val="008E4143"/>
    <w:rsid w:val="008F0F55"/>
    <w:rsid w:val="008F13C0"/>
    <w:rsid w:val="009104B4"/>
    <w:rsid w:val="009113A1"/>
    <w:rsid w:val="00920F0C"/>
    <w:rsid w:val="009227AC"/>
    <w:rsid w:val="009358F5"/>
    <w:rsid w:val="009424DF"/>
    <w:rsid w:val="00943195"/>
    <w:rsid w:val="0094616B"/>
    <w:rsid w:val="00951560"/>
    <w:rsid w:val="00955FBE"/>
    <w:rsid w:val="009649E0"/>
    <w:rsid w:val="00965901"/>
    <w:rsid w:val="00965B17"/>
    <w:rsid w:val="00971306"/>
    <w:rsid w:val="0097469F"/>
    <w:rsid w:val="00985C07"/>
    <w:rsid w:val="009B1D6E"/>
    <w:rsid w:val="009B228A"/>
    <w:rsid w:val="009B39E5"/>
    <w:rsid w:val="009C13B2"/>
    <w:rsid w:val="009C5DF4"/>
    <w:rsid w:val="009E0EDB"/>
    <w:rsid w:val="009E6ABB"/>
    <w:rsid w:val="009F35D9"/>
    <w:rsid w:val="009F400A"/>
    <w:rsid w:val="009F6B84"/>
    <w:rsid w:val="00A01C65"/>
    <w:rsid w:val="00A077E0"/>
    <w:rsid w:val="00A11C0A"/>
    <w:rsid w:val="00A13369"/>
    <w:rsid w:val="00A17163"/>
    <w:rsid w:val="00A2191B"/>
    <w:rsid w:val="00A21EC5"/>
    <w:rsid w:val="00A24CD6"/>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7F9"/>
    <w:rsid w:val="00AD18F3"/>
    <w:rsid w:val="00AD31AA"/>
    <w:rsid w:val="00AD4A0A"/>
    <w:rsid w:val="00AD6E8D"/>
    <w:rsid w:val="00AE2E80"/>
    <w:rsid w:val="00AE3461"/>
    <w:rsid w:val="00AE6E01"/>
    <w:rsid w:val="00AF2E8E"/>
    <w:rsid w:val="00AF594F"/>
    <w:rsid w:val="00B147C4"/>
    <w:rsid w:val="00B16557"/>
    <w:rsid w:val="00B336F4"/>
    <w:rsid w:val="00B60420"/>
    <w:rsid w:val="00B62959"/>
    <w:rsid w:val="00B6430C"/>
    <w:rsid w:val="00B716C4"/>
    <w:rsid w:val="00B867F9"/>
    <w:rsid w:val="00B868FE"/>
    <w:rsid w:val="00B94FAA"/>
    <w:rsid w:val="00BA0FC2"/>
    <w:rsid w:val="00BB7A85"/>
    <w:rsid w:val="00BC2A25"/>
    <w:rsid w:val="00BC2DC0"/>
    <w:rsid w:val="00BC6641"/>
    <w:rsid w:val="00BD369D"/>
    <w:rsid w:val="00BD5A70"/>
    <w:rsid w:val="00BE220D"/>
    <w:rsid w:val="00BE59D7"/>
    <w:rsid w:val="00BF16B9"/>
    <w:rsid w:val="00BF6F03"/>
    <w:rsid w:val="00C12F98"/>
    <w:rsid w:val="00C15A7E"/>
    <w:rsid w:val="00C228D5"/>
    <w:rsid w:val="00C300A2"/>
    <w:rsid w:val="00C305F8"/>
    <w:rsid w:val="00C3291E"/>
    <w:rsid w:val="00C36506"/>
    <w:rsid w:val="00C377C5"/>
    <w:rsid w:val="00C558ED"/>
    <w:rsid w:val="00C57628"/>
    <w:rsid w:val="00C6376D"/>
    <w:rsid w:val="00C66598"/>
    <w:rsid w:val="00C73619"/>
    <w:rsid w:val="00C748FC"/>
    <w:rsid w:val="00C74AF3"/>
    <w:rsid w:val="00C77522"/>
    <w:rsid w:val="00C85A6B"/>
    <w:rsid w:val="00C92D2E"/>
    <w:rsid w:val="00CA0EEB"/>
    <w:rsid w:val="00CA6437"/>
    <w:rsid w:val="00CA6BC2"/>
    <w:rsid w:val="00CB6686"/>
    <w:rsid w:val="00CC0EDB"/>
    <w:rsid w:val="00CD0D22"/>
    <w:rsid w:val="00CD241F"/>
    <w:rsid w:val="00CD3AEA"/>
    <w:rsid w:val="00CD3AF7"/>
    <w:rsid w:val="00CD75F1"/>
    <w:rsid w:val="00CE40D3"/>
    <w:rsid w:val="00CF28B5"/>
    <w:rsid w:val="00CF460A"/>
    <w:rsid w:val="00CF5ADD"/>
    <w:rsid w:val="00D03307"/>
    <w:rsid w:val="00D07156"/>
    <w:rsid w:val="00D101ED"/>
    <w:rsid w:val="00D22DE5"/>
    <w:rsid w:val="00D275E7"/>
    <w:rsid w:val="00D31DAE"/>
    <w:rsid w:val="00D32E52"/>
    <w:rsid w:val="00D4315B"/>
    <w:rsid w:val="00D537C2"/>
    <w:rsid w:val="00D57749"/>
    <w:rsid w:val="00D717B7"/>
    <w:rsid w:val="00D90D48"/>
    <w:rsid w:val="00DA061B"/>
    <w:rsid w:val="00DB37BD"/>
    <w:rsid w:val="00DB3885"/>
    <w:rsid w:val="00DD2689"/>
    <w:rsid w:val="00DD6DED"/>
    <w:rsid w:val="00DE11A5"/>
    <w:rsid w:val="00DE5FC4"/>
    <w:rsid w:val="00E035F6"/>
    <w:rsid w:val="00E03604"/>
    <w:rsid w:val="00E13F24"/>
    <w:rsid w:val="00E1512A"/>
    <w:rsid w:val="00E16B9C"/>
    <w:rsid w:val="00E2158F"/>
    <w:rsid w:val="00E325B5"/>
    <w:rsid w:val="00E40302"/>
    <w:rsid w:val="00E41759"/>
    <w:rsid w:val="00E64CC8"/>
    <w:rsid w:val="00E667B7"/>
    <w:rsid w:val="00E72DE8"/>
    <w:rsid w:val="00E76C2B"/>
    <w:rsid w:val="00E77294"/>
    <w:rsid w:val="00E82A57"/>
    <w:rsid w:val="00E83791"/>
    <w:rsid w:val="00E97C94"/>
    <w:rsid w:val="00E97F47"/>
    <w:rsid w:val="00EA4400"/>
    <w:rsid w:val="00EB775B"/>
    <w:rsid w:val="00EB79C6"/>
    <w:rsid w:val="00EC3C42"/>
    <w:rsid w:val="00ED2C0C"/>
    <w:rsid w:val="00ED531E"/>
    <w:rsid w:val="00EF7D26"/>
    <w:rsid w:val="00F0234C"/>
    <w:rsid w:val="00F10B56"/>
    <w:rsid w:val="00F11B38"/>
    <w:rsid w:val="00F14121"/>
    <w:rsid w:val="00F14858"/>
    <w:rsid w:val="00F2694F"/>
    <w:rsid w:val="00F43B84"/>
    <w:rsid w:val="00F44C9A"/>
    <w:rsid w:val="00F466D3"/>
    <w:rsid w:val="00F47814"/>
    <w:rsid w:val="00F5431D"/>
    <w:rsid w:val="00F571C7"/>
    <w:rsid w:val="00F60010"/>
    <w:rsid w:val="00F71D61"/>
    <w:rsid w:val="00F77528"/>
    <w:rsid w:val="00F81E10"/>
    <w:rsid w:val="00F96393"/>
    <w:rsid w:val="00FA0C43"/>
    <w:rsid w:val="00FA2EAB"/>
    <w:rsid w:val="00FB3020"/>
    <w:rsid w:val="00FB30CF"/>
    <w:rsid w:val="00FB394B"/>
    <w:rsid w:val="00FC2C97"/>
    <w:rsid w:val="00FC5F5F"/>
    <w:rsid w:val="00FC7A25"/>
    <w:rsid w:val="00FD5288"/>
    <w:rsid w:val="00FE3451"/>
    <w:rsid w:val="00FE6865"/>
    <w:rsid w:val="00FF25AC"/>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694354"/>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69435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styleId="ab">
    <w:name w:val="Body Text"/>
    <w:basedOn w:val="a"/>
    <w:link w:val="ac"/>
    <w:rsid w:val="004F10E5"/>
    <w:pPr>
      <w:spacing w:after="120"/>
    </w:pPr>
    <w:rPr>
      <w:lang w:val="x-none" w:eastAsia="x-none"/>
    </w:rPr>
  </w:style>
  <w:style w:type="character" w:customStyle="1" w:styleId="ac">
    <w:name w:val="Основной текст Знак"/>
    <w:basedOn w:val="a0"/>
    <w:link w:val="ab"/>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paragraph" w:styleId="af">
    <w:name w:val="caption"/>
    <w:basedOn w:val="a"/>
    <w:unhideWhenUsed/>
    <w:qFormat/>
    <w:rsid w:val="00036908"/>
    <w:pPr>
      <w:jc w:val="center"/>
    </w:pPr>
    <w:rPr>
      <w:b/>
      <w:sz w:val="32"/>
      <w:szCs w:val="20"/>
    </w:rPr>
  </w:style>
  <w:style w:type="character" w:customStyle="1" w:styleId="10">
    <w:name w:val="Заголовок 1 Знак"/>
    <w:basedOn w:val="a0"/>
    <w:link w:val="1"/>
    <w:rsid w:val="00694354"/>
    <w:rPr>
      <w:rFonts w:eastAsia="Times New Roman" w:cs="Times New Roman"/>
      <w:b/>
      <w:szCs w:val="20"/>
      <w:lang w:eastAsia="ru-RU"/>
    </w:rPr>
  </w:style>
  <w:style w:type="character" w:customStyle="1" w:styleId="40">
    <w:name w:val="Заголовок 4 Знак"/>
    <w:basedOn w:val="a0"/>
    <w:link w:val="4"/>
    <w:uiPriority w:val="9"/>
    <w:semiHidden/>
    <w:rsid w:val="00694354"/>
    <w:rPr>
      <w:rFonts w:asciiTheme="majorHAnsi" w:eastAsiaTheme="majorEastAsia" w:hAnsiTheme="majorHAnsi" w:cstheme="majorBidi"/>
      <w:b/>
      <w:bCs/>
      <w:i/>
      <w:iCs/>
      <w:color w:val="4F81BD" w:themeColor="accent1"/>
      <w:sz w:val="24"/>
      <w:szCs w:val="24"/>
      <w:lang w:eastAsia="ru-RU"/>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0"/>
    <w:uiPriority w:val="99"/>
    <w:semiHidden/>
    <w:locked/>
    <w:rsid w:val="00694354"/>
    <w:rPr>
      <w:rFonts w:eastAsia="Times New Roman" w:cs="Times New Roman"/>
      <w:sz w:val="24"/>
      <w:szCs w:val="24"/>
      <w:lang w:val="x-none" w:eastAsia="x-none"/>
    </w:rPr>
  </w:style>
  <w:style w:type="paragraph" w:styleId="af0">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694354"/>
    <w:pPr>
      <w:ind w:left="720"/>
      <w:contextualSpacing/>
    </w:pPr>
    <w:rPr>
      <w:lang w:val="x-none" w:eastAsia="x-none"/>
    </w:rPr>
  </w:style>
  <w:style w:type="paragraph" w:styleId="af1">
    <w:name w:val="No Spacing"/>
    <w:link w:val="af2"/>
    <w:uiPriority w:val="1"/>
    <w:qFormat/>
    <w:rsid w:val="00694354"/>
    <w:pPr>
      <w:ind w:firstLine="0"/>
    </w:pPr>
    <w:rPr>
      <w:rFonts w:ascii="Calibri" w:eastAsia="Times New Roman" w:hAnsi="Calibri" w:cs="Times New Roman"/>
      <w:sz w:val="22"/>
    </w:rPr>
  </w:style>
  <w:style w:type="character" w:customStyle="1" w:styleId="af2">
    <w:name w:val="Без интервала Знак"/>
    <w:basedOn w:val="a0"/>
    <w:link w:val="af1"/>
    <w:uiPriority w:val="1"/>
    <w:rsid w:val="00694354"/>
    <w:rPr>
      <w:rFonts w:ascii="Calibri" w:eastAsia="Times New Roman" w:hAnsi="Calibri" w:cs="Times New Roman"/>
      <w:sz w:val="22"/>
    </w:rPr>
  </w:style>
  <w:style w:type="paragraph" w:customStyle="1" w:styleId="12">
    <w:name w:val="Без интервала1"/>
    <w:rsid w:val="00694354"/>
    <w:pPr>
      <w:ind w:firstLine="0"/>
    </w:pPr>
    <w:rPr>
      <w:rFonts w:ascii="Calibri" w:eastAsia="Times New Roman" w:hAnsi="Calibri" w:cs="Times New Roman"/>
      <w:sz w:val="22"/>
    </w:rPr>
  </w:style>
  <w:style w:type="character" w:customStyle="1" w:styleId="apple-converted-space">
    <w:name w:val="apple-converted-space"/>
    <w:rsid w:val="00694354"/>
  </w:style>
  <w:style w:type="character" w:customStyle="1" w:styleId="highlight">
    <w:name w:val="highlight"/>
    <w:rsid w:val="00694354"/>
  </w:style>
  <w:style w:type="character" w:customStyle="1" w:styleId="pathway">
    <w:name w:val="pathway"/>
    <w:rsid w:val="00694354"/>
  </w:style>
  <w:style w:type="character" w:customStyle="1" w:styleId="af3">
    <w:name w:val="Основной текст с отступом Знак"/>
    <w:basedOn w:val="a0"/>
    <w:link w:val="af4"/>
    <w:semiHidden/>
    <w:rsid w:val="00694354"/>
    <w:rPr>
      <w:rFonts w:eastAsia="Times New Roman" w:cs="Times New Roman"/>
      <w:sz w:val="20"/>
      <w:szCs w:val="20"/>
      <w:lang w:eastAsia="ru-RU"/>
    </w:rPr>
  </w:style>
  <w:style w:type="paragraph" w:styleId="af4">
    <w:name w:val="Body Text Indent"/>
    <w:basedOn w:val="a"/>
    <w:link w:val="af3"/>
    <w:semiHidden/>
    <w:unhideWhenUsed/>
    <w:rsid w:val="00694354"/>
    <w:pPr>
      <w:spacing w:after="120"/>
      <w:ind w:left="283"/>
    </w:pPr>
    <w:rPr>
      <w:sz w:val="20"/>
      <w:szCs w:val="20"/>
    </w:rPr>
  </w:style>
  <w:style w:type="character" w:customStyle="1" w:styleId="13">
    <w:name w:val="Основной текст с отступом Знак1"/>
    <w:basedOn w:val="a0"/>
    <w:uiPriority w:val="99"/>
    <w:semiHidden/>
    <w:rsid w:val="00694354"/>
    <w:rPr>
      <w:rFonts w:eastAsia="Times New Roman" w:cs="Times New Roman"/>
      <w:sz w:val="24"/>
      <w:szCs w:val="24"/>
      <w:lang w:eastAsia="ru-RU"/>
    </w:rPr>
  </w:style>
  <w:style w:type="paragraph" w:styleId="3">
    <w:name w:val="Body Text Indent 3"/>
    <w:basedOn w:val="a"/>
    <w:link w:val="30"/>
    <w:uiPriority w:val="99"/>
    <w:unhideWhenUsed/>
    <w:rsid w:val="00694354"/>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694354"/>
    <w:rPr>
      <w:rFonts w:ascii="Calibri" w:eastAsia="Calibri" w:hAnsi="Calibri" w:cs="Arial"/>
      <w:sz w:val="16"/>
      <w:szCs w:val="16"/>
      <w:lang w:eastAsia="ru-RU"/>
    </w:rPr>
  </w:style>
  <w:style w:type="character" w:styleId="af5">
    <w:name w:val="page number"/>
    <w:basedOn w:val="a0"/>
    <w:rsid w:val="00694354"/>
  </w:style>
  <w:style w:type="paragraph" w:customStyle="1" w:styleId="af6">
    <w:name w:val="Îáû÷íûé"/>
    <w:rsid w:val="00694354"/>
    <w:pPr>
      <w:autoSpaceDE w:val="0"/>
      <w:autoSpaceDN w:val="0"/>
      <w:ind w:firstLine="0"/>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694354"/>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69435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styleId="ab">
    <w:name w:val="Body Text"/>
    <w:basedOn w:val="a"/>
    <w:link w:val="ac"/>
    <w:rsid w:val="004F10E5"/>
    <w:pPr>
      <w:spacing w:after="120"/>
    </w:pPr>
    <w:rPr>
      <w:lang w:val="x-none" w:eastAsia="x-none"/>
    </w:rPr>
  </w:style>
  <w:style w:type="character" w:customStyle="1" w:styleId="ac">
    <w:name w:val="Основной текст Знак"/>
    <w:basedOn w:val="a0"/>
    <w:link w:val="ab"/>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paragraph" w:styleId="af">
    <w:name w:val="caption"/>
    <w:basedOn w:val="a"/>
    <w:unhideWhenUsed/>
    <w:qFormat/>
    <w:rsid w:val="00036908"/>
    <w:pPr>
      <w:jc w:val="center"/>
    </w:pPr>
    <w:rPr>
      <w:b/>
      <w:sz w:val="32"/>
      <w:szCs w:val="20"/>
    </w:rPr>
  </w:style>
  <w:style w:type="character" w:customStyle="1" w:styleId="10">
    <w:name w:val="Заголовок 1 Знак"/>
    <w:basedOn w:val="a0"/>
    <w:link w:val="1"/>
    <w:rsid w:val="00694354"/>
    <w:rPr>
      <w:rFonts w:eastAsia="Times New Roman" w:cs="Times New Roman"/>
      <w:b/>
      <w:szCs w:val="20"/>
      <w:lang w:eastAsia="ru-RU"/>
    </w:rPr>
  </w:style>
  <w:style w:type="character" w:customStyle="1" w:styleId="40">
    <w:name w:val="Заголовок 4 Знак"/>
    <w:basedOn w:val="a0"/>
    <w:link w:val="4"/>
    <w:uiPriority w:val="9"/>
    <w:semiHidden/>
    <w:rsid w:val="00694354"/>
    <w:rPr>
      <w:rFonts w:asciiTheme="majorHAnsi" w:eastAsiaTheme="majorEastAsia" w:hAnsiTheme="majorHAnsi" w:cstheme="majorBidi"/>
      <w:b/>
      <w:bCs/>
      <w:i/>
      <w:iCs/>
      <w:color w:val="4F81BD" w:themeColor="accent1"/>
      <w:sz w:val="24"/>
      <w:szCs w:val="24"/>
      <w:lang w:eastAsia="ru-RU"/>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0"/>
    <w:uiPriority w:val="99"/>
    <w:semiHidden/>
    <w:locked/>
    <w:rsid w:val="00694354"/>
    <w:rPr>
      <w:rFonts w:eastAsia="Times New Roman" w:cs="Times New Roman"/>
      <w:sz w:val="24"/>
      <w:szCs w:val="24"/>
      <w:lang w:val="x-none" w:eastAsia="x-none"/>
    </w:rPr>
  </w:style>
  <w:style w:type="paragraph" w:styleId="af0">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694354"/>
    <w:pPr>
      <w:ind w:left="720"/>
      <w:contextualSpacing/>
    </w:pPr>
    <w:rPr>
      <w:lang w:val="x-none" w:eastAsia="x-none"/>
    </w:rPr>
  </w:style>
  <w:style w:type="paragraph" w:styleId="af1">
    <w:name w:val="No Spacing"/>
    <w:link w:val="af2"/>
    <w:uiPriority w:val="1"/>
    <w:qFormat/>
    <w:rsid w:val="00694354"/>
    <w:pPr>
      <w:ind w:firstLine="0"/>
    </w:pPr>
    <w:rPr>
      <w:rFonts w:ascii="Calibri" w:eastAsia="Times New Roman" w:hAnsi="Calibri" w:cs="Times New Roman"/>
      <w:sz w:val="22"/>
    </w:rPr>
  </w:style>
  <w:style w:type="character" w:customStyle="1" w:styleId="af2">
    <w:name w:val="Без интервала Знак"/>
    <w:basedOn w:val="a0"/>
    <w:link w:val="af1"/>
    <w:uiPriority w:val="1"/>
    <w:rsid w:val="00694354"/>
    <w:rPr>
      <w:rFonts w:ascii="Calibri" w:eastAsia="Times New Roman" w:hAnsi="Calibri" w:cs="Times New Roman"/>
      <w:sz w:val="22"/>
    </w:rPr>
  </w:style>
  <w:style w:type="paragraph" w:customStyle="1" w:styleId="12">
    <w:name w:val="Без интервала1"/>
    <w:rsid w:val="00694354"/>
    <w:pPr>
      <w:ind w:firstLine="0"/>
    </w:pPr>
    <w:rPr>
      <w:rFonts w:ascii="Calibri" w:eastAsia="Times New Roman" w:hAnsi="Calibri" w:cs="Times New Roman"/>
      <w:sz w:val="22"/>
    </w:rPr>
  </w:style>
  <w:style w:type="character" w:customStyle="1" w:styleId="apple-converted-space">
    <w:name w:val="apple-converted-space"/>
    <w:rsid w:val="00694354"/>
  </w:style>
  <w:style w:type="character" w:customStyle="1" w:styleId="highlight">
    <w:name w:val="highlight"/>
    <w:rsid w:val="00694354"/>
  </w:style>
  <w:style w:type="character" w:customStyle="1" w:styleId="pathway">
    <w:name w:val="pathway"/>
    <w:rsid w:val="00694354"/>
  </w:style>
  <w:style w:type="character" w:customStyle="1" w:styleId="af3">
    <w:name w:val="Основной текст с отступом Знак"/>
    <w:basedOn w:val="a0"/>
    <w:link w:val="af4"/>
    <w:semiHidden/>
    <w:rsid w:val="00694354"/>
    <w:rPr>
      <w:rFonts w:eastAsia="Times New Roman" w:cs="Times New Roman"/>
      <w:sz w:val="20"/>
      <w:szCs w:val="20"/>
      <w:lang w:eastAsia="ru-RU"/>
    </w:rPr>
  </w:style>
  <w:style w:type="paragraph" w:styleId="af4">
    <w:name w:val="Body Text Indent"/>
    <w:basedOn w:val="a"/>
    <w:link w:val="af3"/>
    <w:semiHidden/>
    <w:unhideWhenUsed/>
    <w:rsid w:val="00694354"/>
    <w:pPr>
      <w:spacing w:after="120"/>
      <w:ind w:left="283"/>
    </w:pPr>
    <w:rPr>
      <w:sz w:val="20"/>
      <w:szCs w:val="20"/>
    </w:rPr>
  </w:style>
  <w:style w:type="character" w:customStyle="1" w:styleId="13">
    <w:name w:val="Основной текст с отступом Знак1"/>
    <w:basedOn w:val="a0"/>
    <w:uiPriority w:val="99"/>
    <w:semiHidden/>
    <w:rsid w:val="00694354"/>
    <w:rPr>
      <w:rFonts w:eastAsia="Times New Roman" w:cs="Times New Roman"/>
      <w:sz w:val="24"/>
      <w:szCs w:val="24"/>
      <w:lang w:eastAsia="ru-RU"/>
    </w:rPr>
  </w:style>
  <w:style w:type="paragraph" w:styleId="3">
    <w:name w:val="Body Text Indent 3"/>
    <w:basedOn w:val="a"/>
    <w:link w:val="30"/>
    <w:uiPriority w:val="99"/>
    <w:unhideWhenUsed/>
    <w:rsid w:val="00694354"/>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694354"/>
    <w:rPr>
      <w:rFonts w:ascii="Calibri" w:eastAsia="Calibri" w:hAnsi="Calibri" w:cs="Arial"/>
      <w:sz w:val="16"/>
      <w:szCs w:val="16"/>
      <w:lang w:eastAsia="ru-RU"/>
    </w:rPr>
  </w:style>
  <w:style w:type="character" w:styleId="af5">
    <w:name w:val="page number"/>
    <w:basedOn w:val="a0"/>
    <w:rsid w:val="00694354"/>
  </w:style>
  <w:style w:type="paragraph" w:customStyle="1" w:styleId="af6">
    <w:name w:val="Îáû÷íûé"/>
    <w:rsid w:val="00694354"/>
    <w:pPr>
      <w:autoSpaceDE w:val="0"/>
      <w:autoSpaceDN w:val="0"/>
      <w:ind w:firstLine="0"/>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1229535536">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1899435609">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2A80A3009DFAA2076B95FF2521B679FF2EB3119A662822648C256916AB327F0BFCD2D6748A9B2731740C37W6p8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542A80A3009DFAA2076B8BF2334DE875FF22EB1F9C6123713FDB233E49WFpBF" TargetMode="External"/><Relationship Id="rId4" Type="http://schemas.microsoft.com/office/2007/relationships/stylesWithEffects" Target="stylesWithEffects.xml"/><Relationship Id="rId9" Type="http://schemas.openxmlformats.org/officeDocument/2006/relationships/hyperlink" Target="consultantplus://offline/ref=542A80A3009DFAA2076B8BF2334DE875FF2DEB1B986423713FDB233E49WFp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0BFEA-3E19-4A02-B7B7-73B8C94CF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59</Pages>
  <Words>17075</Words>
  <Characters>97332</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50</cp:revision>
  <cp:lastPrinted>2017-04-27T06:16:00Z</cp:lastPrinted>
  <dcterms:created xsi:type="dcterms:W3CDTF">2016-10-18T23:12:00Z</dcterms:created>
  <dcterms:modified xsi:type="dcterms:W3CDTF">2017-09-29T01:35:00Z</dcterms:modified>
</cp:coreProperties>
</file>