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2377F">
        <w:rPr>
          <w:sz w:val="28"/>
          <w:szCs w:val="28"/>
        </w:rPr>
        <w:t>3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</w:t>
      </w:r>
      <w:r w:rsidR="00AC33A3">
        <w:rPr>
          <w:sz w:val="28"/>
          <w:szCs w:val="28"/>
        </w:rPr>
        <w:t>80</w:t>
      </w:r>
      <w:bookmarkStart w:id="0" w:name="_GoBack"/>
      <w:bookmarkEnd w:id="0"/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AC33A3" w:rsidRPr="00AC33A3" w:rsidRDefault="00AC33A3" w:rsidP="00AC33A3">
      <w:pPr>
        <w:spacing w:line="240" w:lineRule="exact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О внесении изменений в Устав городского поселения «Город Амурск» Амурского муниципального района Хабаровского края.</w:t>
      </w:r>
    </w:p>
    <w:p w:rsidR="00AC33A3" w:rsidRPr="00AC33A3" w:rsidRDefault="00AC33A3" w:rsidP="00AC33A3">
      <w:pPr>
        <w:jc w:val="both"/>
        <w:rPr>
          <w:sz w:val="28"/>
          <w:szCs w:val="28"/>
        </w:rPr>
      </w:pPr>
    </w:p>
    <w:p w:rsidR="00AC33A3" w:rsidRPr="00AC33A3" w:rsidRDefault="00AC33A3" w:rsidP="00AC33A3">
      <w:pPr>
        <w:jc w:val="both"/>
        <w:rPr>
          <w:sz w:val="28"/>
          <w:szCs w:val="28"/>
        </w:rPr>
      </w:pPr>
    </w:p>
    <w:p w:rsidR="00AC33A3" w:rsidRPr="00AC33A3" w:rsidRDefault="00AC33A3" w:rsidP="00AC33A3">
      <w:pPr>
        <w:pStyle w:val="2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AC33A3">
        <w:rPr>
          <w:b w:val="0"/>
          <w:sz w:val="28"/>
          <w:szCs w:val="28"/>
        </w:rPr>
        <w:t>В целях приведения Устава городского поселения «Город Амурск» Амурского муниципального района Хабаровского края в соответствие с Федеральным законом Российской Федерации  от 28.12.2016 № 494 –ФЗ «О внесении изменений в отдельные законодательные акты Российской Федерации, со ст. 28 Федерального закона от 06.10.2003 № 131-ФЗ «Об общих принципах организации местного самоуправления в Российской Федерации, Федеральным законом от 13 июля 2015 года № 224-ФЗ «О государственно-частном</w:t>
      </w:r>
      <w:proofErr w:type="gramEnd"/>
      <w:r w:rsidRPr="00AC33A3">
        <w:rPr>
          <w:b w:val="0"/>
          <w:sz w:val="28"/>
          <w:szCs w:val="28"/>
        </w:rPr>
        <w:t xml:space="preserve"> </w:t>
      </w:r>
      <w:proofErr w:type="gramStart"/>
      <w:r w:rsidRPr="00AC33A3">
        <w:rPr>
          <w:b w:val="0"/>
          <w:sz w:val="28"/>
          <w:szCs w:val="28"/>
        </w:rPr>
        <w:t>партнерстве, муниципально-частном партнерстве Российской Федерации и внесении изменений в отдельные законодательные акты Российской Федерации»  на основании ст. ст. 20,60 Устава городского поселения «Город Амурск» Амурского муниципального района Хабаровского края, Совет депутатов</w:t>
      </w:r>
      <w:proofErr w:type="gramEnd"/>
    </w:p>
    <w:p w:rsidR="00AC33A3" w:rsidRPr="00AC33A3" w:rsidRDefault="00AC33A3" w:rsidP="00AC33A3">
      <w:pPr>
        <w:jc w:val="both"/>
        <w:rPr>
          <w:sz w:val="28"/>
          <w:szCs w:val="28"/>
        </w:rPr>
      </w:pPr>
      <w:r w:rsidRPr="00AC33A3">
        <w:rPr>
          <w:sz w:val="28"/>
          <w:szCs w:val="28"/>
        </w:rPr>
        <w:t>РЕШИЛ: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1. Внести в Устав городского поселения «Город Амурск» Амурского  муниципального района Хабаровского края, принятый решением Совета депутатов городского поселения «Город Амурск Амурского муниципального района Хабаровского края от 23.06.2005 № 17 следующие изменения:</w:t>
      </w:r>
    </w:p>
    <w:p w:rsidR="00AC33A3" w:rsidRPr="00AC33A3" w:rsidRDefault="00AC33A3" w:rsidP="00AC33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3A3">
        <w:rPr>
          <w:rFonts w:ascii="Times New Roman" w:hAnsi="Times New Roman" w:cs="Times New Roman"/>
          <w:sz w:val="28"/>
          <w:szCs w:val="28"/>
        </w:rPr>
        <w:t>1.1. Пункт 1 части 3 статьи 13 Устава изложить в новой редакции:</w:t>
      </w:r>
    </w:p>
    <w:p w:rsidR="00AC33A3" w:rsidRPr="00AC33A3" w:rsidRDefault="00AC33A3" w:rsidP="00AC33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3. На публичные слушания должны выноситься:</w:t>
      </w:r>
    </w:p>
    <w:p w:rsidR="00AC33A3" w:rsidRPr="00AC33A3" w:rsidRDefault="00AC33A3" w:rsidP="00AC33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C33A3">
        <w:rPr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</w:t>
      </w:r>
      <w:r w:rsidRPr="00AC33A3">
        <w:rPr>
          <w:color w:val="000000"/>
          <w:sz w:val="28"/>
          <w:szCs w:val="28"/>
        </w:rPr>
        <w:t xml:space="preserve">положений </w:t>
      </w:r>
      <w:hyperlink r:id="rId8" w:history="1">
        <w:r w:rsidRPr="00AC33A3">
          <w:rPr>
            <w:rStyle w:val="ae"/>
            <w:color w:val="000000"/>
            <w:sz w:val="28"/>
            <w:szCs w:val="28"/>
            <w:u w:val="none"/>
          </w:rPr>
          <w:t>Конституции</w:t>
        </w:r>
      </w:hyperlink>
      <w:r w:rsidRPr="00AC33A3">
        <w:rPr>
          <w:color w:val="000000"/>
          <w:sz w:val="28"/>
          <w:szCs w:val="28"/>
        </w:rPr>
        <w:t xml:space="preserve"> Российской</w:t>
      </w:r>
      <w:r w:rsidRPr="00AC33A3">
        <w:rPr>
          <w:sz w:val="28"/>
          <w:szCs w:val="28"/>
        </w:rPr>
        <w:t xml:space="preserve">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AC33A3" w:rsidRPr="00AC33A3" w:rsidRDefault="00AC33A3" w:rsidP="00AC33A3">
      <w:pPr>
        <w:ind w:firstLine="540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1.2. Часть 1 статьи 31 изложить в следующей редакции:</w:t>
      </w:r>
    </w:p>
    <w:p w:rsidR="00AC33A3" w:rsidRPr="00AC33A3" w:rsidRDefault="00AC33A3" w:rsidP="00AC33A3">
      <w:pPr>
        <w:jc w:val="both"/>
        <w:rPr>
          <w:sz w:val="28"/>
          <w:szCs w:val="28"/>
        </w:rPr>
      </w:pPr>
      <w:r w:rsidRPr="00AC33A3">
        <w:rPr>
          <w:sz w:val="28"/>
          <w:szCs w:val="28"/>
        </w:rPr>
        <w:t>«1. Глава городского поселения «Город Амурск» осуществляет следующие полномочия: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1) представляет муниципальное образование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 имени муниципального образования;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lastRenderedPageBreak/>
        <w:t>2) подписывает и обнародует в порядке, установленном уставом муниципального образования, нормативные правовые акты, принятые представительным органом муниципального образования;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3) издает в пределах своих полномочий правовые акты;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4) вправе требовать созыва внеочередного заседания представительного органа муниципального образования;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5)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субъекта Российской Федерации;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6) представляет представительному органу городского поселения ежегодные отчеты о результатах своей деятельности и о результатах деятельности местной администрации и иных подведомственных ему органов местного самоуправления, в том числе о решении вопросов, поставленных представительным органом городского поселения;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7) определяет орган местного самоуправления, уполномоченный на осуществление полномочий в сфере муниципально-частного партнерства, предусмотренных частью 2 статьи 18 Федерального закона от 13 июля 2015 года № 224-ФЗ «О государственно-частном партнерстве, муниципально-частном партнерстве Российской Федерации и внесении изменений в отдельные законодательные акты Российской Федерации»;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proofErr w:type="gramStart"/>
      <w:r w:rsidRPr="00AC33A3">
        <w:rPr>
          <w:sz w:val="28"/>
          <w:szCs w:val="28"/>
        </w:rPr>
        <w:t>8) принимает решение  о реализации проекта муниципально-частного партнерства, если публичным партнером является муниципальное образование городское поселение «Город Амурск» либо планируется проведение совместного конкурса с участием муниципального образования городское поселение «Город Амурск» (за исключением случая, в котором планируется проведение совместного конкурса с участием Российской Федерации, Хабаровского края), а также осуществление иных полномочий, предусмотренных Федеральным законом от 13 июля 2015 года № 224-ФЗ</w:t>
      </w:r>
      <w:proofErr w:type="gramEnd"/>
      <w:r w:rsidRPr="00AC33A3">
        <w:rPr>
          <w:sz w:val="28"/>
          <w:szCs w:val="28"/>
        </w:rPr>
        <w:t xml:space="preserve"> «О государственно-частном партнерстве, муниципально-частном партнерстве Российской Федерации и внесении изменений в отдельные законодательные акты Российской Федерации», другими федеральными законами и нормативными правовыми актами Российской Федерации, нормативными правовыми актами Хабаровского края, настоящим Уставом и муниципальными правовыми актами;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9) осуществляет иные полномочия по решению вопросов местного значения и осуществлению отдельных государственных полномочий, переданных органам местного самоуправления федеральными законами и законами края, в соответствии с уставом муниципального образования, решениями представительного органа муниципального образования».</w:t>
      </w:r>
    </w:p>
    <w:p w:rsidR="00AC33A3" w:rsidRPr="00AC33A3" w:rsidRDefault="00AC33A3" w:rsidP="00AC33A3">
      <w:pPr>
        <w:ind w:firstLine="708"/>
        <w:jc w:val="both"/>
        <w:rPr>
          <w:sz w:val="28"/>
          <w:szCs w:val="28"/>
        </w:rPr>
      </w:pPr>
      <w:r w:rsidRPr="00AC33A3">
        <w:rPr>
          <w:sz w:val="28"/>
          <w:szCs w:val="28"/>
        </w:rPr>
        <w:t>2.Направить настоящее решение в Главное управление Министерства Юстиции России по Дальневосточному федеральному округу для государственной регистрации изменений в Устав городского поселения «Город Амурск» Амурского муниципального района Хабаровского края.</w:t>
      </w:r>
    </w:p>
    <w:p w:rsidR="00E2377F" w:rsidRPr="00AC33A3" w:rsidRDefault="00AC33A3" w:rsidP="00AC33A3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C33A3">
        <w:rPr>
          <w:rFonts w:ascii="Times New Roman" w:hAnsi="Times New Roman" w:cs="Times New Roman"/>
          <w:b w:val="0"/>
          <w:sz w:val="28"/>
          <w:szCs w:val="28"/>
        </w:rPr>
        <w:lastRenderedPageBreak/>
        <w:t>3. Опубликовать внесённые изменения в Устав  городского поселения «Город Амурск» Амурского муниципального района Хабаровского края после их регистрации в Сборнике правовых актов органов местного  самоуправления  городского поселения «Город Амурск»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911D6C" w:rsidRDefault="00911D6C" w:rsidP="00911D6C">
      <w:pPr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</w:p>
    <w:p w:rsidR="004F10E5" w:rsidRPr="003F4B04" w:rsidRDefault="00911D6C" w:rsidP="00911D6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3F4B04" w:rsidSect="008A768C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74B" w:rsidRDefault="005A374B" w:rsidP="00624EA3">
      <w:r>
        <w:separator/>
      </w:r>
    </w:p>
  </w:endnote>
  <w:endnote w:type="continuationSeparator" w:id="0">
    <w:p w:rsidR="005A374B" w:rsidRDefault="005A374B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74B" w:rsidRDefault="005A374B" w:rsidP="00624EA3">
      <w:r>
        <w:separator/>
      </w:r>
    </w:p>
  </w:footnote>
  <w:footnote w:type="continuationSeparator" w:id="0">
    <w:p w:rsidR="005A374B" w:rsidRDefault="005A374B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AC33A3">
          <w:rPr>
            <w:noProof/>
            <w:sz w:val="20"/>
            <w:szCs w:val="20"/>
          </w:rPr>
          <w:t>3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5A374B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0B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C77FE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64114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46D4F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374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3864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11D6C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29EF"/>
    <w:rsid w:val="00AB34CC"/>
    <w:rsid w:val="00AC33A3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D78F2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2377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C761F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7CACB0A110A040FE615EC7BDA48E55778B8DD99838F9FF2E793CT1I2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35</cp:revision>
  <cp:lastPrinted>2017-02-10T02:42:00Z</cp:lastPrinted>
  <dcterms:created xsi:type="dcterms:W3CDTF">2016-10-18T23:12:00Z</dcterms:created>
  <dcterms:modified xsi:type="dcterms:W3CDTF">2017-03-29T23:30:00Z</dcterms:modified>
</cp:coreProperties>
</file>