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drawings/drawing2.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215" w:rsidRPr="007638EC" w:rsidRDefault="00F33215" w:rsidP="00F33215">
      <w:pPr>
        <w:spacing w:after="0" w:line="240" w:lineRule="exact"/>
        <w:jc w:val="center"/>
        <w:rPr>
          <w:rFonts w:ascii="Times New Roman" w:hAnsi="Times New Roman"/>
          <w:sz w:val="28"/>
          <w:szCs w:val="28"/>
        </w:rPr>
      </w:pPr>
      <w:bookmarkStart w:id="0" w:name="_GoBack"/>
      <w:bookmarkEnd w:id="0"/>
      <w:r w:rsidRPr="007638EC">
        <w:rPr>
          <w:rFonts w:ascii="Times New Roman" w:hAnsi="Times New Roman"/>
          <w:sz w:val="28"/>
          <w:szCs w:val="28"/>
        </w:rPr>
        <w:t>СОВЕТ ДЕПУТАТОВ ГОРОДСКОГО ПОСЕЛЕНИЯ «ГОРОД АМУРСК»</w:t>
      </w:r>
    </w:p>
    <w:p w:rsidR="00F33215" w:rsidRPr="007638EC" w:rsidRDefault="00F33215" w:rsidP="00F33215">
      <w:pPr>
        <w:spacing w:after="0" w:line="240" w:lineRule="exact"/>
        <w:jc w:val="center"/>
        <w:rPr>
          <w:rFonts w:ascii="Times New Roman" w:hAnsi="Times New Roman"/>
          <w:sz w:val="28"/>
          <w:szCs w:val="28"/>
        </w:rPr>
      </w:pPr>
      <w:r w:rsidRPr="007638EC">
        <w:rPr>
          <w:rFonts w:ascii="Times New Roman" w:hAnsi="Times New Roman"/>
          <w:sz w:val="28"/>
          <w:szCs w:val="28"/>
        </w:rPr>
        <w:t>Амурского муниципального района Хабаровского края</w:t>
      </w:r>
    </w:p>
    <w:p w:rsidR="00F33215" w:rsidRPr="007638EC" w:rsidRDefault="00F33215" w:rsidP="00F33215">
      <w:pPr>
        <w:spacing w:after="0" w:line="240" w:lineRule="exact"/>
        <w:jc w:val="center"/>
        <w:rPr>
          <w:rFonts w:ascii="Times New Roman" w:hAnsi="Times New Roman"/>
          <w:sz w:val="28"/>
          <w:szCs w:val="28"/>
        </w:rPr>
      </w:pPr>
    </w:p>
    <w:p w:rsidR="00F33215" w:rsidRDefault="00F33215" w:rsidP="00F33215">
      <w:pPr>
        <w:spacing w:after="0" w:line="240" w:lineRule="auto"/>
        <w:jc w:val="center"/>
        <w:rPr>
          <w:rFonts w:ascii="Times New Roman" w:hAnsi="Times New Roman"/>
          <w:sz w:val="28"/>
          <w:szCs w:val="28"/>
        </w:rPr>
      </w:pPr>
      <w:r w:rsidRPr="007638EC">
        <w:rPr>
          <w:rFonts w:ascii="Times New Roman" w:hAnsi="Times New Roman"/>
          <w:sz w:val="28"/>
          <w:szCs w:val="28"/>
        </w:rPr>
        <w:t>РЕШЕНИЕ</w:t>
      </w:r>
    </w:p>
    <w:p w:rsidR="00F33215" w:rsidRPr="007638EC" w:rsidRDefault="00F33215" w:rsidP="00F33215">
      <w:pPr>
        <w:spacing w:after="0" w:line="240" w:lineRule="auto"/>
        <w:jc w:val="center"/>
        <w:rPr>
          <w:rFonts w:ascii="Times New Roman" w:hAnsi="Times New Roman"/>
          <w:sz w:val="28"/>
          <w:szCs w:val="28"/>
        </w:rPr>
      </w:pPr>
    </w:p>
    <w:p w:rsidR="00F33215" w:rsidRPr="00F17BDC" w:rsidRDefault="0027599D" w:rsidP="00F33215">
      <w:pPr>
        <w:shd w:val="clear" w:color="auto" w:fill="FFFFFF"/>
        <w:spacing w:after="0" w:line="240" w:lineRule="auto"/>
        <w:rPr>
          <w:rFonts w:ascii="Times New Roman" w:hAnsi="Times New Roman"/>
          <w:spacing w:val="-4"/>
          <w:sz w:val="28"/>
          <w:szCs w:val="28"/>
        </w:rPr>
      </w:pPr>
      <w:r>
        <w:rPr>
          <w:rFonts w:ascii="Times New Roman" w:hAnsi="Times New Roman"/>
          <w:spacing w:val="-4"/>
          <w:sz w:val="28"/>
          <w:szCs w:val="28"/>
        </w:rPr>
        <w:t>19.05.2016                                                                                                                    № 215</w:t>
      </w:r>
    </w:p>
    <w:p w:rsidR="00F33215" w:rsidRPr="007638EC" w:rsidRDefault="00F33215" w:rsidP="00F33215">
      <w:pPr>
        <w:shd w:val="clear" w:color="auto" w:fill="FFFFFF"/>
        <w:spacing w:after="0" w:line="240" w:lineRule="auto"/>
        <w:jc w:val="center"/>
        <w:rPr>
          <w:rFonts w:ascii="Times New Roman" w:hAnsi="Times New Roman"/>
          <w:spacing w:val="-4"/>
          <w:sz w:val="28"/>
          <w:szCs w:val="28"/>
        </w:rPr>
      </w:pPr>
      <w:r w:rsidRPr="00327DAE">
        <w:rPr>
          <w:rFonts w:ascii="Times New Roman" w:hAnsi="Times New Roman"/>
          <w:spacing w:val="-4"/>
          <w:sz w:val="20"/>
          <w:szCs w:val="20"/>
        </w:rPr>
        <w:t>г. Амурск</w:t>
      </w:r>
    </w:p>
    <w:p w:rsidR="00F33215" w:rsidRDefault="00F33215" w:rsidP="00F33215">
      <w:pPr>
        <w:pStyle w:val="21"/>
        <w:spacing w:line="240" w:lineRule="exact"/>
        <w:rPr>
          <w:b w:val="0"/>
          <w:szCs w:val="28"/>
        </w:rPr>
      </w:pPr>
    </w:p>
    <w:p w:rsidR="0027599D" w:rsidRDefault="0027599D" w:rsidP="00F33215">
      <w:pPr>
        <w:pStyle w:val="21"/>
        <w:spacing w:line="240" w:lineRule="exact"/>
        <w:rPr>
          <w:b w:val="0"/>
          <w:szCs w:val="28"/>
        </w:rPr>
      </w:pPr>
    </w:p>
    <w:tbl>
      <w:tblPr>
        <w:tblpPr w:leftFromText="180" w:rightFromText="180" w:vertAnchor="text" w:horzAnchor="margin" w:tblpY="62"/>
        <w:tblW w:w="0" w:type="auto"/>
        <w:tblLayout w:type="fixed"/>
        <w:tblLook w:val="0000" w:firstRow="0" w:lastRow="0" w:firstColumn="0" w:lastColumn="0" w:noHBand="0" w:noVBand="0"/>
      </w:tblPr>
      <w:tblGrid>
        <w:gridCol w:w="9747"/>
      </w:tblGrid>
      <w:tr w:rsidR="007C1A47" w:rsidRPr="00B040CD" w:rsidTr="0027599D">
        <w:trPr>
          <w:cantSplit/>
        </w:trPr>
        <w:tc>
          <w:tcPr>
            <w:tcW w:w="9747" w:type="dxa"/>
          </w:tcPr>
          <w:p w:rsidR="007C1A47" w:rsidRPr="00B040CD" w:rsidRDefault="007C1A47" w:rsidP="007C1A47">
            <w:pPr>
              <w:pStyle w:val="ConsPlusNormal"/>
              <w:widowControl/>
              <w:jc w:val="both"/>
              <w:rPr>
                <w:rFonts w:ascii="Times New Roman" w:hAnsi="Times New Roman" w:cs="Times New Roman"/>
                <w:b/>
                <w:bCs/>
                <w:sz w:val="28"/>
                <w:szCs w:val="28"/>
              </w:rPr>
            </w:pPr>
            <w:r w:rsidRPr="00B040CD">
              <w:rPr>
                <w:rFonts w:ascii="Times New Roman" w:hAnsi="Times New Roman" w:cs="Times New Roman"/>
                <w:sz w:val="28"/>
                <w:szCs w:val="28"/>
              </w:rPr>
              <w:t>Об утверждении Программы комплексного развития систем коммунальной инфраструктуры городского поселения «Город Амурск» на 201</w:t>
            </w:r>
            <w:r>
              <w:rPr>
                <w:rFonts w:ascii="Times New Roman" w:hAnsi="Times New Roman" w:cs="Times New Roman"/>
                <w:sz w:val="28"/>
                <w:szCs w:val="28"/>
              </w:rPr>
              <w:t>6</w:t>
            </w:r>
            <w:r w:rsidRPr="00B040CD">
              <w:rPr>
                <w:rFonts w:ascii="Times New Roman" w:hAnsi="Times New Roman" w:cs="Times New Roman"/>
                <w:sz w:val="28"/>
                <w:szCs w:val="28"/>
              </w:rPr>
              <w:t>-2030 годы</w:t>
            </w:r>
          </w:p>
        </w:tc>
      </w:tr>
    </w:tbl>
    <w:p w:rsidR="007C1A47" w:rsidRPr="0082733A" w:rsidRDefault="007C1A47" w:rsidP="007C1A47">
      <w:pPr>
        <w:pStyle w:val="a5"/>
        <w:spacing w:after="0"/>
        <w:rPr>
          <w:sz w:val="28"/>
          <w:szCs w:val="28"/>
        </w:rPr>
      </w:pPr>
    </w:p>
    <w:p w:rsidR="007C1A47" w:rsidRPr="0082733A" w:rsidRDefault="007C1A47" w:rsidP="0027599D">
      <w:pPr>
        <w:spacing w:after="0" w:line="240" w:lineRule="auto"/>
        <w:rPr>
          <w:rFonts w:ascii="Times New Roman" w:hAnsi="Times New Roman"/>
          <w:sz w:val="28"/>
          <w:szCs w:val="28"/>
        </w:rPr>
      </w:pPr>
    </w:p>
    <w:p w:rsidR="007C1A47" w:rsidRPr="0082733A" w:rsidRDefault="007C1A47" w:rsidP="007C1A47">
      <w:pPr>
        <w:pStyle w:val="ConsPlusNormal"/>
        <w:widowControl/>
        <w:jc w:val="both"/>
        <w:rPr>
          <w:rFonts w:ascii="Times New Roman" w:hAnsi="Times New Roman" w:cs="Times New Roman"/>
          <w:sz w:val="28"/>
          <w:szCs w:val="28"/>
        </w:rPr>
      </w:pPr>
    </w:p>
    <w:p w:rsidR="007C1A47" w:rsidRPr="0082733A" w:rsidRDefault="007C1A47" w:rsidP="007C1A47">
      <w:pPr>
        <w:autoSpaceDE w:val="0"/>
        <w:autoSpaceDN w:val="0"/>
        <w:adjustRightInd w:val="0"/>
        <w:spacing w:after="0" w:line="240" w:lineRule="auto"/>
        <w:ind w:firstLine="540"/>
        <w:jc w:val="both"/>
        <w:rPr>
          <w:rFonts w:ascii="Times New Roman" w:hAnsi="Times New Roman"/>
          <w:sz w:val="28"/>
          <w:szCs w:val="28"/>
        </w:rPr>
      </w:pPr>
      <w:r w:rsidRPr="0082733A">
        <w:rPr>
          <w:rFonts w:ascii="Times New Roman" w:hAnsi="Times New Roman"/>
          <w:sz w:val="28"/>
          <w:szCs w:val="28"/>
        </w:rPr>
        <w:t xml:space="preserve">В соответствии с Федеральным Законом от 06.10.2003 № 131 «Об общих принципах организации местного самоуправления в Российской Федерации», Уставом городского поселения «Город Амурск», Совет депутатов городского поселения «Город Амурск» Амурского муниципального района Хабаровского края </w:t>
      </w:r>
    </w:p>
    <w:p w:rsidR="007C1A47" w:rsidRPr="001A5761" w:rsidRDefault="007C1A47" w:rsidP="007C1A4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РЕШИЛ:</w:t>
      </w:r>
    </w:p>
    <w:p w:rsidR="007C1A47" w:rsidRPr="00E12279" w:rsidRDefault="007C1A47" w:rsidP="0027599D">
      <w:pPr>
        <w:pStyle w:val="ConsPlusNormal"/>
        <w:widowControl/>
        <w:numPr>
          <w:ilvl w:val="0"/>
          <w:numId w:val="20"/>
        </w:numPr>
        <w:ind w:left="0" w:firstLine="567"/>
        <w:jc w:val="both"/>
        <w:rPr>
          <w:rFonts w:ascii="Times New Roman" w:hAnsi="Times New Roman" w:cs="Times New Roman"/>
          <w:sz w:val="28"/>
          <w:szCs w:val="28"/>
        </w:rPr>
      </w:pPr>
      <w:r w:rsidRPr="00E12279">
        <w:rPr>
          <w:rFonts w:ascii="Times New Roman" w:hAnsi="Times New Roman" w:cs="Times New Roman"/>
          <w:sz w:val="28"/>
          <w:szCs w:val="28"/>
        </w:rPr>
        <w:t>Утвердить Программу комплексного развития систем коммунальной инфраструктуры городского поселения «Город Амурск» на 201</w:t>
      </w:r>
      <w:r>
        <w:rPr>
          <w:rFonts w:ascii="Times New Roman" w:hAnsi="Times New Roman" w:cs="Times New Roman"/>
          <w:sz w:val="28"/>
          <w:szCs w:val="28"/>
        </w:rPr>
        <w:t>6</w:t>
      </w:r>
      <w:r w:rsidRPr="00E12279">
        <w:rPr>
          <w:rFonts w:ascii="Times New Roman" w:hAnsi="Times New Roman" w:cs="Times New Roman"/>
          <w:sz w:val="28"/>
          <w:szCs w:val="28"/>
        </w:rPr>
        <w:t>-2030 годы</w:t>
      </w:r>
      <w:r>
        <w:rPr>
          <w:rFonts w:ascii="Times New Roman" w:hAnsi="Times New Roman" w:cs="Times New Roman"/>
          <w:sz w:val="28"/>
          <w:szCs w:val="28"/>
        </w:rPr>
        <w:t>.</w:t>
      </w:r>
    </w:p>
    <w:p w:rsidR="007C1A47" w:rsidRPr="0082733A" w:rsidRDefault="007C1A47" w:rsidP="007C1A47">
      <w:pPr>
        <w:autoSpaceDE w:val="0"/>
        <w:autoSpaceDN w:val="0"/>
        <w:adjustRightInd w:val="0"/>
        <w:spacing w:after="0" w:line="240" w:lineRule="auto"/>
        <w:ind w:firstLine="540"/>
        <w:jc w:val="both"/>
        <w:rPr>
          <w:rFonts w:ascii="Times New Roman" w:hAnsi="Times New Roman"/>
          <w:sz w:val="28"/>
          <w:szCs w:val="28"/>
        </w:rPr>
      </w:pPr>
      <w:r w:rsidRPr="0082733A">
        <w:rPr>
          <w:rFonts w:ascii="Times New Roman" w:hAnsi="Times New Roman"/>
          <w:sz w:val="28"/>
          <w:szCs w:val="28"/>
        </w:rPr>
        <w:t xml:space="preserve">2. Контроль </w:t>
      </w:r>
      <w:r>
        <w:rPr>
          <w:rFonts w:ascii="Times New Roman" w:hAnsi="Times New Roman"/>
          <w:sz w:val="28"/>
          <w:szCs w:val="28"/>
        </w:rPr>
        <w:t>над</w:t>
      </w:r>
      <w:r w:rsidRPr="0082733A">
        <w:rPr>
          <w:rFonts w:ascii="Times New Roman" w:hAnsi="Times New Roman"/>
          <w:sz w:val="28"/>
          <w:szCs w:val="28"/>
        </w:rPr>
        <w:t xml:space="preserve"> исполнением решения возложить на заместителя главы администрации городского поселения «Город Амурск» </w:t>
      </w:r>
      <w:r>
        <w:rPr>
          <w:rFonts w:ascii="Times New Roman" w:hAnsi="Times New Roman"/>
          <w:sz w:val="28"/>
          <w:szCs w:val="28"/>
        </w:rPr>
        <w:t>Боброва К.С.</w:t>
      </w:r>
    </w:p>
    <w:p w:rsidR="007C1A47" w:rsidRPr="0082733A" w:rsidRDefault="007C1A47" w:rsidP="007C1A47">
      <w:pPr>
        <w:autoSpaceDE w:val="0"/>
        <w:autoSpaceDN w:val="0"/>
        <w:adjustRightInd w:val="0"/>
        <w:spacing w:after="0" w:line="240" w:lineRule="auto"/>
        <w:ind w:firstLine="540"/>
        <w:jc w:val="both"/>
        <w:rPr>
          <w:rFonts w:ascii="Times New Roman" w:hAnsi="Times New Roman"/>
          <w:sz w:val="28"/>
          <w:szCs w:val="28"/>
        </w:rPr>
      </w:pPr>
      <w:r w:rsidRPr="0082733A">
        <w:rPr>
          <w:rFonts w:ascii="Times New Roman" w:hAnsi="Times New Roman"/>
          <w:sz w:val="28"/>
          <w:szCs w:val="28"/>
        </w:rPr>
        <w:t>3. Решение вступает в силу со дня</w:t>
      </w:r>
      <w:r>
        <w:rPr>
          <w:rFonts w:ascii="Times New Roman" w:hAnsi="Times New Roman"/>
          <w:sz w:val="28"/>
          <w:szCs w:val="28"/>
        </w:rPr>
        <w:t xml:space="preserve"> его официального</w:t>
      </w:r>
      <w:r w:rsidRPr="0082733A">
        <w:rPr>
          <w:rFonts w:ascii="Times New Roman" w:hAnsi="Times New Roman"/>
          <w:sz w:val="28"/>
          <w:szCs w:val="28"/>
        </w:rPr>
        <w:t xml:space="preserve"> опубликования.</w:t>
      </w:r>
    </w:p>
    <w:p w:rsidR="007C1A47" w:rsidRDefault="007C1A47" w:rsidP="007C1A47">
      <w:pPr>
        <w:autoSpaceDE w:val="0"/>
        <w:autoSpaceDN w:val="0"/>
        <w:adjustRightInd w:val="0"/>
        <w:spacing w:after="0" w:line="240" w:lineRule="auto"/>
        <w:ind w:firstLine="540"/>
        <w:jc w:val="both"/>
        <w:rPr>
          <w:rFonts w:ascii="Times New Roman" w:hAnsi="Times New Roman"/>
          <w:sz w:val="28"/>
          <w:szCs w:val="28"/>
        </w:rPr>
      </w:pPr>
    </w:p>
    <w:p w:rsidR="007C1A47" w:rsidRDefault="007C1A47" w:rsidP="007C1A47">
      <w:pPr>
        <w:autoSpaceDE w:val="0"/>
        <w:autoSpaceDN w:val="0"/>
        <w:adjustRightInd w:val="0"/>
        <w:spacing w:after="0" w:line="240" w:lineRule="auto"/>
        <w:ind w:firstLine="540"/>
        <w:jc w:val="both"/>
        <w:rPr>
          <w:rFonts w:ascii="Times New Roman" w:hAnsi="Times New Roman"/>
          <w:sz w:val="28"/>
          <w:szCs w:val="28"/>
        </w:rPr>
      </w:pPr>
    </w:p>
    <w:p w:rsidR="007C1A47" w:rsidRDefault="007C1A47" w:rsidP="007C1A47">
      <w:pPr>
        <w:autoSpaceDE w:val="0"/>
        <w:autoSpaceDN w:val="0"/>
        <w:adjustRightInd w:val="0"/>
        <w:spacing w:after="0" w:line="240" w:lineRule="auto"/>
        <w:ind w:firstLine="540"/>
        <w:jc w:val="both"/>
        <w:rPr>
          <w:rFonts w:ascii="Times New Roman" w:hAnsi="Times New Roman"/>
          <w:sz w:val="28"/>
          <w:szCs w:val="28"/>
        </w:rPr>
      </w:pPr>
    </w:p>
    <w:p w:rsidR="007C1A47" w:rsidRPr="0082733A" w:rsidRDefault="007C1A47" w:rsidP="007C1A47">
      <w:pPr>
        <w:autoSpaceDE w:val="0"/>
        <w:autoSpaceDN w:val="0"/>
        <w:adjustRightInd w:val="0"/>
        <w:spacing w:after="0" w:line="240" w:lineRule="auto"/>
        <w:jc w:val="both"/>
        <w:rPr>
          <w:rFonts w:ascii="Times New Roman" w:hAnsi="Times New Roman"/>
          <w:sz w:val="28"/>
          <w:szCs w:val="28"/>
        </w:rPr>
      </w:pPr>
      <w:r w:rsidRPr="0082733A">
        <w:rPr>
          <w:rFonts w:ascii="Times New Roman" w:hAnsi="Times New Roman"/>
          <w:sz w:val="28"/>
          <w:szCs w:val="28"/>
        </w:rPr>
        <w:t xml:space="preserve">Глава городского поселения «Город Амурск»        </w:t>
      </w:r>
      <w:r>
        <w:rPr>
          <w:rFonts w:ascii="Times New Roman" w:hAnsi="Times New Roman"/>
          <w:sz w:val="28"/>
          <w:szCs w:val="28"/>
        </w:rPr>
        <w:t xml:space="preserve">     </w:t>
      </w:r>
      <w:r w:rsidR="005917D4">
        <w:rPr>
          <w:rFonts w:ascii="Times New Roman" w:hAnsi="Times New Roman"/>
          <w:sz w:val="28"/>
          <w:szCs w:val="28"/>
        </w:rPr>
        <w:t xml:space="preserve">       </w:t>
      </w:r>
      <w:r>
        <w:rPr>
          <w:rFonts w:ascii="Times New Roman" w:hAnsi="Times New Roman"/>
          <w:sz w:val="28"/>
          <w:szCs w:val="28"/>
        </w:rPr>
        <w:t xml:space="preserve"> </w:t>
      </w:r>
      <w:r w:rsidRPr="0082733A">
        <w:rPr>
          <w:rFonts w:ascii="Times New Roman" w:hAnsi="Times New Roman"/>
          <w:sz w:val="28"/>
          <w:szCs w:val="28"/>
        </w:rPr>
        <w:t xml:space="preserve">                Б.П. Редькин</w:t>
      </w:r>
    </w:p>
    <w:p w:rsidR="007C1A47" w:rsidRDefault="007C1A47" w:rsidP="007C1A47">
      <w:pPr>
        <w:pStyle w:val="ConsPlusNormal"/>
        <w:widowControl/>
        <w:ind w:left="5812"/>
        <w:outlineLvl w:val="0"/>
        <w:rPr>
          <w:rFonts w:ascii="Times New Roman" w:hAnsi="Times New Roman" w:cs="Times New Roman"/>
          <w:sz w:val="28"/>
          <w:szCs w:val="28"/>
        </w:rPr>
      </w:pPr>
    </w:p>
    <w:p w:rsidR="007C1A47" w:rsidRDefault="007C1A47" w:rsidP="007C1A47">
      <w:pPr>
        <w:pStyle w:val="ConsPlusNormal"/>
        <w:widowControl/>
        <w:ind w:left="5812"/>
        <w:outlineLvl w:val="0"/>
        <w:rPr>
          <w:rFonts w:ascii="Times New Roman" w:hAnsi="Times New Roman" w:cs="Times New Roman"/>
          <w:sz w:val="28"/>
          <w:szCs w:val="28"/>
        </w:rPr>
      </w:pPr>
    </w:p>
    <w:p w:rsidR="007C1A47" w:rsidRDefault="007C1A47" w:rsidP="007C1A47">
      <w:pPr>
        <w:pStyle w:val="ConsPlusNormal"/>
        <w:widowControl/>
        <w:ind w:left="5812"/>
        <w:outlineLvl w:val="0"/>
        <w:rPr>
          <w:rFonts w:ascii="Times New Roman" w:hAnsi="Times New Roman" w:cs="Times New Roman"/>
          <w:sz w:val="28"/>
          <w:szCs w:val="28"/>
        </w:rPr>
      </w:pPr>
    </w:p>
    <w:p w:rsidR="007C1A47" w:rsidRPr="00F17BDC" w:rsidRDefault="007C1A47" w:rsidP="007C1A47">
      <w:pPr>
        <w:spacing w:after="0" w:line="240" w:lineRule="auto"/>
        <w:rPr>
          <w:rFonts w:ascii="Times New Roman" w:hAnsi="Times New Roman"/>
          <w:sz w:val="28"/>
          <w:szCs w:val="28"/>
        </w:rPr>
      </w:pPr>
      <w:r w:rsidRPr="006B3DCF">
        <w:rPr>
          <w:rFonts w:ascii="Times New Roman" w:hAnsi="Times New Roman"/>
          <w:sz w:val="28"/>
          <w:szCs w:val="28"/>
        </w:rPr>
        <w:t>Председатель Совета депутатов</w:t>
      </w:r>
      <w:r>
        <w:rPr>
          <w:rFonts w:ascii="Times New Roman" w:hAnsi="Times New Roman"/>
          <w:sz w:val="28"/>
          <w:szCs w:val="28"/>
        </w:rPr>
        <w:t xml:space="preserve">                                                          Л.Е. </w:t>
      </w:r>
      <w:r w:rsidRPr="00777EB6">
        <w:rPr>
          <w:rFonts w:ascii="Times New Roman" w:hAnsi="Times New Roman"/>
          <w:sz w:val="28"/>
          <w:szCs w:val="28"/>
        </w:rPr>
        <w:t>Кавелина</w:t>
      </w:r>
    </w:p>
    <w:p w:rsidR="007C1A47" w:rsidRDefault="007C1A47" w:rsidP="007C1A47">
      <w:pPr>
        <w:pStyle w:val="ConsPlusNormal"/>
        <w:widowControl/>
        <w:ind w:left="5812"/>
        <w:outlineLvl w:val="0"/>
        <w:rPr>
          <w:rFonts w:ascii="Times New Roman" w:hAnsi="Times New Roman" w:cs="Times New Roman"/>
          <w:sz w:val="28"/>
          <w:szCs w:val="28"/>
        </w:rPr>
      </w:pPr>
    </w:p>
    <w:p w:rsidR="0027599D" w:rsidRDefault="0027599D" w:rsidP="007C1A47">
      <w:pPr>
        <w:pStyle w:val="ConsPlusNormal"/>
        <w:widowControl/>
        <w:ind w:left="5812"/>
        <w:outlineLvl w:val="0"/>
        <w:rPr>
          <w:rFonts w:ascii="Times New Roman" w:hAnsi="Times New Roman" w:cs="Times New Roman"/>
          <w:sz w:val="28"/>
          <w:szCs w:val="28"/>
        </w:rPr>
        <w:sectPr w:rsidR="0027599D" w:rsidSect="005917D4">
          <w:headerReference w:type="default" r:id="rId8"/>
          <w:pgSz w:w="11906" w:h="16838"/>
          <w:pgMar w:top="227" w:right="567" w:bottom="1134" w:left="1701" w:header="709" w:footer="709" w:gutter="0"/>
          <w:cols w:space="708"/>
          <w:titlePg/>
          <w:docGrid w:linePitch="360"/>
        </w:sectPr>
      </w:pPr>
    </w:p>
    <w:p w:rsidR="007C1A47" w:rsidRDefault="007C1A47" w:rsidP="007C1A47">
      <w:pPr>
        <w:pStyle w:val="ConsPlusNormal"/>
        <w:widowControl/>
        <w:ind w:left="5812"/>
        <w:outlineLvl w:val="0"/>
        <w:rPr>
          <w:rFonts w:ascii="Times New Roman" w:hAnsi="Times New Roman" w:cs="Times New Roman"/>
          <w:sz w:val="28"/>
          <w:szCs w:val="28"/>
        </w:rPr>
      </w:pPr>
      <w:r>
        <w:rPr>
          <w:rFonts w:ascii="Times New Roman" w:hAnsi="Times New Roman" w:cs="Times New Roman"/>
          <w:sz w:val="28"/>
          <w:szCs w:val="28"/>
        </w:rPr>
        <w:lastRenderedPageBreak/>
        <w:t>УТВЕРЖДЕНА</w:t>
      </w:r>
    </w:p>
    <w:p w:rsidR="007C1A47" w:rsidRPr="001E3178" w:rsidRDefault="007C1A47" w:rsidP="007C1A47">
      <w:pPr>
        <w:pStyle w:val="ConsPlusNormal"/>
        <w:widowControl/>
        <w:ind w:left="5812"/>
        <w:outlineLvl w:val="0"/>
        <w:rPr>
          <w:rFonts w:ascii="Times New Roman" w:hAnsi="Times New Roman" w:cs="Times New Roman"/>
          <w:sz w:val="28"/>
          <w:szCs w:val="28"/>
        </w:rPr>
      </w:pPr>
      <w:r>
        <w:rPr>
          <w:rFonts w:ascii="Times New Roman" w:hAnsi="Times New Roman" w:cs="Times New Roman"/>
          <w:sz w:val="28"/>
          <w:szCs w:val="28"/>
        </w:rPr>
        <w:t>Решением Совета депутатов администрации городского поселения «Город Амурск»</w:t>
      </w:r>
    </w:p>
    <w:p w:rsidR="007C1A47" w:rsidRPr="001E3178" w:rsidRDefault="007C1A47" w:rsidP="0027599D">
      <w:pPr>
        <w:pStyle w:val="ConsPlusNormal"/>
        <w:widowControl/>
        <w:ind w:left="5812"/>
        <w:rPr>
          <w:rFonts w:ascii="Times New Roman" w:hAnsi="Times New Roman" w:cs="Times New Roman"/>
          <w:sz w:val="28"/>
          <w:szCs w:val="28"/>
        </w:rPr>
      </w:pPr>
      <w:r w:rsidRPr="001E3178">
        <w:rPr>
          <w:rFonts w:ascii="Times New Roman" w:hAnsi="Times New Roman" w:cs="Times New Roman"/>
          <w:sz w:val="28"/>
          <w:szCs w:val="28"/>
        </w:rPr>
        <w:t xml:space="preserve">от </w:t>
      </w:r>
      <w:r w:rsidR="0027599D">
        <w:rPr>
          <w:rFonts w:ascii="Times New Roman" w:hAnsi="Times New Roman" w:cs="Times New Roman"/>
          <w:sz w:val="28"/>
          <w:szCs w:val="28"/>
        </w:rPr>
        <w:t>19.05.2016 № 215</w:t>
      </w:r>
    </w:p>
    <w:p w:rsidR="0027599D" w:rsidRDefault="0027599D" w:rsidP="007C1A47">
      <w:pPr>
        <w:pStyle w:val="ConsPlusTitle"/>
        <w:widowControl/>
        <w:jc w:val="center"/>
        <w:rPr>
          <w:rFonts w:ascii="Times New Roman" w:hAnsi="Times New Roman" w:cs="Times New Roman"/>
          <w:b w:val="0"/>
          <w:sz w:val="28"/>
          <w:szCs w:val="28"/>
        </w:rPr>
      </w:pPr>
    </w:p>
    <w:p w:rsidR="0027599D" w:rsidRDefault="0027599D" w:rsidP="007C1A47">
      <w:pPr>
        <w:pStyle w:val="ConsPlusTitle"/>
        <w:widowControl/>
        <w:jc w:val="center"/>
        <w:rPr>
          <w:rFonts w:ascii="Times New Roman" w:hAnsi="Times New Roman" w:cs="Times New Roman"/>
          <w:b w:val="0"/>
          <w:sz w:val="28"/>
          <w:szCs w:val="28"/>
        </w:rPr>
      </w:pPr>
    </w:p>
    <w:p w:rsidR="007C1A47" w:rsidRPr="00B84572" w:rsidRDefault="007C1A47" w:rsidP="007C1A47">
      <w:pPr>
        <w:pStyle w:val="ConsPlusTitle"/>
        <w:widowControl/>
        <w:jc w:val="center"/>
        <w:rPr>
          <w:rFonts w:ascii="Times New Roman" w:hAnsi="Times New Roman" w:cs="Times New Roman"/>
          <w:b w:val="0"/>
          <w:sz w:val="28"/>
          <w:szCs w:val="28"/>
        </w:rPr>
      </w:pPr>
      <w:r w:rsidRPr="00B84572">
        <w:rPr>
          <w:rFonts w:ascii="Times New Roman" w:hAnsi="Times New Roman" w:cs="Times New Roman"/>
          <w:b w:val="0"/>
          <w:sz w:val="28"/>
          <w:szCs w:val="28"/>
        </w:rPr>
        <w:t>ПРОГРАММА</w:t>
      </w:r>
    </w:p>
    <w:p w:rsidR="007C1A47" w:rsidRPr="00B84572" w:rsidRDefault="007C1A47" w:rsidP="007C1A47">
      <w:pPr>
        <w:pStyle w:val="ConsPlusTitle"/>
        <w:widowControl/>
        <w:jc w:val="center"/>
        <w:rPr>
          <w:rFonts w:ascii="Times New Roman" w:hAnsi="Times New Roman" w:cs="Times New Roman"/>
          <w:b w:val="0"/>
          <w:sz w:val="28"/>
          <w:szCs w:val="28"/>
        </w:rPr>
      </w:pPr>
      <w:r w:rsidRPr="00B84572">
        <w:rPr>
          <w:rFonts w:ascii="Times New Roman" w:hAnsi="Times New Roman" w:cs="Times New Roman"/>
          <w:b w:val="0"/>
          <w:sz w:val="28"/>
          <w:szCs w:val="28"/>
        </w:rPr>
        <w:t xml:space="preserve">КОМПЛЕКСНОГО РАЗВИТИЯ СИСТЕМ КОММУНАЛЬНОЙ ИНФРАСТРУКТУРЫ ГОРОДСКОГО ПОСЕЛЕНИЯ </w:t>
      </w:r>
      <w:r>
        <w:rPr>
          <w:rFonts w:ascii="Times New Roman" w:hAnsi="Times New Roman" w:cs="Times New Roman"/>
          <w:b w:val="0"/>
          <w:sz w:val="28"/>
          <w:szCs w:val="28"/>
        </w:rPr>
        <w:t>«</w:t>
      </w:r>
      <w:r w:rsidRPr="00B84572">
        <w:rPr>
          <w:rFonts w:ascii="Times New Roman" w:hAnsi="Times New Roman" w:cs="Times New Roman"/>
          <w:b w:val="0"/>
          <w:sz w:val="28"/>
          <w:szCs w:val="28"/>
        </w:rPr>
        <w:t>ГОРОД АМУРСК</w:t>
      </w:r>
      <w:r>
        <w:rPr>
          <w:rFonts w:ascii="Times New Roman" w:hAnsi="Times New Roman" w:cs="Times New Roman"/>
          <w:b w:val="0"/>
          <w:sz w:val="28"/>
          <w:szCs w:val="28"/>
        </w:rPr>
        <w:t xml:space="preserve">» </w:t>
      </w:r>
      <w:r w:rsidRPr="00B84572">
        <w:rPr>
          <w:rFonts w:ascii="Times New Roman" w:hAnsi="Times New Roman" w:cs="Times New Roman"/>
          <w:b w:val="0"/>
          <w:sz w:val="28"/>
          <w:szCs w:val="28"/>
        </w:rPr>
        <w:t>НА 201</w:t>
      </w:r>
      <w:r>
        <w:rPr>
          <w:rFonts w:ascii="Times New Roman" w:hAnsi="Times New Roman" w:cs="Times New Roman"/>
          <w:b w:val="0"/>
          <w:sz w:val="28"/>
          <w:szCs w:val="28"/>
        </w:rPr>
        <w:t>6</w:t>
      </w:r>
      <w:r w:rsidRPr="00B84572">
        <w:rPr>
          <w:rFonts w:ascii="Times New Roman" w:hAnsi="Times New Roman" w:cs="Times New Roman"/>
          <w:b w:val="0"/>
          <w:sz w:val="28"/>
          <w:szCs w:val="28"/>
        </w:rPr>
        <w:t>-2030 ГОДЫ</w:t>
      </w:r>
    </w:p>
    <w:p w:rsidR="007C1A47" w:rsidRDefault="007C1A47" w:rsidP="007C1A47">
      <w:pPr>
        <w:pStyle w:val="ConsPlusNormal"/>
        <w:widowControl/>
        <w:ind w:firstLine="540"/>
        <w:jc w:val="both"/>
        <w:rPr>
          <w:rFonts w:ascii="Times New Roman" w:hAnsi="Times New Roman" w:cs="Times New Roman"/>
          <w:sz w:val="28"/>
          <w:szCs w:val="28"/>
        </w:rPr>
      </w:pPr>
    </w:p>
    <w:p w:rsidR="0027599D" w:rsidRPr="001E3178" w:rsidRDefault="0027599D" w:rsidP="007C1A47">
      <w:pPr>
        <w:pStyle w:val="ConsPlusNormal"/>
        <w:widowControl/>
        <w:ind w:firstLine="540"/>
        <w:jc w:val="both"/>
        <w:rPr>
          <w:rFonts w:ascii="Times New Roman" w:hAnsi="Times New Roman" w:cs="Times New Roman"/>
          <w:sz w:val="28"/>
          <w:szCs w:val="28"/>
        </w:rPr>
      </w:pPr>
    </w:p>
    <w:p w:rsidR="007C1A47" w:rsidRPr="001E3178" w:rsidRDefault="007C1A47" w:rsidP="007C1A47">
      <w:pPr>
        <w:pStyle w:val="ConsPlusNormal"/>
        <w:widowControl/>
        <w:jc w:val="center"/>
        <w:outlineLvl w:val="1"/>
        <w:rPr>
          <w:rFonts w:ascii="Times New Roman" w:hAnsi="Times New Roman" w:cs="Times New Roman"/>
          <w:sz w:val="28"/>
          <w:szCs w:val="28"/>
        </w:rPr>
      </w:pPr>
      <w:r>
        <w:rPr>
          <w:rFonts w:ascii="Times New Roman" w:hAnsi="Times New Roman" w:cs="Times New Roman"/>
          <w:sz w:val="28"/>
          <w:szCs w:val="28"/>
        </w:rPr>
        <w:t xml:space="preserve">Раздел 1. </w:t>
      </w:r>
      <w:r w:rsidRPr="001E3178">
        <w:rPr>
          <w:rFonts w:ascii="Times New Roman" w:hAnsi="Times New Roman" w:cs="Times New Roman"/>
          <w:sz w:val="28"/>
          <w:szCs w:val="28"/>
        </w:rPr>
        <w:t>П</w:t>
      </w:r>
      <w:r>
        <w:rPr>
          <w:rFonts w:ascii="Times New Roman" w:hAnsi="Times New Roman" w:cs="Times New Roman"/>
          <w:sz w:val="28"/>
          <w:szCs w:val="28"/>
        </w:rPr>
        <w:t xml:space="preserve">аспорт </w:t>
      </w:r>
      <w:r w:rsidRPr="001E3178">
        <w:rPr>
          <w:rFonts w:ascii="Times New Roman" w:hAnsi="Times New Roman" w:cs="Times New Roman"/>
          <w:sz w:val="28"/>
          <w:szCs w:val="28"/>
        </w:rPr>
        <w:t>Программы комплексного развития систем коммунальной</w:t>
      </w:r>
    </w:p>
    <w:p w:rsidR="007C1A47" w:rsidRPr="001E3178" w:rsidRDefault="007C1A47" w:rsidP="007C1A47">
      <w:pPr>
        <w:pStyle w:val="ConsPlusNormal"/>
        <w:widowControl/>
        <w:jc w:val="center"/>
        <w:rPr>
          <w:rFonts w:ascii="Times New Roman" w:hAnsi="Times New Roman" w:cs="Times New Roman"/>
          <w:sz w:val="28"/>
          <w:szCs w:val="28"/>
        </w:rPr>
      </w:pPr>
      <w:r w:rsidRPr="001E3178">
        <w:rPr>
          <w:rFonts w:ascii="Times New Roman" w:hAnsi="Times New Roman" w:cs="Times New Roman"/>
          <w:sz w:val="28"/>
          <w:szCs w:val="28"/>
        </w:rPr>
        <w:t>инфраструктуры городского</w:t>
      </w:r>
      <w:r>
        <w:rPr>
          <w:rFonts w:ascii="Times New Roman" w:hAnsi="Times New Roman" w:cs="Times New Roman"/>
          <w:sz w:val="28"/>
          <w:szCs w:val="28"/>
        </w:rPr>
        <w:t xml:space="preserve"> поселения «</w:t>
      </w:r>
      <w:r w:rsidRPr="001E3178">
        <w:rPr>
          <w:rFonts w:ascii="Times New Roman" w:hAnsi="Times New Roman" w:cs="Times New Roman"/>
          <w:sz w:val="28"/>
          <w:szCs w:val="28"/>
        </w:rPr>
        <w:t xml:space="preserve">Город </w:t>
      </w:r>
      <w:r>
        <w:rPr>
          <w:rFonts w:ascii="Times New Roman" w:hAnsi="Times New Roman" w:cs="Times New Roman"/>
          <w:sz w:val="28"/>
          <w:szCs w:val="28"/>
        </w:rPr>
        <w:t>Амур</w:t>
      </w:r>
      <w:r w:rsidRPr="001E3178">
        <w:rPr>
          <w:rFonts w:ascii="Times New Roman" w:hAnsi="Times New Roman" w:cs="Times New Roman"/>
          <w:sz w:val="28"/>
          <w:szCs w:val="28"/>
        </w:rPr>
        <w:t>ск</w:t>
      </w:r>
      <w:r>
        <w:rPr>
          <w:rFonts w:ascii="Times New Roman" w:hAnsi="Times New Roman" w:cs="Times New Roman"/>
          <w:sz w:val="28"/>
          <w:szCs w:val="28"/>
        </w:rPr>
        <w:t>»</w:t>
      </w:r>
    </w:p>
    <w:p w:rsidR="007C1A47" w:rsidRDefault="007C1A47" w:rsidP="007C1A47">
      <w:pPr>
        <w:pStyle w:val="ConsPlusNormal"/>
        <w:widowControl/>
        <w:jc w:val="center"/>
        <w:rPr>
          <w:rFonts w:ascii="Times New Roman" w:hAnsi="Times New Roman" w:cs="Times New Roman"/>
          <w:sz w:val="28"/>
          <w:szCs w:val="28"/>
        </w:rPr>
      </w:pPr>
      <w:r w:rsidRPr="001E3178">
        <w:rPr>
          <w:rFonts w:ascii="Times New Roman" w:hAnsi="Times New Roman" w:cs="Times New Roman"/>
          <w:sz w:val="28"/>
          <w:szCs w:val="28"/>
        </w:rPr>
        <w:t>на 20</w:t>
      </w:r>
      <w:r>
        <w:rPr>
          <w:rFonts w:ascii="Times New Roman" w:hAnsi="Times New Roman" w:cs="Times New Roman"/>
          <w:sz w:val="28"/>
          <w:szCs w:val="28"/>
        </w:rPr>
        <w:t>16-2030</w:t>
      </w:r>
      <w:r w:rsidRPr="001E3178">
        <w:rPr>
          <w:rFonts w:ascii="Times New Roman" w:hAnsi="Times New Roman" w:cs="Times New Roman"/>
          <w:sz w:val="28"/>
          <w:szCs w:val="28"/>
        </w:rPr>
        <w:t xml:space="preserve"> год</w:t>
      </w:r>
      <w:r>
        <w:rPr>
          <w:rFonts w:ascii="Times New Roman" w:hAnsi="Times New Roman" w:cs="Times New Roman"/>
          <w:sz w:val="28"/>
          <w:szCs w:val="28"/>
        </w:rPr>
        <w:t>ы</w:t>
      </w:r>
    </w:p>
    <w:p w:rsidR="007C1A47" w:rsidRPr="001E3178" w:rsidRDefault="007C1A47" w:rsidP="007C1A47">
      <w:pPr>
        <w:pStyle w:val="ConsPlusNormal"/>
        <w:widowControl/>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2093"/>
        <w:gridCol w:w="7654"/>
      </w:tblGrid>
      <w:tr w:rsidR="007C1A47" w:rsidRPr="00B040CD" w:rsidTr="0027599D">
        <w:trPr>
          <w:trHeight w:val="20"/>
        </w:trPr>
        <w:tc>
          <w:tcPr>
            <w:tcW w:w="2093" w:type="dxa"/>
          </w:tcPr>
          <w:p w:rsidR="007C1A47" w:rsidRPr="0027599D" w:rsidRDefault="007C1A47" w:rsidP="0027599D">
            <w:pPr>
              <w:pStyle w:val="ConsPlusNormal"/>
              <w:widowControl/>
              <w:rPr>
                <w:rFonts w:ascii="Times New Roman" w:hAnsi="Times New Roman" w:cs="Times New Roman"/>
                <w:sz w:val="24"/>
                <w:szCs w:val="24"/>
              </w:rPr>
            </w:pPr>
            <w:r w:rsidRPr="0027599D">
              <w:rPr>
                <w:rFonts w:ascii="Times New Roman" w:hAnsi="Times New Roman" w:cs="Times New Roman"/>
                <w:sz w:val="24"/>
                <w:szCs w:val="24"/>
              </w:rPr>
              <w:t>Наименование программы</w:t>
            </w:r>
          </w:p>
        </w:tc>
        <w:tc>
          <w:tcPr>
            <w:tcW w:w="7654" w:type="dxa"/>
          </w:tcPr>
          <w:p w:rsidR="007C1A47" w:rsidRPr="0027599D" w:rsidRDefault="007C1A47" w:rsidP="0027599D">
            <w:pPr>
              <w:pStyle w:val="ConsPlusNormal"/>
              <w:widowControl/>
              <w:jc w:val="both"/>
              <w:outlineLvl w:val="1"/>
              <w:rPr>
                <w:rFonts w:ascii="Times New Roman" w:hAnsi="Times New Roman" w:cs="Times New Roman"/>
                <w:sz w:val="24"/>
                <w:szCs w:val="24"/>
              </w:rPr>
            </w:pPr>
            <w:r w:rsidRPr="0027599D">
              <w:rPr>
                <w:rFonts w:ascii="Times New Roman" w:hAnsi="Times New Roman" w:cs="Times New Roman"/>
                <w:sz w:val="24"/>
                <w:szCs w:val="24"/>
              </w:rPr>
              <w:t>Программа комплексного развития систем коммунальной инфраструктуры городского поселения «Город Амурск» на 2016-2030 годы</w:t>
            </w:r>
          </w:p>
        </w:tc>
      </w:tr>
      <w:tr w:rsidR="007C1A47" w:rsidRPr="00B040CD" w:rsidTr="0027599D">
        <w:trPr>
          <w:trHeight w:val="20"/>
        </w:trPr>
        <w:tc>
          <w:tcPr>
            <w:tcW w:w="2093" w:type="dxa"/>
          </w:tcPr>
          <w:p w:rsidR="007C1A47" w:rsidRPr="0027599D" w:rsidRDefault="007C1A47" w:rsidP="0027599D">
            <w:pPr>
              <w:pStyle w:val="ConsPlusNormal"/>
              <w:widowControl/>
              <w:rPr>
                <w:rFonts w:ascii="Times New Roman" w:hAnsi="Times New Roman" w:cs="Times New Roman"/>
                <w:sz w:val="24"/>
                <w:szCs w:val="24"/>
              </w:rPr>
            </w:pPr>
            <w:r w:rsidRPr="0027599D">
              <w:rPr>
                <w:rFonts w:ascii="Times New Roman" w:hAnsi="Times New Roman" w:cs="Times New Roman"/>
                <w:sz w:val="24"/>
                <w:szCs w:val="24"/>
              </w:rPr>
              <w:t>Основание для разработки Программы</w:t>
            </w:r>
          </w:p>
        </w:tc>
        <w:tc>
          <w:tcPr>
            <w:tcW w:w="7654" w:type="dxa"/>
          </w:tcPr>
          <w:p w:rsidR="007C1A47" w:rsidRPr="0027599D" w:rsidRDefault="007C1A47" w:rsidP="0027599D">
            <w:pPr>
              <w:pStyle w:val="ConsPlusNormal"/>
              <w:widowControl/>
              <w:jc w:val="both"/>
              <w:outlineLvl w:val="1"/>
              <w:rPr>
                <w:rFonts w:ascii="Times New Roman" w:hAnsi="Times New Roman" w:cs="Times New Roman"/>
                <w:sz w:val="24"/>
                <w:szCs w:val="24"/>
              </w:rPr>
            </w:pPr>
            <w:r w:rsidRPr="0027599D">
              <w:rPr>
                <w:rFonts w:ascii="Times New Roman" w:hAnsi="Times New Roman" w:cs="Times New Roman"/>
                <w:sz w:val="24"/>
                <w:szCs w:val="24"/>
              </w:rPr>
              <w:t>Федеральный Закон от 06.10.2003 № 131-ФЗ «Об общих принципах организации местного самоуправления в Российской Федерации»;</w:t>
            </w:r>
          </w:p>
          <w:p w:rsidR="007C1A47" w:rsidRPr="0027599D" w:rsidRDefault="007C1A47" w:rsidP="0027599D">
            <w:pPr>
              <w:pStyle w:val="ConsPlusNormal"/>
              <w:widowControl/>
              <w:jc w:val="both"/>
              <w:outlineLvl w:val="1"/>
              <w:rPr>
                <w:rFonts w:ascii="Times New Roman" w:hAnsi="Times New Roman" w:cs="Times New Roman"/>
                <w:sz w:val="24"/>
                <w:szCs w:val="24"/>
              </w:rPr>
            </w:pPr>
            <w:r w:rsidRPr="0027599D">
              <w:rPr>
                <w:rFonts w:ascii="Times New Roman" w:hAnsi="Times New Roman" w:cs="Times New Roman"/>
                <w:sz w:val="24"/>
                <w:szCs w:val="24"/>
              </w:rPr>
              <w:t>Постановление Правительства Российской Федерации от 14.06.2013 № 502 «Об утверждении требований к программам комплексного развития систем коммунальной инфраструктуры поселений, городских округов»;</w:t>
            </w:r>
          </w:p>
          <w:p w:rsidR="007C1A47" w:rsidRPr="0027599D" w:rsidRDefault="007C1A47" w:rsidP="0027599D">
            <w:pPr>
              <w:pStyle w:val="ConsPlusNormal"/>
              <w:widowControl/>
              <w:jc w:val="both"/>
              <w:outlineLvl w:val="1"/>
              <w:rPr>
                <w:rFonts w:ascii="Times New Roman" w:hAnsi="Times New Roman" w:cs="Times New Roman"/>
                <w:sz w:val="24"/>
                <w:szCs w:val="24"/>
              </w:rPr>
            </w:pPr>
            <w:r w:rsidRPr="0027599D">
              <w:rPr>
                <w:rFonts w:ascii="Times New Roman" w:hAnsi="Times New Roman" w:cs="Times New Roman"/>
                <w:sz w:val="24"/>
                <w:szCs w:val="24"/>
              </w:rPr>
              <w:t>Приказ Министерства регионального развития Российской Федерации от 01.10.2013 № 359/ГС «Об утверждении методических рекомендаций по разработке программ комплексного развития систем коммунальной инфраструктуры поселений, городских округов»</w:t>
            </w:r>
          </w:p>
        </w:tc>
      </w:tr>
      <w:tr w:rsidR="007C1A47" w:rsidRPr="00B040CD" w:rsidTr="0027599D">
        <w:trPr>
          <w:trHeight w:val="20"/>
        </w:trPr>
        <w:tc>
          <w:tcPr>
            <w:tcW w:w="2093" w:type="dxa"/>
          </w:tcPr>
          <w:p w:rsidR="007C1A47" w:rsidRPr="0027599D" w:rsidRDefault="007C1A47" w:rsidP="0027599D">
            <w:pPr>
              <w:pStyle w:val="ConsPlusNormal"/>
              <w:widowControl/>
              <w:rPr>
                <w:rFonts w:ascii="Times New Roman" w:hAnsi="Times New Roman" w:cs="Times New Roman"/>
                <w:sz w:val="24"/>
                <w:szCs w:val="24"/>
              </w:rPr>
            </w:pPr>
            <w:r w:rsidRPr="0027599D">
              <w:rPr>
                <w:rFonts w:ascii="Times New Roman" w:hAnsi="Times New Roman" w:cs="Times New Roman"/>
                <w:sz w:val="24"/>
                <w:szCs w:val="24"/>
              </w:rPr>
              <w:t>Заказчик Программы</w:t>
            </w:r>
          </w:p>
        </w:tc>
        <w:tc>
          <w:tcPr>
            <w:tcW w:w="7654" w:type="dxa"/>
          </w:tcPr>
          <w:p w:rsidR="007C1A47" w:rsidRPr="0027599D" w:rsidRDefault="007C1A47" w:rsidP="0027599D">
            <w:pPr>
              <w:pStyle w:val="ConsPlusNormal"/>
              <w:widowControl/>
              <w:rPr>
                <w:rFonts w:ascii="Times New Roman" w:hAnsi="Times New Roman" w:cs="Times New Roman"/>
                <w:sz w:val="24"/>
                <w:szCs w:val="24"/>
              </w:rPr>
            </w:pPr>
            <w:r w:rsidRPr="0027599D">
              <w:rPr>
                <w:rFonts w:ascii="Times New Roman" w:hAnsi="Times New Roman" w:cs="Times New Roman"/>
                <w:sz w:val="24"/>
                <w:szCs w:val="24"/>
              </w:rPr>
              <w:t>Администрация городского поселения «Город Амурск»</w:t>
            </w:r>
          </w:p>
        </w:tc>
      </w:tr>
      <w:tr w:rsidR="007C1A47" w:rsidRPr="00B040CD" w:rsidTr="0027599D">
        <w:trPr>
          <w:trHeight w:val="20"/>
        </w:trPr>
        <w:tc>
          <w:tcPr>
            <w:tcW w:w="2093" w:type="dxa"/>
          </w:tcPr>
          <w:p w:rsidR="007C1A47" w:rsidRPr="0027599D" w:rsidRDefault="007C1A47" w:rsidP="0027599D">
            <w:pPr>
              <w:pStyle w:val="ConsPlusNormal"/>
              <w:widowControl/>
              <w:rPr>
                <w:rFonts w:ascii="Times New Roman" w:hAnsi="Times New Roman" w:cs="Times New Roman"/>
                <w:sz w:val="24"/>
                <w:szCs w:val="24"/>
              </w:rPr>
            </w:pPr>
            <w:r w:rsidRPr="0027599D">
              <w:rPr>
                <w:rFonts w:ascii="Times New Roman" w:hAnsi="Times New Roman" w:cs="Times New Roman"/>
                <w:sz w:val="24"/>
                <w:szCs w:val="24"/>
              </w:rPr>
              <w:t>Разработчик Программы</w:t>
            </w:r>
          </w:p>
        </w:tc>
        <w:tc>
          <w:tcPr>
            <w:tcW w:w="7654" w:type="dxa"/>
          </w:tcPr>
          <w:p w:rsidR="007C1A47" w:rsidRPr="0027599D" w:rsidRDefault="007C1A47" w:rsidP="0027599D">
            <w:pPr>
              <w:pStyle w:val="ConsPlusNormal"/>
              <w:widowControl/>
              <w:rPr>
                <w:rFonts w:ascii="Times New Roman" w:hAnsi="Times New Roman" w:cs="Times New Roman"/>
                <w:sz w:val="24"/>
                <w:szCs w:val="24"/>
              </w:rPr>
            </w:pPr>
            <w:r w:rsidRPr="0027599D">
              <w:rPr>
                <w:rFonts w:ascii="Times New Roman" w:hAnsi="Times New Roman" w:cs="Times New Roman"/>
                <w:sz w:val="24"/>
                <w:szCs w:val="24"/>
              </w:rPr>
              <w:t>Отдел ЖКХ администрации городского поселения «Город Амурск»</w:t>
            </w:r>
          </w:p>
        </w:tc>
      </w:tr>
      <w:tr w:rsidR="007C1A47" w:rsidRPr="00B040CD" w:rsidTr="0027599D">
        <w:trPr>
          <w:trHeight w:val="20"/>
        </w:trPr>
        <w:tc>
          <w:tcPr>
            <w:tcW w:w="2093" w:type="dxa"/>
          </w:tcPr>
          <w:p w:rsidR="007C1A47" w:rsidRPr="0027599D" w:rsidRDefault="007C1A47" w:rsidP="0027599D">
            <w:pPr>
              <w:pStyle w:val="ConsPlusNormal"/>
              <w:widowControl/>
              <w:rPr>
                <w:rFonts w:ascii="Times New Roman" w:hAnsi="Times New Roman" w:cs="Times New Roman"/>
                <w:sz w:val="24"/>
                <w:szCs w:val="24"/>
              </w:rPr>
            </w:pPr>
            <w:r w:rsidRPr="0027599D">
              <w:rPr>
                <w:rFonts w:ascii="Times New Roman" w:hAnsi="Times New Roman" w:cs="Times New Roman"/>
                <w:sz w:val="24"/>
                <w:szCs w:val="24"/>
              </w:rPr>
              <w:t xml:space="preserve">Цель Программы </w:t>
            </w:r>
          </w:p>
        </w:tc>
        <w:tc>
          <w:tcPr>
            <w:tcW w:w="7654" w:type="dxa"/>
          </w:tcPr>
          <w:p w:rsidR="007C1A47" w:rsidRPr="0027599D" w:rsidRDefault="007C1A47" w:rsidP="0027599D">
            <w:pPr>
              <w:pStyle w:val="ConsPlusNormal"/>
              <w:widowControl/>
              <w:jc w:val="both"/>
              <w:rPr>
                <w:rFonts w:ascii="Times New Roman" w:hAnsi="Times New Roman" w:cs="Times New Roman"/>
                <w:sz w:val="24"/>
                <w:szCs w:val="24"/>
              </w:rPr>
            </w:pPr>
            <w:r w:rsidRPr="0027599D">
              <w:rPr>
                <w:rFonts w:ascii="Times New Roman" w:hAnsi="Times New Roman" w:cs="Times New Roman"/>
                <w:sz w:val="24"/>
                <w:szCs w:val="24"/>
              </w:rPr>
              <w:t>Разработка единого комплекса мероприятий Программы, направленных на обеспечение оптимальных решений системных проблем в области функционирования и развития коммунальной инфраструктуры городского поселения «Город Амурск», в целях:</w:t>
            </w:r>
          </w:p>
          <w:p w:rsidR="007C1A47" w:rsidRPr="0027599D" w:rsidRDefault="007C1A47" w:rsidP="0027599D">
            <w:pPr>
              <w:pStyle w:val="ConsPlusNormal"/>
              <w:widowControl/>
              <w:rPr>
                <w:rFonts w:ascii="Times New Roman" w:hAnsi="Times New Roman" w:cs="Times New Roman"/>
                <w:sz w:val="24"/>
                <w:szCs w:val="24"/>
              </w:rPr>
            </w:pPr>
            <w:r w:rsidRPr="0027599D">
              <w:rPr>
                <w:rFonts w:ascii="Times New Roman" w:hAnsi="Times New Roman" w:cs="Times New Roman"/>
                <w:sz w:val="24"/>
                <w:szCs w:val="24"/>
              </w:rPr>
              <w:t>- повышения уровня надежности, качества и эффективности работы объектов коммунального комплекса;</w:t>
            </w:r>
          </w:p>
          <w:p w:rsidR="007C1A47" w:rsidRPr="0027599D" w:rsidRDefault="007C1A47" w:rsidP="0027599D">
            <w:pPr>
              <w:pStyle w:val="ConsPlusNormal"/>
              <w:widowControl/>
              <w:rPr>
                <w:rFonts w:ascii="Times New Roman" w:hAnsi="Times New Roman" w:cs="Times New Roman"/>
                <w:sz w:val="24"/>
                <w:szCs w:val="24"/>
              </w:rPr>
            </w:pPr>
            <w:r w:rsidRPr="0027599D">
              <w:rPr>
                <w:rFonts w:ascii="Times New Roman" w:hAnsi="Times New Roman" w:cs="Times New Roman"/>
                <w:sz w:val="24"/>
                <w:szCs w:val="24"/>
              </w:rPr>
              <w:t>- снижения себестоимости коммунальных услуг за счет уменьшения затрат на их производство и внедрения ресурсосберегающих технологий;</w:t>
            </w:r>
          </w:p>
          <w:p w:rsidR="007C1A47" w:rsidRPr="0027599D" w:rsidRDefault="007C1A47" w:rsidP="0027599D">
            <w:pPr>
              <w:pStyle w:val="ConsPlusNormal"/>
              <w:widowControl/>
              <w:rPr>
                <w:rFonts w:ascii="Times New Roman" w:hAnsi="Times New Roman" w:cs="Times New Roman"/>
                <w:sz w:val="24"/>
                <w:szCs w:val="24"/>
              </w:rPr>
            </w:pPr>
            <w:r w:rsidRPr="0027599D">
              <w:rPr>
                <w:rFonts w:ascii="Times New Roman" w:hAnsi="Times New Roman" w:cs="Times New Roman"/>
                <w:sz w:val="24"/>
                <w:szCs w:val="24"/>
              </w:rPr>
              <w:t>- обновления и модернизации основных фондов коммунального комплекса в соответствии с современными требованиями к технологии и качеству услуг и улучшения экологической ситуации в городе;</w:t>
            </w:r>
          </w:p>
          <w:p w:rsidR="007C1A47" w:rsidRPr="0027599D" w:rsidRDefault="007C1A47" w:rsidP="0027599D">
            <w:pPr>
              <w:pStyle w:val="ConsPlusNormal"/>
              <w:widowControl/>
              <w:rPr>
                <w:rFonts w:ascii="Times New Roman" w:hAnsi="Times New Roman" w:cs="Times New Roman"/>
                <w:sz w:val="24"/>
                <w:szCs w:val="24"/>
              </w:rPr>
            </w:pPr>
            <w:r w:rsidRPr="0027599D">
              <w:rPr>
                <w:rFonts w:ascii="Times New Roman" w:hAnsi="Times New Roman" w:cs="Times New Roman"/>
                <w:sz w:val="24"/>
                <w:szCs w:val="24"/>
              </w:rPr>
              <w:t>- привлечения бюджетных и внебюджетных средств в обеспечение комплексного развития систем коммунальной инфраструктуры;</w:t>
            </w:r>
          </w:p>
          <w:p w:rsidR="007C1A47" w:rsidRPr="0027599D" w:rsidRDefault="007C1A47" w:rsidP="0027599D">
            <w:pPr>
              <w:pStyle w:val="ConsPlusNormal"/>
              <w:widowControl/>
              <w:rPr>
                <w:rFonts w:ascii="Times New Roman" w:hAnsi="Times New Roman" w:cs="Times New Roman"/>
                <w:sz w:val="24"/>
                <w:szCs w:val="24"/>
              </w:rPr>
            </w:pPr>
            <w:r w:rsidRPr="0027599D">
              <w:rPr>
                <w:rFonts w:ascii="Times New Roman" w:hAnsi="Times New Roman" w:cs="Times New Roman"/>
                <w:sz w:val="24"/>
                <w:szCs w:val="24"/>
              </w:rPr>
              <w:t>- повышение качества предоставляемых коммунальных услуг для потребителей;</w:t>
            </w:r>
          </w:p>
          <w:p w:rsidR="007C1A47" w:rsidRPr="0027599D" w:rsidRDefault="007C1A47" w:rsidP="0027599D">
            <w:pPr>
              <w:pStyle w:val="ConsPlusNormal"/>
              <w:widowControl/>
              <w:rPr>
                <w:rFonts w:ascii="Times New Roman" w:hAnsi="Times New Roman" w:cs="Times New Roman"/>
                <w:sz w:val="24"/>
                <w:szCs w:val="24"/>
              </w:rPr>
            </w:pPr>
            <w:r w:rsidRPr="0027599D">
              <w:rPr>
                <w:rFonts w:ascii="Times New Roman" w:hAnsi="Times New Roman" w:cs="Times New Roman"/>
                <w:sz w:val="24"/>
                <w:szCs w:val="24"/>
              </w:rPr>
              <w:lastRenderedPageBreak/>
              <w:t>- реализация Генерального плана города Амурска и других документов территориального планирования;</w:t>
            </w:r>
          </w:p>
        </w:tc>
      </w:tr>
      <w:tr w:rsidR="007C1A47" w:rsidRPr="00B040CD" w:rsidTr="0027599D">
        <w:trPr>
          <w:trHeight w:val="20"/>
        </w:trPr>
        <w:tc>
          <w:tcPr>
            <w:tcW w:w="2093" w:type="dxa"/>
          </w:tcPr>
          <w:p w:rsidR="007C1A47" w:rsidRPr="0027599D" w:rsidRDefault="007C1A47" w:rsidP="0027599D">
            <w:pPr>
              <w:pStyle w:val="ConsPlusNormal"/>
              <w:widowControl/>
              <w:rPr>
                <w:rFonts w:ascii="Times New Roman" w:hAnsi="Times New Roman" w:cs="Times New Roman"/>
                <w:sz w:val="24"/>
                <w:szCs w:val="24"/>
              </w:rPr>
            </w:pPr>
            <w:r w:rsidRPr="0027599D">
              <w:rPr>
                <w:rFonts w:ascii="Times New Roman" w:hAnsi="Times New Roman" w:cs="Times New Roman"/>
                <w:sz w:val="24"/>
                <w:szCs w:val="24"/>
              </w:rPr>
              <w:lastRenderedPageBreak/>
              <w:t>Задачи Программы</w:t>
            </w:r>
          </w:p>
        </w:tc>
        <w:tc>
          <w:tcPr>
            <w:tcW w:w="7654" w:type="dxa"/>
          </w:tcPr>
          <w:p w:rsidR="007C1A47" w:rsidRPr="0027599D" w:rsidRDefault="007C1A47" w:rsidP="0027599D">
            <w:pPr>
              <w:pStyle w:val="ConsPlusNormal"/>
              <w:widowControl/>
              <w:rPr>
                <w:rFonts w:ascii="Times New Roman" w:hAnsi="Times New Roman" w:cs="Times New Roman"/>
                <w:sz w:val="24"/>
                <w:szCs w:val="24"/>
              </w:rPr>
            </w:pPr>
            <w:r w:rsidRPr="0027599D">
              <w:rPr>
                <w:rFonts w:ascii="Times New Roman" w:hAnsi="Times New Roman" w:cs="Times New Roman"/>
                <w:sz w:val="24"/>
                <w:szCs w:val="24"/>
              </w:rPr>
              <w:t>Основными задачами Программы комплексного развития городского поселения «Город Амурск» являются:</w:t>
            </w:r>
          </w:p>
          <w:p w:rsidR="007C1A47" w:rsidRPr="0027599D" w:rsidRDefault="007C1A47" w:rsidP="0027599D">
            <w:pPr>
              <w:pStyle w:val="ConsPlusNormal"/>
              <w:widowControl/>
              <w:rPr>
                <w:rFonts w:ascii="Times New Roman" w:hAnsi="Times New Roman" w:cs="Times New Roman"/>
                <w:sz w:val="24"/>
                <w:szCs w:val="24"/>
              </w:rPr>
            </w:pPr>
            <w:r w:rsidRPr="0027599D">
              <w:rPr>
                <w:rFonts w:ascii="Times New Roman" w:hAnsi="Times New Roman" w:cs="Times New Roman"/>
                <w:sz w:val="24"/>
                <w:szCs w:val="24"/>
              </w:rPr>
              <w:t>- обеспечение развития систем коммунальной инфраструктуры городского поселения;</w:t>
            </w:r>
          </w:p>
          <w:p w:rsidR="007C1A47" w:rsidRPr="0027599D" w:rsidRDefault="007C1A47" w:rsidP="0027599D">
            <w:pPr>
              <w:pStyle w:val="ConsPlusNormal"/>
              <w:widowControl/>
              <w:rPr>
                <w:rFonts w:ascii="Times New Roman" w:hAnsi="Times New Roman" w:cs="Times New Roman"/>
                <w:sz w:val="24"/>
                <w:szCs w:val="24"/>
              </w:rPr>
            </w:pPr>
            <w:r w:rsidRPr="0027599D">
              <w:rPr>
                <w:rFonts w:ascii="Times New Roman" w:hAnsi="Times New Roman" w:cs="Times New Roman"/>
                <w:sz w:val="24"/>
                <w:szCs w:val="24"/>
              </w:rPr>
              <w:t>- обеспечение взаимодействия организаций коммунального комплекса городского поселения;</w:t>
            </w:r>
          </w:p>
          <w:p w:rsidR="007C1A47" w:rsidRPr="0027599D" w:rsidRDefault="007C1A47" w:rsidP="0027599D">
            <w:pPr>
              <w:pStyle w:val="ConsPlusNormal"/>
              <w:widowControl/>
              <w:rPr>
                <w:rFonts w:ascii="Times New Roman" w:hAnsi="Times New Roman" w:cs="Times New Roman"/>
                <w:sz w:val="24"/>
                <w:szCs w:val="24"/>
              </w:rPr>
            </w:pPr>
            <w:r w:rsidRPr="0027599D">
              <w:rPr>
                <w:rFonts w:ascii="Times New Roman" w:hAnsi="Times New Roman" w:cs="Times New Roman"/>
                <w:sz w:val="24"/>
                <w:szCs w:val="24"/>
              </w:rPr>
              <w:t>- повышение надежности систем коммунальной инфраструктуры и качества предоставления коммунальных услуг;</w:t>
            </w:r>
          </w:p>
          <w:p w:rsidR="007C1A47" w:rsidRPr="0027599D" w:rsidRDefault="007C1A47" w:rsidP="0027599D">
            <w:pPr>
              <w:pStyle w:val="ConsPlusNormal"/>
              <w:widowControl/>
              <w:rPr>
                <w:rFonts w:ascii="Times New Roman" w:hAnsi="Times New Roman" w:cs="Times New Roman"/>
                <w:sz w:val="24"/>
                <w:szCs w:val="24"/>
              </w:rPr>
            </w:pPr>
            <w:r w:rsidRPr="0027599D">
              <w:rPr>
                <w:rFonts w:ascii="Times New Roman" w:hAnsi="Times New Roman" w:cs="Times New Roman"/>
                <w:sz w:val="24"/>
                <w:szCs w:val="24"/>
              </w:rPr>
              <w:t>- совершенствование механизмов снижения стоимости коммунальных услуг при сохранении (повышении) качества предоставления услуг и устойчивости функционирования систем коммунальной инфраструктуры городского поселения;</w:t>
            </w:r>
          </w:p>
          <w:p w:rsidR="007C1A47" w:rsidRPr="0027599D" w:rsidRDefault="007C1A47" w:rsidP="0027599D">
            <w:pPr>
              <w:pStyle w:val="ConsPlusNormal"/>
              <w:widowControl/>
              <w:rPr>
                <w:rFonts w:ascii="Times New Roman" w:hAnsi="Times New Roman" w:cs="Times New Roman"/>
                <w:sz w:val="24"/>
                <w:szCs w:val="24"/>
              </w:rPr>
            </w:pPr>
            <w:r w:rsidRPr="0027599D">
              <w:rPr>
                <w:rFonts w:ascii="Times New Roman" w:hAnsi="Times New Roman" w:cs="Times New Roman"/>
                <w:sz w:val="24"/>
                <w:szCs w:val="24"/>
              </w:rPr>
              <w:t>- совершенствование механизмов развития энергосбережения и повышения энергетической эффективности систем коммунальной инфраструктуры городского поселения;</w:t>
            </w:r>
          </w:p>
          <w:p w:rsidR="007C1A47" w:rsidRPr="0027599D" w:rsidRDefault="007C1A47" w:rsidP="0027599D">
            <w:pPr>
              <w:pStyle w:val="ConsPlusNormal"/>
              <w:widowControl/>
              <w:rPr>
                <w:rFonts w:ascii="Times New Roman" w:hAnsi="Times New Roman" w:cs="Times New Roman"/>
                <w:sz w:val="24"/>
                <w:szCs w:val="24"/>
              </w:rPr>
            </w:pPr>
            <w:r w:rsidRPr="0027599D">
              <w:rPr>
                <w:rFonts w:ascii="Times New Roman" w:hAnsi="Times New Roman" w:cs="Times New Roman"/>
                <w:sz w:val="24"/>
                <w:szCs w:val="24"/>
              </w:rPr>
              <w:t>- обеспечение сбалансированности интересов субъектов коммунальной инфраструктуры и потребителей;</w:t>
            </w:r>
          </w:p>
          <w:p w:rsidR="007C1A47" w:rsidRPr="0027599D" w:rsidRDefault="007C1A47" w:rsidP="0027599D">
            <w:pPr>
              <w:pStyle w:val="ConsPlusNormal"/>
              <w:widowControl/>
              <w:rPr>
                <w:rFonts w:ascii="Times New Roman" w:hAnsi="Times New Roman" w:cs="Times New Roman"/>
                <w:sz w:val="24"/>
                <w:szCs w:val="24"/>
              </w:rPr>
            </w:pPr>
            <w:r w:rsidRPr="0027599D">
              <w:rPr>
                <w:rFonts w:ascii="Times New Roman" w:hAnsi="Times New Roman" w:cs="Times New Roman"/>
                <w:sz w:val="24"/>
                <w:szCs w:val="24"/>
              </w:rPr>
              <w:t>- улучшение состояния окружающей среды, экологическая безопасность городского поселения;</w:t>
            </w:r>
          </w:p>
          <w:p w:rsidR="007C1A47" w:rsidRPr="0027599D" w:rsidRDefault="007C1A47" w:rsidP="0027599D">
            <w:pPr>
              <w:pStyle w:val="ConsPlusNormal"/>
              <w:widowControl/>
              <w:rPr>
                <w:rFonts w:ascii="Times New Roman" w:hAnsi="Times New Roman" w:cs="Times New Roman"/>
                <w:sz w:val="24"/>
                <w:szCs w:val="24"/>
              </w:rPr>
            </w:pPr>
            <w:r w:rsidRPr="0027599D">
              <w:rPr>
                <w:rFonts w:ascii="Times New Roman" w:hAnsi="Times New Roman" w:cs="Times New Roman"/>
                <w:sz w:val="24"/>
                <w:szCs w:val="24"/>
              </w:rPr>
              <w:t>- создание благоприятных условий для проживания населения городского поселения.</w:t>
            </w:r>
          </w:p>
        </w:tc>
      </w:tr>
      <w:tr w:rsidR="007C1A47" w:rsidRPr="00B040CD" w:rsidTr="0027599D">
        <w:trPr>
          <w:trHeight w:val="20"/>
        </w:trPr>
        <w:tc>
          <w:tcPr>
            <w:tcW w:w="2093" w:type="dxa"/>
          </w:tcPr>
          <w:p w:rsidR="007C1A47" w:rsidRPr="0027599D" w:rsidRDefault="007C1A47" w:rsidP="0027599D">
            <w:pPr>
              <w:pStyle w:val="ConsPlusNormal"/>
              <w:widowControl/>
              <w:rPr>
                <w:rFonts w:ascii="Times New Roman" w:hAnsi="Times New Roman" w:cs="Times New Roman"/>
                <w:sz w:val="24"/>
                <w:szCs w:val="24"/>
              </w:rPr>
            </w:pPr>
            <w:r w:rsidRPr="0027599D">
              <w:rPr>
                <w:rFonts w:ascii="Times New Roman" w:hAnsi="Times New Roman" w:cs="Times New Roman"/>
                <w:sz w:val="24"/>
                <w:szCs w:val="24"/>
              </w:rPr>
              <w:t>Показатели</w:t>
            </w:r>
          </w:p>
        </w:tc>
        <w:tc>
          <w:tcPr>
            <w:tcW w:w="7654" w:type="dxa"/>
          </w:tcPr>
          <w:p w:rsidR="007C1A47" w:rsidRPr="0027599D" w:rsidRDefault="007C1A47" w:rsidP="0027599D">
            <w:pPr>
              <w:pStyle w:val="ConsPlusNormal"/>
              <w:widowControl/>
              <w:rPr>
                <w:rFonts w:ascii="Times New Roman" w:hAnsi="Times New Roman" w:cs="Times New Roman"/>
                <w:sz w:val="24"/>
                <w:szCs w:val="24"/>
              </w:rPr>
            </w:pPr>
            <w:r w:rsidRPr="0027599D">
              <w:rPr>
                <w:rFonts w:ascii="Times New Roman" w:hAnsi="Times New Roman" w:cs="Times New Roman"/>
                <w:sz w:val="24"/>
                <w:szCs w:val="24"/>
              </w:rPr>
              <w:t>Надежность обслуживания коммунальных систем;</w:t>
            </w:r>
          </w:p>
          <w:p w:rsidR="007C1A47" w:rsidRPr="0027599D" w:rsidRDefault="007C1A47" w:rsidP="0027599D">
            <w:pPr>
              <w:pStyle w:val="ConsPlusNormal"/>
              <w:widowControl/>
              <w:rPr>
                <w:rFonts w:ascii="Times New Roman" w:hAnsi="Times New Roman" w:cs="Times New Roman"/>
                <w:sz w:val="24"/>
                <w:szCs w:val="24"/>
              </w:rPr>
            </w:pPr>
            <w:r w:rsidRPr="0027599D">
              <w:rPr>
                <w:rFonts w:ascii="Times New Roman" w:hAnsi="Times New Roman" w:cs="Times New Roman"/>
                <w:sz w:val="24"/>
                <w:szCs w:val="24"/>
              </w:rPr>
              <w:t>Сбалансированность коммунальных систем;</w:t>
            </w:r>
          </w:p>
          <w:p w:rsidR="007C1A47" w:rsidRPr="0027599D" w:rsidRDefault="007C1A47" w:rsidP="0027599D">
            <w:pPr>
              <w:pStyle w:val="ConsPlusNormal"/>
              <w:widowControl/>
              <w:rPr>
                <w:rFonts w:ascii="Times New Roman" w:hAnsi="Times New Roman" w:cs="Times New Roman"/>
                <w:sz w:val="24"/>
                <w:szCs w:val="24"/>
              </w:rPr>
            </w:pPr>
            <w:r w:rsidRPr="0027599D">
              <w:rPr>
                <w:rFonts w:ascii="Times New Roman" w:hAnsi="Times New Roman" w:cs="Times New Roman"/>
                <w:sz w:val="24"/>
                <w:szCs w:val="24"/>
              </w:rPr>
              <w:t>Доступность для потребителей;</w:t>
            </w:r>
          </w:p>
          <w:p w:rsidR="007C1A47" w:rsidRPr="0027599D" w:rsidRDefault="007C1A47" w:rsidP="0027599D">
            <w:pPr>
              <w:pStyle w:val="ConsPlusNormal"/>
              <w:widowControl/>
              <w:rPr>
                <w:rFonts w:ascii="Times New Roman" w:hAnsi="Times New Roman" w:cs="Times New Roman"/>
                <w:sz w:val="24"/>
                <w:szCs w:val="24"/>
              </w:rPr>
            </w:pPr>
            <w:r w:rsidRPr="0027599D">
              <w:rPr>
                <w:rFonts w:ascii="Times New Roman" w:hAnsi="Times New Roman" w:cs="Times New Roman"/>
                <w:sz w:val="24"/>
                <w:szCs w:val="24"/>
              </w:rPr>
              <w:t>Качество оказываемых коммунальных услуг.</w:t>
            </w:r>
          </w:p>
        </w:tc>
      </w:tr>
      <w:tr w:rsidR="007C1A47" w:rsidRPr="00B040CD" w:rsidTr="0027599D">
        <w:trPr>
          <w:trHeight w:val="20"/>
        </w:trPr>
        <w:tc>
          <w:tcPr>
            <w:tcW w:w="2093" w:type="dxa"/>
          </w:tcPr>
          <w:p w:rsidR="007C1A47" w:rsidRPr="0027599D" w:rsidRDefault="007C1A47" w:rsidP="0027599D">
            <w:pPr>
              <w:pStyle w:val="ConsPlusNormal"/>
              <w:widowControl/>
              <w:rPr>
                <w:rFonts w:ascii="Times New Roman" w:hAnsi="Times New Roman" w:cs="Times New Roman"/>
                <w:sz w:val="24"/>
                <w:szCs w:val="24"/>
              </w:rPr>
            </w:pPr>
            <w:r w:rsidRPr="0027599D">
              <w:rPr>
                <w:rFonts w:ascii="Times New Roman" w:hAnsi="Times New Roman" w:cs="Times New Roman"/>
                <w:sz w:val="24"/>
                <w:szCs w:val="24"/>
              </w:rPr>
              <w:t>Сроки реализации Программы</w:t>
            </w:r>
          </w:p>
        </w:tc>
        <w:tc>
          <w:tcPr>
            <w:tcW w:w="7654" w:type="dxa"/>
          </w:tcPr>
          <w:p w:rsidR="007C1A47" w:rsidRPr="0027599D" w:rsidRDefault="007C1A47" w:rsidP="0027599D">
            <w:pPr>
              <w:pStyle w:val="ConsPlusNormal"/>
              <w:widowControl/>
              <w:rPr>
                <w:rFonts w:ascii="Times New Roman" w:hAnsi="Times New Roman" w:cs="Times New Roman"/>
                <w:sz w:val="24"/>
                <w:szCs w:val="24"/>
              </w:rPr>
            </w:pPr>
            <w:r w:rsidRPr="0027599D">
              <w:rPr>
                <w:rFonts w:ascii="Times New Roman" w:hAnsi="Times New Roman" w:cs="Times New Roman"/>
                <w:kern w:val="28"/>
                <w:sz w:val="24"/>
                <w:szCs w:val="24"/>
              </w:rPr>
              <w:t>2016-2030 годы</w:t>
            </w:r>
          </w:p>
        </w:tc>
      </w:tr>
      <w:tr w:rsidR="007C1A47" w:rsidRPr="00B040CD" w:rsidTr="0027599D">
        <w:trPr>
          <w:trHeight w:val="20"/>
        </w:trPr>
        <w:tc>
          <w:tcPr>
            <w:tcW w:w="2093" w:type="dxa"/>
          </w:tcPr>
          <w:p w:rsidR="007C1A47" w:rsidRPr="0027599D" w:rsidRDefault="007C1A47" w:rsidP="0027599D">
            <w:pPr>
              <w:pStyle w:val="ConsPlusNormal"/>
              <w:widowControl/>
              <w:rPr>
                <w:rFonts w:ascii="Times New Roman" w:hAnsi="Times New Roman" w:cs="Times New Roman"/>
                <w:sz w:val="24"/>
                <w:szCs w:val="24"/>
              </w:rPr>
            </w:pPr>
            <w:r w:rsidRPr="0027599D">
              <w:rPr>
                <w:rFonts w:ascii="Times New Roman" w:hAnsi="Times New Roman" w:cs="Times New Roman"/>
                <w:sz w:val="24"/>
                <w:szCs w:val="24"/>
              </w:rPr>
              <w:t>Объем и источники финансирования Программы</w:t>
            </w:r>
          </w:p>
        </w:tc>
        <w:tc>
          <w:tcPr>
            <w:tcW w:w="7654" w:type="dxa"/>
          </w:tcPr>
          <w:p w:rsidR="007C1A47" w:rsidRPr="0027599D" w:rsidRDefault="007C1A47" w:rsidP="0027599D">
            <w:pPr>
              <w:pStyle w:val="ab"/>
              <w:spacing w:before="0" w:beforeAutospacing="0" w:after="0" w:afterAutospacing="0"/>
              <w:ind w:right="198"/>
              <w:jc w:val="both"/>
            </w:pPr>
            <w:r w:rsidRPr="0027599D">
              <w:rPr>
                <w:bCs/>
              </w:rPr>
              <w:t>Реализация мероприятий программы не сможет осуществиться в полном объеме за счет средств местного бюджета. Для реализации мероприятий программы требуется привлечение средств краевого и федерального бюджетов, внебюджетных источников. Общая потребность в финансовых средствах составляет</w:t>
            </w:r>
            <w:r w:rsidRPr="0027599D">
              <w:t xml:space="preserve"> 8205,93778 млн. рублей, в том числе:</w:t>
            </w:r>
          </w:p>
          <w:p w:rsidR="007C1A47" w:rsidRPr="0027599D" w:rsidRDefault="007C1A47" w:rsidP="0027599D">
            <w:pPr>
              <w:pStyle w:val="ab"/>
              <w:spacing w:before="0" w:beforeAutospacing="0" w:after="0" w:afterAutospacing="0"/>
              <w:ind w:right="198"/>
              <w:jc w:val="both"/>
            </w:pPr>
            <w:r w:rsidRPr="0027599D">
              <w:t>2016 г. – 186,849 млн. рублей;</w:t>
            </w:r>
          </w:p>
          <w:p w:rsidR="007C1A47" w:rsidRPr="0027599D" w:rsidRDefault="007C1A47" w:rsidP="0027599D">
            <w:pPr>
              <w:pStyle w:val="ConsPlusNormal"/>
              <w:widowControl/>
              <w:rPr>
                <w:rFonts w:ascii="Times New Roman" w:hAnsi="Times New Roman" w:cs="Times New Roman"/>
                <w:sz w:val="24"/>
                <w:szCs w:val="24"/>
              </w:rPr>
            </w:pPr>
            <w:r w:rsidRPr="0027599D">
              <w:rPr>
                <w:rFonts w:ascii="Times New Roman" w:hAnsi="Times New Roman" w:cs="Times New Roman"/>
                <w:sz w:val="24"/>
                <w:szCs w:val="24"/>
              </w:rPr>
              <w:t>2017 г. – 370,62839 млн. рублей;</w:t>
            </w:r>
          </w:p>
          <w:p w:rsidR="007C1A47" w:rsidRPr="0027599D" w:rsidRDefault="007C1A47" w:rsidP="0027599D">
            <w:pPr>
              <w:pStyle w:val="ConsPlusNormal"/>
              <w:widowControl/>
              <w:rPr>
                <w:rFonts w:ascii="Times New Roman" w:hAnsi="Times New Roman" w:cs="Times New Roman"/>
                <w:sz w:val="24"/>
                <w:szCs w:val="24"/>
              </w:rPr>
            </w:pPr>
            <w:r w:rsidRPr="0027599D">
              <w:rPr>
                <w:rFonts w:ascii="Times New Roman" w:hAnsi="Times New Roman" w:cs="Times New Roman"/>
                <w:sz w:val="24"/>
                <w:szCs w:val="24"/>
              </w:rPr>
              <w:t>2018 г. – 590,80239 млн. рублей;</w:t>
            </w:r>
          </w:p>
          <w:p w:rsidR="007C1A47" w:rsidRPr="0027599D" w:rsidRDefault="007C1A47" w:rsidP="0027599D">
            <w:pPr>
              <w:pStyle w:val="ConsPlusNormal"/>
              <w:widowControl/>
              <w:rPr>
                <w:rFonts w:ascii="Times New Roman" w:hAnsi="Times New Roman" w:cs="Times New Roman"/>
                <w:sz w:val="24"/>
                <w:szCs w:val="24"/>
              </w:rPr>
            </w:pPr>
            <w:r w:rsidRPr="0027599D">
              <w:rPr>
                <w:rFonts w:ascii="Times New Roman" w:hAnsi="Times New Roman" w:cs="Times New Roman"/>
                <w:sz w:val="24"/>
                <w:szCs w:val="24"/>
              </w:rPr>
              <w:t>2019 г. – 857,402 млн. рублей;</w:t>
            </w:r>
          </w:p>
          <w:p w:rsidR="007C1A47" w:rsidRPr="0027599D" w:rsidRDefault="007C1A47" w:rsidP="0027599D">
            <w:pPr>
              <w:pStyle w:val="ConsPlusNormal"/>
              <w:widowControl/>
              <w:rPr>
                <w:rFonts w:ascii="Times New Roman" w:hAnsi="Times New Roman" w:cs="Times New Roman"/>
                <w:sz w:val="24"/>
                <w:szCs w:val="24"/>
              </w:rPr>
            </w:pPr>
            <w:r w:rsidRPr="0027599D">
              <w:rPr>
                <w:rFonts w:ascii="Times New Roman" w:hAnsi="Times New Roman" w:cs="Times New Roman"/>
                <w:sz w:val="24"/>
                <w:szCs w:val="24"/>
              </w:rPr>
              <w:t>2020 г. – 1207,492 млн. рублей;</w:t>
            </w:r>
          </w:p>
          <w:p w:rsidR="007C1A47" w:rsidRPr="0027599D" w:rsidRDefault="007C1A47" w:rsidP="0027599D">
            <w:pPr>
              <w:pStyle w:val="ConsPlusNormal"/>
              <w:widowControl/>
              <w:rPr>
                <w:rFonts w:ascii="Times New Roman" w:hAnsi="Times New Roman" w:cs="Times New Roman"/>
                <w:sz w:val="24"/>
                <w:szCs w:val="24"/>
              </w:rPr>
            </w:pPr>
            <w:r w:rsidRPr="0027599D">
              <w:rPr>
                <w:rFonts w:ascii="Times New Roman" w:hAnsi="Times New Roman" w:cs="Times New Roman"/>
                <w:sz w:val="24"/>
                <w:szCs w:val="24"/>
              </w:rPr>
              <w:t>2021-2030 гг. – 4992,764 млн. рублей.</w:t>
            </w:r>
          </w:p>
        </w:tc>
      </w:tr>
    </w:tbl>
    <w:p w:rsidR="007C1A47" w:rsidRPr="00833934" w:rsidRDefault="007C1A47" w:rsidP="007C1A47">
      <w:pPr>
        <w:pStyle w:val="ConsPlusNormal"/>
        <w:jc w:val="both"/>
        <w:rPr>
          <w:rFonts w:ascii="Times New Roman" w:hAnsi="Times New Roman" w:cs="Times New Roman"/>
          <w:sz w:val="28"/>
          <w:szCs w:val="28"/>
        </w:rPr>
      </w:pPr>
    </w:p>
    <w:p w:rsidR="007C1A47" w:rsidRDefault="007C1A47" w:rsidP="007C1A47">
      <w:pPr>
        <w:spacing w:after="0" w:line="240" w:lineRule="auto"/>
        <w:ind w:left="993" w:right="850"/>
        <w:jc w:val="center"/>
        <w:rPr>
          <w:rFonts w:ascii="Times New Roman" w:hAnsi="Times New Roman"/>
          <w:sz w:val="28"/>
          <w:szCs w:val="28"/>
        </w:rPr>
      </w:pPr>
      <w:bookmarkStart w:id="1" w:name="Par172"/>
      <w:bookmarkEnd w:id="1"/>
      <w:r>
        <w:rPr>
          <w:rFonts w:ascii="Times New Roman" w:hAnsi="Times New Roman"/>
          <w:sz w:val="28"/>
          <w:szCs w:val="28"/>
        </w:rPr>
        <w:t xml:space="preserve">Раздел </w:t>
      </w:r>
      <w:r w:rsidRPr="00C970DE">
        <w:rPr>
          <w:rFonts w:ascii="Times New Roman" w:hAnsi="Times New Roman"/>
          <w:sz w:val="28"/>
          <w:szCs w:val="28"/>
        </w:rPr>
        <w:t>2</w:t>
      </w:r>
      <w:bookmarkStart w:id="2" w:name="_Toc281235465"/>
      <w:r>
        <w:rPr>
          <w:rFonts w:ascii="Times New Roman" w:hAnsi="Times New Roman"/>
          <w:sz w:val="28"/>
          <w:szCs w:val="28"/>
        </w:rPr>
        <w:t xml:space="preserve">. Характеристика существующего состояния </w:t>
      </w:r>
      <w:r w:rsidRPr="00C970DE">
        <w:rPr>
          <w:rFonts w:ascii="Times New Roman" w:hAnsi="Times New Roman"/>
          <w:sz w:val="28"/>
          <w:szCs w:val="28"/>
        </w:rPr>
        <w:t>коммунальной инфраструктуры</w:t>
      </w:r>
      <w:bookmarkStart w:id="3" w:name="_Toc267296324"/>
      <w:bookmarkStart w:id="4" w:name="_Toc281235466"/>
      <w:bookmarkEnd w:id="2"/>
      <w:r>
        <w:rPr>
          <w:rFonts w:ascii="Times New Roman" w:hAnsi="Times New Roman"/>
          <w:sz w:val="28"/>
          <w:szCs w:val="28"/>
        </w:rPr>
        <w:t>.</w:t>
      </w:r>
    </w:p>
    <w:p w:rsidR="007C1A47" w:rsidRPr="00FB137D" w:rsidRDefault="007C1A47" w:rsidP="007C1A47">
      <w:pPr>
        <w:spacing w:after="0" w:line="240" w:lineRule="auto"/>
        <w:ind w:firstLine="851"/>
        <w:jc w:val="center"/>
        <w:rPr>
          <w:rFonts w:ascii="Times New Roman" w:hAnsi="Times New Roman"/>
          <w:sz w:val="28"/>
          <w:szCs w:val="28"/>
        </w:rPr>
      </w:pPr>
    </w:p>
    <w:bookmarkEnd w:id="3"/>
    <w:bookmarkEnd w:id="4"/>
    <w:p w:rsidR="007C1A47" w:rsidRDefault="007C1A47" w:rsidP="007C1A47">
      <w:pPr>
        <w:spacing w:after="0" w:line="240" w:lineRule="auto"/>
        <w:ind w:firstLine="851"/>
        <w:jc w:val="both"/>
        <w:rPr>
          <w:rFonts w:ascii="Times New Roman" w:hAnsi="Times New Roman"/>
          <w:sz w:val="28"/>
          <w:szCs w:val="28"/>
        </w:rPr>
      </w:pPr>
      <w:r w:rsidRPr="007E57C5">
        <w:rPr>
          <w:rFonts w:ascii="Times New Roman" w:hAnsi="Times New Roman"/>
          <w:sz w:val="28"/>
          <w:szCs w:val="28"/>
        </w:rPr>
        <w:t>Коммунальный комплекс города Амурска включает в себя системы коммунальной инфраструктуры</w:t>
      </w:r>
      <w:r>
        <w:rPr>
          <w:rFonts w:ascii="Times New Roman" w:hAnsi="Times New Roman"/>
          <w:sz w:val="28"/>
          <w:szCs w:val="28"/>
        </w:rPr>
        <w:t>: объекты теплоснабжения, водоснабжения и водоотведения</w:t>
      </w:r>
      <w:r w:rsidRPr="007E57C5">
        <w:rPr>
          <w:rFonts w:ascii="Times New Roman" w:hAnsi="Times New Roman"/>
          <w:sz w:val="28"/>
          <w:szCs w:val="28"/>
        </w:rPr>
        <w:t>, объекты, используемые для утилизации (захоронения) твердых бытовых отходов, объекты электросетевого хозяйства, системы газоснабжения.</w:t>
      </w:r>
    </w:p>
    <w:p w:rsidR="007C1A47" w:rsidRDefault="007C1A47" w:rsidP="007C1A47">
      <w:pPr>
        <w:spacing w:after="0" w:line="240" w:lineRule="auto"/>
        <w:ind w:firstLine="851"/>
        <w:jc w:val="both"/>
        <w:rPr>
          <w:rFonts w:ascii="Times New Roman" w:hAnsi="Times New Roman"/>
          <w:color w:val="000000"/>
          <w:sz w:val="28"/>
          <w:szCs w:val="28"/>
        </w:rPr>
      </w:pPr>
    </w:p>
    <w:p w:rsidR="007C1A47" w:rsidRDefault="007C1A47" w:rsidP="007C1A47">
      <w:pPr>
        <w:spacing w:after="0" w:line="240" w:lineRule="auto"/>
        <w:ind w:firstLine="851"/>
        <w:jc w:val="both"/>
        <w:rPr>
          <w:rFonts w:ascii="Times New Roman" w:hAnsi="Times New Roman"/>
          <w:color w:val="000000"/>
          <w:sz w:val="28"/>
          <w:szCs w:val="28"/>
        </w:rPr>
      </w:pPr>
      <w:r>
        <w:rPr>
          <w:rFonts w:ascii="Times New Roman" w:hAnsi="Times New Roman"/>
          <w:color w:val="000000"/>
          <w:sz w:val="28"/>
          <w:szCs w:val="28"/>
        </w:rPr>
        <w:lastRenderedPageBreak/>
        <w:t xml:space="preserve">2.1. </w:t>
      </w:r>
      <w:r w:rsidRPr="004C7D4E">
        <w:rPr>
          <w:rFonts w:ascii="Times New Roman" w:hAnsi="Times New Roman"/>
          <w:color w:val="000000"/>
          <w:sz w:val="28"/>
          <w:szCs w:val="28"/>
        </w:rPr>
        <w:t>Теплоснабжение</w:t>
      </w:r>
      <w:r>
        <w:rPr>
          <w:rFonts w:ascii="Times New Roman" w:hAnsi="Times New Roman"/>
          <w:color w:val="000000"/>
          <w:sz w:val="28"/>
          <w:szCs w:val="28"/>
        </w:rPr>
        <w:t>.</w:t>
      </w:r>
    </w:p>
    <w:p w:rsidR="007C1A47" w:rsidRDefault="007C1A47" w:rsidP="007C1A47">
      <w:pPr>
        <w:spacing w:after="0" w:line="240" w:lineRule="auto"/>
        <w:ind w:firstLine="851"/>
        <w:jc w:val="both"/>
        <w:rPr>
          <w:rFonts w:ascii="Times New Roman" w:hAnsi="Times New Roman"/>
          <w:b/>
          <w:color w:val="000000"/>
          <w:sz w:val="28"/>
          <w:szCs w:val="28"/>
        </w:rPr>
      </w:pPr>
    </w:p>
    <w:p w:rsidR="007C1A47" w:rsidRPr="007E57C5" w:rsidRDefault="007C1A47" w:rsidP="007C1A47">
      <w:pPr>
        <w:spacing w:after="0" w:line="240" w:lineRule="auto"/>
        <w:ind w:firstLine="851"/>
        <w:jc w:val="both"/>
        <w:rPr>
          <w:rFonts w:ascii="Times New Roman" w:hAnsi="Times New Roman"/>
          <w:sz w:val="28"/>
          <w:szCs w:val="28"/>
        </w:rPr>
      </w:pPr>
      <w:r w:rsidRPr="007E57C5">
        <w:rPr>
          <w:rFonts w:ascii="Times New Roman" w:hAnsi="Times New Roman"/>
          <w:sz w:val="28"/>
          <w:szCs w:val="28"/>
        </w:rPr>
        <w:t xml:space="preserve">Выработка тепловой энергии для отопления и горячего водоснабжения населения города Амурска осуществляется Амурской ТЭЦ-1 филиала «Хабаровская генерация» ОАО «Дальневосточная генерирующая компания» (далее - ОАО «ДГК»). </w:t>
      </w:r>
      <w:r>
        <w:rPr>
          <w:rFonts w:ascii="Times New Roman" w:hAnsi="Times New Roman"/>
          <w:sz w:val="28"/>
          <w:szCs w:val="28"/>
        </w:rPr>
        <w:t xml:space="preserve">Амурская </w:t>
      </w:r>
      <w:r w:rsidRPr="004C3824">
        <w:rPr>
          <w:rFonts w:ascii="Times New Roman" w:hAnsi="Times New Roman"/>
          <w:sz w:val="28"/>
          <w:szCs w:val="28"/>
        </w:rPr>
        <w:t>ТЭЦ</w:t>
      </w:r>
      <w:r>
        <w:rPr>
          <w:rFonts w:ascii="Times New Roman" w:hAnsi="Times New Roman"/>
          <w:sz w:val="28"/>
          <w:szCs w:val="28"/>
        </w:rPr>
        <w:t>-1</w:t>
      </w:r>
      <w:r w:rsidRPr="004C3824">
        <w:rPr>
          <w:rFonts w:ascii="Times New Roman" w:hAnsi="Times New Roman"/>
          <w:sz w:val="28"/>
          <w:szCs w:val="28"/>
        </w:rPr>
        <w:t xml:space="preserve"> расположена в юго-западной части города на территории промышленной застройки.</w:t>
      </w:r>
      <w:r>
        <w:t xml:space="preserve"> </w:t>
      </w:r>
      <w:r w:rsidRPr="007E57C5">
        <w:rPr>
          <w:rFonts w:ascii="Times New Roman" w:hAnsi="Times New Roman"/>
          <w:sz w:val="28"/>
          <w:szCs w:val="28"/>
        </w:rPr>
        <w:t xml:space="preserve">Основным топливом </w:t>
      </w:r>
      <w:r>
        <w:rPr>
          <w:rFonts w:ascii="Times New Roman" w:hAnsi="Times New Roman"/>
          <w:sz w:val="28"/>
          <w:szCs w:val="28"/>
        </w:rPr>
        <w:t>А</w:t>
      </w:r>
      <w:r w:rsidRPr="007E57C5">
        <w:rPr>
          <w:rFonts w:ascii="Times New Roman" w:hAnsi="Times New Roman"/>
          <w:sz w:val="28"/>
          <w:szCs w:val="28"/>
        </w:rPr>
        <w:t>ТЭЦ-1 служит уголь</w:t>
      </w:r>
      <w:r>
        <w:rPr>
          <w:rFonts w:ascii="Times New Roman" w:hAnsi="Times New Roman"/>
          <w:sz w:val="28"/>
          <w:szCs w:val="28"/>
        </w:rPr>
        <w:t>, три котло</w:t>
      </w:r>
      <w:r w:rsidRPr="007E57C5">
        <w:rPr>
          <w:rFonts w:ascii="Times New Roman" w:hAnsi="Times New Roman"/>
          <w:sz w:val="28"/>
          <w:szCs w:val="28"/>
        </w:rPr>
        <w:t>агрегата из девяти переведены на сжигание природного газа.</w:t>
      </w:r>
    </w:p>
    <w:p w:rsidR="007C1A47" w:rsidRPr="007E57C5" w:rsidRDefault="007C1A47" w:rsidP="007C1A47">
      <w:pPr>
        <w:spacing w:after="0" w:line="240" w:lineRule="auto"/>
        <w:ind w:firstLine="851"/>
        <w:jc w:val="both"/>
        <w:rPr>
          <w:rFonts w:ascii="Times New Roman" w:hAnsi="Times New Roman"/>
          <w:sz w:val="28"/>
          <w:szCs w:val="28"/>
        </w:rPr>
      </w:pPr>
      <w:r>
        <w:rPr>
          <w:rFonts w:ascii="Times New Roman" w:hAnsi="Times New Roman"/>
          <w:sz w:val="28"/>
          <w:szCs w:val="28"/>
        </w:rPr>
        <w:t xml:space="preserve">Установленная электрическая мощность </w:t>
      </w:r>
      <w:r w:rsidRPr="007E57C5">
        <w:rPr>
          <w:rFonts w:ascii="Times New Roman" w:hAnsi="Times New Roman"/>
          <w:sz w:val="28"/>
          <w:szCs w:val="28"/>
        </w:rPr>
        <w:t xml:space="preserve">Амурской ТЭЦ-1 </w:t>
      </w:r>
      <w:r>
        <w:rPr>
          <w:rFonts w:ascii="Times New Roman" w:hAnsi="Times New Roman"/>
          <w:sz w:val="28"/>
          <w:szCs w:val="28"/>
        </w:rPr>
        <w:t xml:space="preserve">составляет 285 МВт. </w:t>
      </w:r>
      <w:r w:rsidRPr="007E57C5">
        <w:rPr>
          <w:rFonts w:ascii="Times New Roman" w:hAnsi="Times New Roman"/>
          <w:sz w:val="28"/>
          <w:szCs w:val="28"/>
        </w:rPr>
        <w:t>Установленная тепловая мощность Амурской ТЭЦ-1 составляет 1169 Гкал/час, установленная тепловая мощность турбоагрегатов станции 745 Гкал/час, располагаемая тепловая мощность – 715 Гкал/час.</w:t>
      </w:r>
    </w:p>
    <w:p w:rsidR="007C1A47" w:rsidRPr="004C3824" w:rsidRDefault="007C1A47" w:rsidP="007C1A47">
      <w:pPr>
        <w:spacing w:after="0" w:line="240" w:lineRule="auto"/>
        <w:ind w:firstLine="851"/>
        <w:jc w:val="both"/>
        <w:rPr>
          <w:rFonts w:ascii="Times New Roman" w:hAnsi="Times New Roman"/>
          <w:sz w:val="28"/>
          <w:szCs w:val="28"/>
        </w:rPr>
      </w:pPr>
      <w:r w:rsidRPr="007E57C5">
        <w:rPr>
          <w:rFonts w:ascii="Times New Roman" w:hAnsi="Times New Roman"/>
          <w:sz w:val="28"/>
          <w:szCs w:val="28"/>
        </w:rPr>
        <w:t>Амурская ТЭЦ</w:t>
      </w:r>
      <w:r>
        <w:rPr>
          <w:rFonts w:ascii="Times New Roman" w:hAnsi="Times New Roman"/>
          <w:sz w:val="28"/>
          <w:szCs w:val="28"/>
        </w:rPr>
        <w:t>-1</w:t>
      </w:r>
      <w:r w:rsidRPr="007E57C5">
        <w:rPr>
          <w:rFonts w:ascii="Times New Roman" w:hAnsi="Times New Roman"/>
          <w:sz w:val="28"/>
          <w:szCs w:val="28"/>
        </w:rPr>
        <w:t xml:space="preserve"> не загружена по тепловой мощности, годовая выработка тепло</w:t>
      </w:r>
      <w:r>
        <w:rPr>
          <w:rFonts w:ascii="Times New Roman" w:hAnsi="Times New Roman"/>
          <w:sz w:val="28"/>
          <w:szCs w:val="28"/>
        </w:rPr>
        <w:t xml:space="preserve">вой </w:t>
      </w:r>
      <w:r w:rsidRPr="007E57C5">
        <w:rPr>
          <w:rFonts w:ascii="Times New Roman" w:hAnsi="Times New Roman"/>
          <w:sz w:val="28"/>
          <w:szCs w:val="28"/>
        </w:rPr>
        <w:t>энергии составляет 639,5 тыс. Гкал.</w:t>
      </w:r>
      <w:r>
        <w:rPr>
          <w:rFonts w:ascii="Times New Roman" w:hAnsi="Times New Roman"/>
          <w:sz w:val="28"/>
          <w:szCs w:val="28"/>
        </w:rPr>
        <w:t xml:space="preserve"> </w:t>
      </w:r>
      <w:r w:rsidRPr="004C3824">
        <w:rPr>
          <w:rFonts w:ascii="Times New Roman" w:hAnsi="Times New Roman"/>
          <w:sz w:val="28"/>
          <w:szCs w:val="28"/>
        </w:rPr>
        <w:t xml:space="preserve">Основное оборудование </w:t>
      </w:r>
      <w:r>
        <w:rPr>
          <w:rFonts w:ascii="Times New Roman" w:hAnsi="Times New Roman"/>
          <w:sz w:val="28"/>
          <w:szCs w:val="28"/>
        </w:rPr>
        <w:t>АТЭЦ-1</w:t>
      </w:r>
      <w:r w:rsidRPr="004C3824">
        <w:rPr>
          <w:rFonts w:ascii="Times New Roman" w:hAnsi="Times New Roman"/>
          <w:sz w:val="28"/>
          <w:szCs w:val="28"/>
        </w:rPr>
        <w:t>приведено в таблице</w:t>
      </w:r>
      <w:r>
        <w:rPr>
          <w:rFonts w:ascii="Times New Roman" w:hAnsi="Times New Roman"/>
          <w:sz w:val="28"/>
          <w:szCs w:val="28"/>
        </w:rPr>
        <w:t xml:space="preserve"> 1</w:t>
      </w:r>
      <w:r w:rsidRPr="004C3824">
        <w:rPr>
          <w:rFonts w:ascii="Times New Roman" w:hAnsi="Times New Roman"/>
          <w:sz w:val="28"/>
          <w:szCs w:val="28"/>
        </w:rPr>
        <w:t>.</w:t>
      </w:r>
    </w:p>
    <w:p w:rsidR="007C1A47" w:rsidRDefault="007C1A47" w:rsidP="007C1A47">
      <w:pPr>
        <w:spacing w:after="0" w:line="240" w:lineRule="auto"/>
        <w:ind w:firstLine="851"/>
        <w:rPr>
          <w:rStyle w:val="af0"/>
          <w:rFonts w:eastAsiaTheme="minorEastAsia"/>
          <w:sz w:val="28"/>
          <w:szCs w:val="28"/>
        </w:rPr>
      </w:pPr>
    </w:p>
    <w:p w:rsidR="007C1A47" w:rsidRPr="00542753" w:rsidRDefault="007C1A47" w:rsidP="007C1A47">
      <w:pPr>
        <w:spacing w:after="0" w:line="240" w:lineRule="auto"/>
        <w:rPr>
          <w:rFonts w:ascii="Times New Roman" w:hAnsi="Times New Roman"/>
          <w:sz w:val="24"/>
          <w:szCs w:val="24"/>
        </w:rPr>
      </w:pPr>
      <w:r w:rsidRPr="00542753">
        <w:rPr>
          <w:rStyle w:val="af0"/>
          <w:rFonts w:eastAsiaTheme="minorEastAsia"/>
          <w:sz w:val="28"/>
          <w:szCs w:val="28"/>
        </w:rPr>
        <w:t xml:space="preserve">Таблица </w:t>
      </w:r>
      <w:r>
        <w:rPr>
          <w:rStyle w:val="af0"/>
          <w:rFonts w:eastAsiaTheme="minorEastAsia"/>
          <w:sz w:val="28"/>
          <w:szCs w:val="28"/>
        </w:rPr>
        <w:t>1</w:t>
      </w:r>
      <w:r w:rsidRPr="00542753">
        <w:rPr>
          <w:rStyle w:val="af0"/>
          <w:rFonts w:eastAsiaTheme="minorEastAsia"/>
          <w:sz w:val="28"/>
          <w:szCs w:val="28"/>
        </w:rPr>
        <w:t xml:space="preserve">. Основное оборудование </w:t>
      </w:r>
      <w:r>
        <w:rPr>
          <w:rStyle w:val="af0"/>
          <w:rFonts w:eastAsiaTheme="minorEastAsia"/>
          <w:sz w:val="28"/>
          <w:szCs w:val="28"/>
        </w:rPr>
        <w:t xml:space="preserve">Амурской </w:t>
      </w:r>
      <w:r w:rsidRPr="00542753">
        <w:rPr>
          <w:rStyle w:val="af0"/>
          <w:rFonts w:eastAsiaTheme="minorEastAsia"/>
          <w:sz w:val="28"/>
          <w:szCs w:val="28"/>
        </w:rPr>
        <w:t>ТЭЦ-1</w:t>
      </w:r>
    </w:p>
    <w:tbl>
      <w:tblPr>
        <w:tblOverlap w:val="never"/>
        <w:tblW w:w="9625" w:type="dxa"/>
        <w:jc w:val="center"/>
        <w:tblLayout w:type="fixed"/>
        <w:tblCellMar>
          <w:left w:w="10" w:type="dxa"/>
          <w:right w:w="10" w:type="dxa"/>
        </w:tblCellMar>
        <w:tblLook w:val="04A0" w:firstRow="1" w:lastRow="0" w:firstColumn="1" w:lastColumn="0" w:noHBand="0" w:noVBand="1"/>
      </w:tblPr>
      <w:tblGrid>
        <w:gridCol w:w="3386"/>
        <w:gridCol w:w="3298"/>
        <w:gridCol w:w="2941"/>
      </w:tblGrid>
      <w:tr w:rsidR="007C1A47" w:rsidRPr="00542753" w:rsidTr="007C1A47">
        <w:trPr>
          <w:trHeight w:hRule="exact" w:val="653"/>
          <w:jc w:val="center"/>
        </w:trPr>
        <w:tc>
          <w:tcPr>
            <w:tcW w:w="3386" w:type="dxa"/>
            <w:tcBorders>
              <w:top w:val="single" w:sz="4" w:space="0" w:color="auto"/>
              <w:left w:val="single" w:sz="4" w:space="0" w:color="auto"/>
            </w:tcBorders>
            <w:shd w:val="clear" w:color="auto" w:fill="FFFFFF"/>
          </w:tcPr>
          <w:p w:rsidR="007C1A47" w:rsidRPr="00FF3A73" w:rsidRDefault="007C1A47" w:rsidP="007C1A47">
            <w:pPr>
              <w:pStyle w:val="12"/>
              <w:framePr w:w="9878" w:wrap="notBeside" w:vAnchor="text" w:hAnchor="text" w:xAlign="center" w:y="1"/>
              <w:shd w:val="clear" w:color="auto" w:fill="auto"/>
              <w:spacing w:before="0" w:line="240" w:lineRule="auto"/>
              <w:ind w:firstLine="0"/>
              <w:jc w:val="center"/>
              <w:rPr>
                <w:b/>
                <w:sz w:val="24"/>
                <w:szCs w:val="24"/>
              </w:rPr>
            </w:pPr>
            <w:r w:rsidRPr="00FF3A73">
              <w:rPr>
                <w:rStyle w:val="105pt"/>
                <w:b w:val="0"/>
                <w:sz w:val="24"/>
                <w:szCs w:val="24"/>
              </w:rPr>
              <w:t>Наименование оборудования</w:t>
            </w:r>
          </w:p>
        </w:tc>
        <w:tc>
          <w:tcPr>
            <w:tcW w:w="3298" w:type="dxa"/>
            <w:tcBorders>
              <w:top w:val="single" w:sz="4" w:space="0" w:color="auto"/>
              <w:left w:val="single" w:sz="4" w:space="0" w:color="auto"/>
            </w:tcBorders>
            <w:shd w:val="clear" w:color="auto" w:fill="FFFFFF"/>
          </w:tcPr>
          <w:p w:rsidR="007C1A47" w:rsidRPr="00FF3A73" w:rsidRDefault="007C1A47" w:rsidP="007C1A47">
            <w:pPr>
              <w:pStyle w:val="12"/>
              <w:framePr w:w="9878" w:wrap="notBeside" w:vAnchor="text" w:hAnchor="text" w:xAlign="center" w:y="1"/>
              <w:shd w:val="clear" w:color="auto" w:fill="auto"/>
              <w:spacing w:before="0" w:line="240" w:lineRule="auto"/>
              <w:ind w:left="100" w:hanging="12"/>
              <w:jc w:val="center"/>
              <w:rPr>
                <w:b/>
                <w:sz w:val="24"/>
                <w:szCs w:val="24"/>
              </w:rPr>
            </w:pPr>
            <w:r w:rsidRPr="00FF3A73">
              <w:rPr>
                <w:rStyle w:val="105pt"/>
                <w:b w:val="0"/>
                <w:sz w:val="24"/>
                <w:szCs w:val="24"/>
              </w:rPr>
              <w:t>Тип (марка) оборудования</w:t>
            </w:r>
          </w:p>
        </w:tc>
        <w:tc>
          <w:tcPr>
            <w:tcW w:w="2941" w:type="dxa"/>
            <w:tcBorders>
              <w:top w:val="single" w:sz="4" w:space="0" w:color="auto"/>
              <w:left w:val="single" w:sz="4" w:space="0" w:color="auto"/>
              <w:right w:val="single" w:sz="4" w:space="0" w:color="auto"/>
            </w:tcBorders>
            <w:shd w:val="clear" w:color="auto" w:fill="FFFFFF"/>
          </w:tcPr>
          <w:p w:rsidR="007C1A47" w:rsidRPr="00FF3A73" w:rsidRDefault="007C1A47" w:rsidP="007C1A47">
            <w:pPr>
              <w:pStyle w:val="12"/>
              <w:framePr w:w="9878" w:wrap="notBeside" w:vAnchor="text" w:hAnchor="text" w:xAlign="center" w:y="1"/>
              <w:shd w:val="clear" w:color="auto" w:fill="auto"/>
              <w:spacing w:before="0" w:line="240" w:lineRule="auto"/>
              <w:ind w:left="120" w:firstLine="72"/>
              <w:jc w:val="center"/>
              <w:rPr>
                <w:b/>
                <w:sz w:val="24"/>
                <w:szCs w:val="24"/>
              </w:rPr>
            </w:pPr>
            <w:r w:rsidRPr="00FF3A73">
              <w:rPr>
                <w:rStyle w:val="105pt"/>
                <w:b w:val="0"/>
                <w:sz w:val="24"/>
                <w:szCs w:val="24"/>
              </w:rPr>
              <w:t>Количество,</w:t>
            </w:r>
          </w:p>
          <w:p w:rsidR="007C1A47" w:rsidRPr="00FF3A73" w:rsidRDefault="007C1A47" w:rsidP="007C1A47">
            <w:pPr>
              <w:pStyle w:val="12"/>
              <w:framePr w:w="9878" w:wrap="notBeside" w:vAnchor="text" w:hAnchor="text" w:xAlign="center" w:y="1"/>
              <w:shd w:val="clear" w:color="auto" w:fill="auto"/>
              <w:spacing w:before="0" w:line="240" w:lineRule="auto"/>
              <w:ind w:left="120" w:firstLine="72"/>
              <w:jc w:val="center"/>
              <w:rPr>
                <w:b/>
                <w:sz w:val="24"/>
                <w:szCs w:val="24"/>
              </w:rPr>
            </w:pPr>
            <w:r w:rsidRPr="00FF3A73">
              <w:rPr>
                <w:rStyle w:val="105pt"/>
                <w:b w:val="0"/>
                <w:sz w:val="24"/>
                <w:szCs w:val="24"/>
              </w:rPr>
              <w:t>шт.</w:t>
            </w:r>
          </w:p>
        </w:tc>
      </w:tr>
      <w:tr w:rsidR="007C1A47" w:rsidRPr="00542753" w:rsidTr="007C1A47">
        <w:trPr>
          <w:trHeight w:hRule="exact" w:val="288"/>
          <w:jc w:val="center"/>
        </w:trPr>
        <w:tc>
          <w:tcPr>
            <w:tcW w:w="3386" w:type="dxa"/>
            <w:tcBorders>
              <w:top w:val="single" w:sz="4" w:space="0" w:color="auto"/>
              <w:left w:val="single" w:sz="4" w:space="0" w:color="auto"/>
            </w:tcBorders>
            <w:shd w:val="clear" w:color="auto" w:fill="FFFFFF"/>
          </w:tcPr>
          <w:p w:rsidR="007C1A47" w:rsidRPr="00FF3A73" w:rsidRDefault="007C1A47" w:rsidP="007C1A47">
            <w:pPr>
              <w:pStyle w:val="12"/>
              <w:framePr w:w="9878" w:wrap="notBeside" w:vAnchor="text" w:hAnchor="text" w:xAlign="center" w:y="1"/>
              <w:shd w:val="clear" w:color="auto" w:fill="auto"/>
              <w:spacing w:before="0" w:line="210" w:lineRule="exact"/>
              <w:ind w:firstLine="0"/>
              <w:jc w:val="center"/>
              <w:rPr>
                <w:b/>
                <w:sz w:val="24"/>
                <w:szCs w:val="24"/>
              </w:rPr>
            </w:pPr>
            <w:r w:rsidRPr="00FF3A73">
              <w:rPr>
                <w:rStyle w:val="105pt"/>
                <w:b w:val="0"/>
                <w:sz w:val="24"/>
                <w:szCs w:val="24"/>
              </w:rPr>
              <w:t>1.</w:t>
            </w:r>
          </w:p>
        </w:tc>
        <w:tc>
          <w:tcPr>
            <w:tcW w:w="3298" w:type="dxa"/>
            <w:tcBorders>
              <w:top w:val="single" w:sz="4" w:space="0" w:color="auto"/>
              <w:left w:val="single" w:sz="4" w:space="0" w:color="auto"/>
            </w:tcBorders>
            <w:shd w:val="clear" w:color="auto" w:fill="FFFFFF"/>
          </w:tcPr>
          <w:p w:rsidR="007C1A47" w:rsidRPr="00FF3A73" w:rsidRDefault="007C1A47" w:rsidP="007C1A47">
            <w:pPr>
              <w:pStyle w:val="12"/>
              <w:framePr w:w="9878" w:wrap="notBeside" w:vAnchor="text" w:hAnchor="text" w:xAlign="center" w:y="1"/>
              <w:shd w:val="clear" w:color="auto" w:fill="auto"/>
              <w:spacing w:before="0" w:line="210" w:lineRule="exact"/>
              <w:ind w:firstLine="0"/>
              <w:jc w:val="center"/>
              <w:rPr>
                <w:b/>
                <w:sz w:val="24"/>
                <w:szCs w:val="24"/>
              </w:rPr>
            </w:pPr>
            <w:r w:rsidRPr="00FF3A73">
              <w:rPr>
                <w:rStyle w:val="105pt"/>
                <w:b w:val="0"/>
                <w:sz w:val="24"/>
                <w:szCs w:val="24"/>
              </w:rPr>
              <w:t>2.</w:t>
            </w:r>
          </w:p>
        </w:tc>
        <w:tc>
          <w:tcPr>
            <w:tcW w:w="2941" w:type="dxa"/>
            <w:tcBorders>
              <w:top w:val="single" w:sz="4" w:space="0" w:color="auto"/>
              <w:left w:val="single" w:sz="4" w:space="0" w:color="auto"/>
              <w:right w:val="single" w:sz="4" w:space="0" w:color="auto"/>
            </w:tcBorders>
            <w:shd w:val="clear" w:color="auto" w:fill="FFFFFF"/>
          </w:tcPr>
          <w:p w:rsidR="007C1A47" w:rsidRPr="00FF3A73" w:rsidRDefault="007C1A47" w:rsidP="007C1A47">
            <w:pPr>
              <w:pStyle w:val="12"/>
              <w:framePr w:w="9878" w:wrap="notBeside" w:vAnchor="text" w:hAnchor="text" w:xAlign="center" w:y="1"/>
              <w:shd w:val="clear" w:color="auto" w:fill="auto"/>
              <w:spacing w:before="0" w:line="210" w:lineRule="exact"/>
              <w:ind w:firstLine="0"/>
              <w:jc w:val="center"/>
              <w:rPr>
                <w:b/>
                <w:sz w:val="24"/>
                <w:szCs w:val="24"/>
              </w:rPr>
            </w:pPr>
            <w:r w:rsidRPr="00FF3A73">
              <w:rPr>
                <w:rStyle w:val="105pt"/>
                <w:b w:val="0"/>
                <w:sz w:val="24"/>
                <w:szCs w:val="24"/>
              </w:rPr>
              <w:t>3.</w:t>
            </w:r>
          </w:p>
        </w:tc>
      </w:tr>
      <w:tr w:rsidR="007C1A47" w:rsidRPr="00542753" w:rsidTr="007C1A47">
        <w:trPr>
          <w:trHeight w:hRule="exact" w:val="293"/>
          <w:jc w:val="center"/>
        </w:trPr>
        <w:tc>
          <w:tcPr>
            <w:tcW w:w="3386" w:type="dxa"/>
            <w:vMerge w:val="restart"/>
            <w:tcBorders>
              <w:top w:val="single" w:sz="4" w:space="0" w:color="auto"/>
              <w:left w:val="single" w:sz="4" w:space="0" w:color="auto"/>
            </w:tcBorders>
            <w:shd w:val="clear" w:color="auto" w:fill="FFFFFF"/>
          </w:tcPr>
          <w:p w:rsidR="007C1A47" w:rsidRPr="00FF3A73" w:rsidRDefault="007C1A47" w:rsidP="007C1A47">
            <w:pPr>
              <w:pStyle w:val="12"/>
              <w:framePr w:w="9878" w:wrap="notBeside" w:vAnchor="text" w:hAnchor="text" w:xAlign="center" w:y="1"/>
              <w:shd w:val="clear" w:color="auto" w:fill="auto"/>
              <w:spacing w:before="0" w:line="210" w:lineRule="exact"/>
              <w:ind w:firstLine="12"/>
              <w:jc w:val="center"/>
              <w:rPr>
                <w:b/>
                <w:sz w:val="24"/>
                <w:szCs w:val="24"/>
              </w:rPr>
            </w:pPr>
            <w:r w:rsidRPr="00FF3A73">
              <w:rPr>
                <w:rStyle w:val="105pt"/>
                <w:b w:val="0"/>
                <w:sz w:val="24"/>
                <w:szCs w:val="24"/>
              </w:rPr>
              <w:t>Котлоагрегаты</w:t>
            </w:r>
          </w:p>
        </w:tc>
        <w:tc>
          <w:tcPr>
            <w:tcW w:w="3298" w:type="dxa"/>
            <w:tcBorders>
              <w:top w:val="single" w:sz="4" w:space="0" w:color="auto"/>
              <w:left w:val="single" w:sz="4" w:space="0" w:color="auto"/>
            </w:tcBorders>
            <w:shd w:val="clear" w:color="auto" w:fill="FFFFFF"/>
          </w:tcPr>
          <w:p w:rsidR="007C1A47" w:rsidRPr="00FF3A73" w:rsidRDefault="007C1A47" w:rsidP="007C1A47">
            <w:pPr>
              <w:pStyle w:val="12"/>
              <w:framePr w:w="9878" w:wrap="notBeside" w:vAnchor="text" w:hAnchor="text" w:xAlign="center" w:y="1"/>
              <w:shd w:val="clear" w:color="auto" w:fill="auto"/>
              <w:spacing w:before="0" w:line="210" w:lineRule="exact"/>
              <w:ind w:left="88" w:firstLine="0"/>
              <w:jc w:val="center"/>
              <w:rPr>
                <w:b/>
                <w:sz w:val="24"/>
                <w:szCs w:val="24"/>
              </w:rPr>
            </w:pPr>
            <w:r w:rsidRPr="00FF3A73">
              <w:rPr>
                <w:rStyle w:val="105pt"/>
                <w:b w:val="0"/>
                <w:sz w:val="24"/>
                <w:szCs w:val="24"/>
              </w:rPr>
              <w:t>БКЗ-220-100</w:t>
            </w:r>
          </w:p>
        </w:tc>
        <w:tc>
          <w:tcPr>
            <w:tcW w:w="2941" w:type="dxa"/>
            <w:tcBorders>
              <w:top w:val="single" w:sz="4" w:space="0" w:color="auto"/>
              <w:left w:val="single" w:sz="4" w:space="0" w:color="auto"/>
              <w:right w:val="single" w:sz="4" w:space="0" w:color="auto"/>
            </w:tcBorders>
            <w:shd w:val="clear" w:color="auto" w:fill="FFFFFF"/>
          </w:tcPr>
          <w:p w:rsidR="007C1A47" w:rsidRPr="00FF3A73" w:rsidRDefault="007C1A47" w:rsidP="007C1A47">
            <w:pPr>
              <w:pStyle w:val="12"/>
              <w:framePr w:w="9878" w:wrap="notBeside" w:vAnchor="text" w:hAnchor="text" w:xAlign="center" w:y="1"/>
              <w:shd w:val="clear" w:color="auto" w:fill="auto"/>
              <w:spacing w:before="0" w:line="210" w:lineRule="exact"/>
              <w:ind w:left="120" w:firstLine="72"/>
              <w:jc w:val="center"/>
              <w:rPr>
                <w:b/>
                <w:sz w:val="24"/>
                <w:szCs w:val="24"/>
              </w:rPr>
            </w:pPr>
            <w:r w:rsidRPr="00FF3A73">
              <w:rPr>
                <w:rStyle w:val="105pt"/>
                <w:b w:val="0"/>
                <w:sz w:val="24"/>
                <w:szCs w:val="24"/>
              </w:rPr>
              <w:t>7</w:t>
            </w:r>
          </w:p>
        </w:tc>
      </w:tr>
      <w:tr w:rsidR="007C1A47" w:rsidRPr="00542753" w:rsidTr="007C1A47">
        <w:trPr>
          <w:trHeight w:hRule="exact" w:val="307"/>
          <w:jc w:val="center"/>
        </w:trPr>
        <w:tc>
          <w:tcPr>
            <w:tcW w:w="3386" w:type="dxa"/>
            <w:vMerge/>
            <w:tcBorders>
              <w:left w:val="single" w:sz="4" w:space="0" w:color="auto"/>
              <w:bottom w:val="single" w:sz="4" w:space="0" w:color="auto"/>
            </w:tcBorders>
            <w:shd w:val="clear" w:color="auto" w:fill="FFFFFF"/>
          </w:tcPr>
          <w:p w:rsidR="007C1A47" w:rsidRPr="00FF3A73" w:rsidRDefault="007C1A47" w:rsidP="007C1A47">
            <w:pPr>
              <w:framePr w:w="9878" w:wrap="notBeside" w:vAnchor="text" w:hAnchor="text" w:xAlign="center" w:y="1"/>
              <w:jc w:val="center"/>
              <w:rPr>
                <w:sz w:val="24"/>
                <w:szCs w:val="24"/>
              </w:rPr>
            </w:pPr>
          </w:p>
        </w:tc>
        <w:tc>
          <w:tcPr>
            <w:tcW w:w="3298"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12"/>
              <w:framePr w:w="9878" w:wrap="notBeside" w:vAnchor="text" w:hAnchor="text" w:xAlign="center" w:y="1"/>
              <w:shd w:val="clear" w:color="auto" w:fill="auto"/>
              <w:spacing w:before="0" w:line="210" w:lineRule="exact"/>
              <w:ind w:left="88" w:firstLine="0"/>
              <w:jc w:val="center"/>
              <w:rPr>
                <w:sz w:val="24"/>
                <w:szCs w:val="24"/>
              </w:rPr>
            </w:pPr>
            <w:r w:rsidRPr="00FF3A73">
              <w:rPr>
                <w:rStyle w:val="105pt"/>
                <w:b w:val="0"/>
                <w:sz w:val="24"/>
                <w:szCs w:val="24"/>
              </w:rPr>
              <w:t>БКЗ-210-140-9</w:t>
            </w:r>
          </w:p>
        </w:tc>
        <w:tc>
          <w:tcPr>
            <w:tcW w:w="2941" w:type="dxa"/>
            <w:tcBorders>
              <w:top w:val="single" w:sz="4" w:space="0" w:color="auto"/>
              <w:left w:val="single" w:sz="4" w:space="0" w:color="auto"/>
              <w:bottom w:val="single" w:sz="4" w:space="0" w:color="auto"/>
              <w:right w:val="single" w:sz="4" w:space="0" w:color="auto"/>
            </w:tcBorders>
            <w:shd w:val="clear" w:color="auto" w:fill="FFFFFF"/>
          </w:tcPr>
          <w:p w:rsidR="007C1A47" w:rsidRPr="00FF3A73" w:rsidRDefault="007C1A47" w:rsidP="007C1A47">
            <w:pPr>
              <w:pStyle w:val="12"/>
              <w:framePr w:w="9878" w:wrap="notBeside" w:vAnchor="text" w:hAnchor="text" w:xAlign="center" w:y="1"/>
              <w:shd w:val="clear" w:color="auto" w:fill="auto"/>
              <w:spacing w:before="0" w:line="210" w:lineRule="exact"/>
              <w:ind w:left="120" w:firstLine="72"/>
              <w:jc w:val="center"/>
              <w:rPr>
                <w:sz w:val="24"/>
                <w:szCs w:val="24"/>
              </w:rPr>
            </w:pPr>
            <w:r w:rsidRPr="00FF3A73">
              <w:rPr>
                <w:rStyle w:val="105pt"/>
                <w:b w:val="0"/>
                <w:sz w:val="24"/>
                <w:szCs w:val="24"/>
              </w:rPr>
              <w:t>2</w:t>
            </w:r>
          </w:p>
        </w:tc>
      </w:tr>
      <w:tr w:rsidR="007C1A47" w:rsidRPr="00542753" w:rsidTr="007C1A47">
        <w:trPr>
          <w:trHeight w:hRule="exact" w:val="307"/>
          <w:jc w:val="center"/>
        </w:trPr>
        <w:tc>
          <w:tcPr>
            <w:tcW w:w="3386" w:type="dxa"/>
            <w:tcBorders>
              <w:left w:val="single" w:sz="4" w:space="0" w:color="auto"/>
            </w:tcBorders>
            <w:shd w:val="clear" w:color="auto" w:fill="FFFFFF"/>
          </w:tcPr>
          <w:p w:rsidR="007C1A47" w:rsidRPr="00FF3A73" w:rsidRDefault="007C1A47" w:rsidP="007C1A47">
            <w:pPr>
              <w:framePr w:w="9878" w:wrap="notBeside" w:vAnchor="text" w:hAnchor="text" w:xAlign="center" w:y="1"/>
              <w:jc w:val="center"/>
              <w:rPr>
                <w:b/>
                <w:sz w:val="24"/>
                <w:szCs w:val="24"/>
              </w:rPr>
            </w:pPr>
            <w:r w:rsidRPr="00FF3A73">
              <w:rPr>
                <w:rStyle w:val="105pt"/>
                <w:rFonts w:eastAsiaTheme="minorEastAsia"/>
                <w:b w:val="0"/>
                <w:sz w:val="24"/>
                <w:szCs w:val="24"/>
              </w:rPr>
              <w:t>Турбоагрегаты</w:t>
            </w:r>
          </w:p>
        </w:tc>
        <w:tc>
          <w:tcPr>
            <w:tcW w:w="3298"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12"/>
              <w:framePr w:w="9878" w:wrap="notBeside" w:vAnchor="text" w:hAnchor="text" w:xAlign="center" w:y="1"/>
              <w:shd w:val="clear" w:color="auto" w:fill="auto"/>
              <w:spacing w:before="0" w:line="210" w:lineRule="exact"/>
              <w:ind w:left="100" w:hanging="12"/>
              <w:jc w:val="center"/>
              <w:rPr>
                <w:b/>
                <w:sz w:val="24"/>
                <w:szCs w:val="24"/>
              </w:rPr>
            </w:pPr>
            <w:r w:rsidRPr="00FF3A73">
              <w:rPr>
                <w:rStyle w:val="105pt"/>
                <w:b w:val="0"/>
                <w:sz w:val="24"/>
                <w:szCs w:val="24"/>
              </w:rPr>
              <w:t>ПР-25-90/10</w:t>
            </w:r>
          </w:p>
        </w:tc>
        <w:tc>
          <w:tcPr>
            <w:tcW w:w="2941" w:type="dxa"/>
            <w:tcBorders>
              <w:top w:val="single" w:sz="4" w:space="0" w:color="auto"/>
              <w:left w:val="single" w:sz="4" w:space="0" w:color="auto"/>
              <w:bottom w:val="single" w:sz="4" w:space="0" w:color="auto"/>
              <w:right w:val="single" w:sz="4" w:space="0" w:color="auto"/>
            </w:tcBorders>
            <w:shd w:val="clear" w:color="auto" w:fill="FFFFFF"/>
          </w:tcPr>
          <w:p w:rsidR="007C1A47" w:rsidRPr="00FF3A73" w:rsidRDefault="007C1A47" w:rsidP="007C1A47">
            <w:pPr>
              <w:pStyle w:val="12"/>
              <w:framePr w:w="9878" w:wrap="notBeside" w:vAnchor="text" w:hAnchor="text" w:xAlign="center" w:y="1"/>
              <w:shd w:val="clear" w:color="auto" w:fill="auto"/>
              <w:spacing w:before="0" w:line="210" w:lineRule="exact"/>
              <w:ind w:left="120" w:firstLine="72"/>
              <w:jc w:val="center"/>
              <w:rPr>
                <w:b/>
                <w:sz w:val="24"/>
                <w:szCs w:val="24"/>
              </w:rPr>
            </w:pPr>
            <w:r w:rsidRPr="00FF3A73">
              <w:rPr>
                <w:rStyle w:val="105pt"/>
                <w:b w:val="0"/>
                <w:sz w:val="24"/>
                <w:szCs w:val="24"/>
              </w:rPr>
              <w:t>1</w:t>
            </w:r>
          </w:p>
        </w:tc>
      </w:tr>
      <w:tr w:rsidR="007C1A47" w:rsidRPr="00542753" w:rsidTr="007C1A47">
        <w:trPr>
          <w:trHeight w:hRule="exact" w:val="307"/>
          <w:jc w:val="center"/>
        </w:trPr>
        <w:tc>
          <w:tcPr>
            <w:tcW w:w="3386" w:type="dxa"/>
            <w:tcBorders>
              <w:left w:val="single" w:sz="4" w:space="0" w:color="auto"/>
            </w:tcBorders>
            <w:shd w:val="clear" w:color="auto" w:fill="FFFFFF"/>
          </w:tcPr>
          <w:p w:rsidR="007C1A47" w:rsidRPr="00FF3A73" w:rsidRDefault="007C1A47" w:rsidP="007C1A47">
            <w:pPr>
              <w:framePr w:w="9878" w:wrap="notBeside" w:vAnchor="text" w:hAnchor="text" w:xAlign="center" w:y="1"/>
              <w:jc w:val="center"/>
              <w:rPr>
                <w:sz w:val="24"/>
                <w:szCs w:val="24"/>
              </w:rPr>
            </w:pPr>
          </w:p>
        </w:tc>
        <w:tc>
          <w:tcPr>
            <w:tcW w:w="3298"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12"/>
              <w:framePr w:w="9878" w:wrap="notBeside" w:vAnchor="text" w:hAnchor="text" w:xAlign="center" w:y="1"/>
              <w:shd w:val="clear" w:color="auto" w:fill="auto"/>
              <w:spacing w:before="0" w:line="210" w:lineRule="exact"/>
              <w:ind w:left="100" w:hanging="12"/>
              <w:jc w:val="center"/>
              <w:rPr>
                <w:sz w:val="24"/>
                <w:szCs w:val="24"/>
              </w:rPr>
            </w:pPr>
            <w:r w:rsidRPr="00FF3A73">
              <w:rPr>
                <w:rStyle w:val="105pt"/>
                <w:b w:val="0"/>
                <w:sz w:val="24"/>
                <w:szCs w:val="24"/>
              </w:rPr>
              <w:t>ПТ-80-130/13</w:t>
            </w:r>
          </w:p>
        </w:tc>
        <w:tc>
          <w:tcPr>
            <w:tcW w:w="2941" w:type="dxa"/>
            <w:tcBorders>
              <w:top w:val="single" w:sz="4" w:space="0" w:color="auto"/>
              <w:left w:val="single" w:sz="4" w:space="0" w:color="auto"/>
              <w:bottom w:val="single" w:sz="4" w:space="0" w:color="auto"/>
              <w:right w:val="single" w:sz="4" w:space="0" w:color="auto"/>
            </w:tcBorders>
            <w:shd w:val="clear" w:color="auto" w:fill="FFFFFF"/>
          </w:tcPr>
          <w:p w:rsidR="007C1A47" w:rsidRPr="00FF3A73" w:rsidRDefault="007C1A47" w:rsidP="007C1A47">
            <w:pPr>
              <w:pStyle w:val="12"/>
              <w:framePr w:w="9878" w:wrap="notBeside" w:vAnchor="text" w:hAnchor="text" w:xAlign="center" w:y="1"/>
              <w:shd w:val="clear" w:color="auto" w:fill="auto"/>
              <w:spacing w:before="0" w:line="210" w:lineRule="exact"/>
              <w:ind w:left="120" w:firstLine="72"/>
              <w:jc w:val="center"/>
              <w:rPr>
                <w:sz w:val="24"/>
                <w:szCs w:val="24"/>
              </w:rPr>
            </w:pPr>
            <w:r w:rsidRPr="00FF3A73">
              <w:rPr>
                <w:sz w:val="24"/>
                <w:szCs w:val="24"/>
              </w:rPr>
              <w:t>1</w:t>
            </w:r>
          </w:p>
        </w:tc>
      </w:tr>
      <w:tr w:rsidR="007C1A47" w:rsidRPr="00542753" w:rsidTr="007C1A47">
        <w:trPr>
          <w:trHeight w:hRule="exact" w:val="307"/>
          <w:jc w:val="center"/>
        </w:trPr>
        <w:tc>
          <w:tcPr>
            <w:tcW w:w="3386" w:type="dxa"/>
            <w:tcBorders>
              <w:left w:val="single" w:sz="4" w:space="0" w:color="auto"/>
              <w:bottom w:val="single" w:sz="4" w:space="0" w:color="auto"/>
            </w:tcBorders>
            <w:shd w:val="clear" w:color="auto" w:fill="FFFFFF"/>
          </w:tcPr>
          <w:p w:rsidR="007C1A47" w:rsidRPr="00FF3A73" w:rsidRDefault="007C1A47" w:rsidP="007C1A47">
            <w:pPr>
              <w:framePr w:w="9878" w:wrap="notBeside" w:vAnchor="text" w:hAnchor="text" w:xAlign="center" w:y="1"/>
              <w:jc w:val="center"/>
              <w:rPr>
                <w:sz w:val="24"/>
                <w:szCs w:val="24"/>
              </w:rPr>
            </w:pPr>
          </w:p>
        </w:tc>
        <w:tc>
          <w:tcPr>
            <w:tcW w:w="3298"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12"/>
              <w:framePr w:w="9878" w:wrap="notBeside" w:vAnchor="text" w:hAnchor="text" w:xAlign="center" w:y="1"/>
              <w:shd w:val="clear" w:color="auto" w:fill="auto"/>
              <w:spacing w:before="0" w:line="210" w:lineRule="exact"/>
              <w:ind w:left="100" w:hanging="12"/>
              <w:jc w:val="center"/>
              <w:rPr>
                <w:sz w:val="24"/>
                <w:szCs w:val="24"/>
              </w:rPr>
            </w:pPr>
            <w:r w:rsidRPr="00FF3A73">
              <w:rPr>
                <w:rStyle w:val="105pt"/>
                <w:b w:val="0"/>
                <w:sz w:val="24"/>
                <w:szCs w:val="24"/>
              </w:rPr>
              <w:t>ПТ-60-90-13</w:t>
            </w:r>
          </w:p>
        </w:tc>
        <w:tc>
          <w:tcPr>
            <w:tcW w:w="2941" w:type="dxa"/>
            <w:tcBorders>
              <w:top w:val="single" w:sz="4" w:space="0" w:color="auto"/>
              <w:left w:val="single" w:sz="4" w:space="0" w:color="auto"/>
              <w:bottom w:val="single" w:sz="4" w:space="0" w:color="auto"/>
              <w:right w:val="single" w:sz="4" w:space="0" w:color="auto"/>
            </w:tcBorders>
            <w:shd w:val="clear" w:color="auto" w:fill="FFFFFF"/>
          </w:tcPr>
          <w:p w:rsidR="007C1A47" w:rsidRPr="00FF3A73" w:rsidRDefault="007C1A47" w:rsidP="007C1A47">
            <w:pPr>
              <w:pStyle w:val="12"/>
              <w:framePr w:w="9878" w:wrap="notBeside" w:vAnchor="text" w:hAnchor="text" w:xAlign="center" w:y="1"/>
              <w:shd w:val="clear" w:color="auto" w:fill="auto"/>
              <w:spacing w:before="0" w:line="210" w:lineRule="exact"/>
              <w:ind w:left="120" w:firstLine="72"/>
              <w:jc w:val="center"/>
              <w:rPr>
                <w:sz w:val="24"/>
                <w:szCs w:val="24"/>
              </w:rPr>
            </w:pPr>
            <w:r w:rsidRPr="00FF3A73">
              <w:rPr>
                <w:sz w:val="24"/>
                <w:szCs w:val="24"/>
              </w:rPr>
              <w:t>3</w:t>
            </w:r>
          </w:p>
        </w:tc>
      </w:tr>
    </w:tbl>
    <w:p w:rsidR="007C1A47" w:rsidRDefault="007C1A47" w:rsidP="007C1A47">
      <w:pPr>
        <w:spacing w:after="0" w:line="240" w:lineRule="auto"/>
        <w:ind w:firstLine="709"/>
        <w:jc w:val="both"/>
        <w:rPr>
          <w:rFonts w:ascii="Times New Roman" w:hAnsi="Times New Roman"/>
          <w:sz w:val="28"/>
          <w:szCs w:val="28"/>
        </w:rPr>
      </w:pPr>
    </w:p>
    <w:p w:rsidR="007C1A47" w:rsidRDefault="007C1A47" w:rsidP="007C1A47">
      <w:pPr>
        <w:spacing w:after="0" w:line="240" w:lineRule="auto"/>
        <w:ind w:firstLine="851"/>
        <w:jc w:val="both"/>
        <w:rPr>
          <w:rFonts w:ascii="Times New Roman" w:hAnsi="Times New Roman"/>
          <w:sz w:val="28"/>
          <w:szCs w:val="28"/>
        </w:rPr>
      </w:pPr>
      <w:r w:rsidRPr="007E57C5">
        <w:rPr>
          <w:rFonts w:ascii="Times New Roman" w:hAnsi="Times New Roman"/>
          <w:sz w:val="28"/>
          <w:szCs w:val="28"/>
        </w:rPr>
        <w:t>Передачу тепловой энергии до потребителей путем эксплуатации тепловых сетей города</w:t>
      </w:r>
      <w:r>
        <w:rPr>
          <w:rFonts w:ascii="Times New Roman" w:hAnsi="Times New Roman"/>
          <w:sz w:val="28"/>
          <w:szCs w:val="28"/>
        </w:rPr>
        <w:t>, ее распределение и сбыт</w:t>
      </w:r>
      <w:r w:rsidRPr="007E57C5">
        <w:rPr>
          <w:rFonts w:ascii="Times New Roman" w:hAnsi="Times New Roman"/>
          <w:sz w:val="28"/>
          <w:szCs w:val="28"/>
        </w:rPr>
        <w:t xml:space="preserve"> осуществляет </w:t>
      </w:r>
      <w:r>
        <w:rPr>
          <w:rFonts w:ascii="Times New Roman" w:hAnsi="Times New Roman"/>
          <w:sz w:val="28"/>
          <w:szCs w:val="28"/>
        </w:rPr>
        <w:t>Амурский эксплуатационный район структурного</w:t>
      </w:r>
      <w:r w:rsidRPr="007E57C5">
        <w:rPr>
          <w:rFonts w:ascii="Times New Roman" w:hAnsi="Times New Roman"/>
          <w:sz w:val="28"/>
          <w:szCs w:val="28"/>
        </w:rPr>
        <w:t xml:space="preserve"> подразделени</w:t>
      </w:r>
      <w:r>
        <w:rPr>
          <w:rFonts w:ascii="Times New Roman" w:hAnsi="Times New Roman"/>
          <w:sz w:val="28"/>
          <w:szCs w:val="28"/>
        </w:rPr>
        <w:t>я</w:t>
      </w:r>
      <w:r w:rsidRPr="007E57C5">
        <w:rPr>
          <w:rFonts w:ascii="Times New Roman" w:hAnsi="Times New Roman"/>
          <w:sz w:val="28"/>
          <w:szCs w:val="28"/>
        </w:rPr>
        <w:t xml:space="preserve"> </w:t>
      </w:r>
      <w:r>
        <w:rPr>
          <w:rFonts w:ascii="Times New Roman" w:hAnsi="Times New Roman"/>
          <w:sz w:val="28"/>
          <w:szCs w:val="28"/>
        </w:rPr>
        <w:t>«</w:t>
      </w:r>
      <w:r w:rsidRPr="007E57C5">
        <w:rPr>
          <w:rFonts w:ascii="Times New Roman" w:hAnsi="Times New Roman"/>
          <w:sz w:val="28"/>
          <w:szCs w:val="28"/>
        </w:rPr>
        <w:t>Комсомольски</w:t>
      </w:r>
      <w:r>
        <w:rPr>
          <w:rFonts w:ascii="Times New Roman" w:hAnsi="Times New Roman"/>
          <w:sz w:val="28"/>
          <w:szCs w:val="28"/>
        </w:rPr>
        <w:t>е тепловые сети» филиала</w:t>
      </w:r>
      <w:r w:rsidRPr="007E57C5">
        <w:rPr>
          <w:rFonts w:ascii="Times New Roman" w:hAnsi="Times New Roman"/>
          <w:sz w:val="28"/>
          <w:szCs w:val="28"/>
        </w:rPr>
        <w:t xml:space="preserve"> «Хабаровская </w:t>
      </w:r>
      <w:r>
        <w:rPr>
          <w:rFonts w:ascii="Times New Roman" w:hAnsi="Times New Roman"/>
          <w:sz w:val="28"/>
          <w:szCs w:val="28"/>
        </w:rPr>
        <w:t>т</w:t>
      </w:r>
      <w:r w:rsidRPr="007E57C5">
        <w:rPr>
          <w:rFonts w:ascii="Times New Roman" w:hAnsi="Times New Roman"/>
          <w:sz w:val="28"/>
          <w:szCs w:val="28"/>
        </w:rPr>
        <w:t>еплосетевая компания» ОАО «Д</w:t>
      </w:r>
      <w:r>
        <w:rPr>
          <w:rFonts w:ascii="Times New Roman" w:hAnsi="Times New Roman"/>
          <w:sz w:val="28"/>
          <w:szCs w:val="28"/>
        </w:rPr>
        <w:t xml:space="preserve">альневосточная </w:t>
      </w:r>
      <w:r w:rsidRPr="007E57C5">
        <w:rPr>
          <w:rFonts w:ascii="Times New Roman" w:hAnsi="Times New Roman"/>
          <w:sz w:val="28"/>
          <w:szCs w:val="28"/>
        </w:rPr>
        <w:t>Г</w:t>
      </w:r>
      <w:r>
        <w:rPr>
          <w:rFonts w:ascii="Times New Roman" w:hAnsi="Times New Roman"/>
          <w:sz w:val="28"/>
          <w:szCs w:val="28"/>
        </w:rPr>
        <w:t xml:space="preserve">енерирующая </w:t>
      </w:r>
      <w:r w:rsidRPr="007E57C5">
        <w:rPr>
          <w:rFonts w:ascii="Times New Roman" w:hAnsi="Times New Roman"/>
          <w:sz w:val="28"/>
          <w:szCs w:val="28"/>
        </w:rPr>
        <w:t>К</w:t>
      </w:r>
      <w:r>
        <w:rPr>
          <w:rFonts w:ascii="Times New Roman" w:hAnsi="Times New Roman"/>
          <w:sz w:val="28"/>
          <w:szCs w:val="28"/>
        </w:rPr>
        <w:t>омпания</w:t>
      </w:r>
      <w:r w:rsidRPr="007E57C5">
        <w:rPr>
          <w:rFonts w:ascii="Times New Roman" w:hAnsi="Times New Roman"/>
          <w:sz w:val="28"/>
          <w:szCs w:val="28"/>
        </w:rPr>
        <w:t>».</w:t>
      </w:r>
    </w:p>
    <w:p w:rsidR="007C1A47" w:rsidRDefault="007C1A47" w:rsidP="007C1A47">
      <w:pPr>
        <w:spacing w:after="0" w:line="240" w:lineRule="auto"/>
        <w:ind w:firstLine="851"/>
        <w:jc w:val="both"/>
        <w:rPr>
          <w:rFonts w:ascii="Times New Roman" w:hAnsi="Times New Roman"/>
          <w:sz w:val="28"/>
          <w:szCs w:val="28"/>
        </w:rPr>
      </w:pPr>
      <w:r w:rsidRPr="007E57C5">
        <w:rPr>
          <w:rFonts w:ascii="Times New Roman" w:hAnsi="Times New Roman"/>
          <w:sz w:val="28"/>
          <w:szCs w:val="28"/>
        </w:rPr>
        <w:t>Система теплоснабжения</w:t>
      </w:r>
      <w:r>
        <w:rPr>
          <w:rFonts w:ascii="Times New Roman" w:hAnsi="Times New Roman"/>
          <w:sz w:val="28"/>
          <w:szCs w:val="28"/>
        </w:rPr>
        <w:t xml:space="preserve"> принята открытая – с непосредственным водоразбором на горячее водоснабжение. Горячее водоснабжение осуществляется на системах потребителей, водоразбором из подающего или обратного трубопроводов теплосети.</w:t>
      </w:r>
      <w:r w:rsidRPr="007E57C5">
        <w:rPr>
          <w:rFonts w:ascii="Times New Roman" w:hAnsi="Times New Roman"/>
          <w:sz w:val="28"/>
          <w:szCs w:val="28"/>
        </w:rPr>
        <w:t xml:space="preserve"> Регуляторы температуры и смешения ГВС на тепловых пунктах потребителей отсутствуют.</w:t>
      </w:r>
    </w:p>
    <w:p w:rsidR="007C1A47" w:rsidRDefault="007C1A47" w:rsidP="007C1A47">
      <w:pPr>
        <w:spacing w:after="0" w:line="240" w:lineRule="auto"/>
        <w:ind w:firstLine="851"/>
        <w:jc w:val="both"/>
        <w:rPr>
          <w:rFonts w:ascii="Times New Roman" w:hAnsi="Times New Roman"/>
          <w:sz w:val="28"/>
          <w:szCs w:val="28"/>
        </w:rPr>
      </w:pPr>
      <w:r w:rsidRPr="007E57C5">
        <w:rPr>
          <w:rFonts w:ascii="Times New Roman" w:hAnsi="Times New Roman"/>
          <w:sz w:val="28"/>
          <w:szCs w:val="28"/>
        </w:rPr>
        <w:t xml:space="preserve">Часть энергетического оборудования </w:t>
      </w:r>
      <w:r>
        <w:rPr>
          <w:rFonts w:ascii="Times New Roman" w:hAnsi="Times New Roman"/>
          <w:sz w:val="28"/>
          <w:szCs w:val="28"/>
        </w:rPr>
        <w:t xml:space="preserve">Амурской </w:t>
      </w:r>
      <w:r w:rsidRPr="007E57C5">
        <w:rPr>
          <w:rFonts w:ascii="Times New Roman" w:hAnsi="Times New Roman"/>
          <w:sz w:val="28"/>
          <w:szCs w:val="28"/>
        </w:rPr>
        <w:t>ТЭЦ</w:t>
      </w:r>
      <w:r>
        <w:rPr>
          <w:rFonts w:ascii="Times New Roman" w:hAnsi="Times New Roman"/>
          <w:sz w:val="28"/>
          <w:szCs w:val="28"/>
        </w:rPr>
        <w:t xml:space="preserve">-1 </w:t>
      </w:r>
      <w:r w:rsidRPr="007E57C5">
        <w:rPr>
          <w:rFonts w:ascii="Times New Roman" w:hAnsi="Times New Roman"/>
          <w:sz w:val="28"/>
          <w:szCs w:val="28"/>
        </w:rPr>
        <w:t>имеет длительный срок эксплуатации и высокий процент износа. По данным ОАО «Хабаровскэнерго» оборудовани</w:t>
      </w:r>
      <w:r>
        <w:rPr>
          <w:rFonts w:ascii="Times New Roman" w:hAnsi="Times New Roman"/>
          <w:sz w:val="28"/>
          <w:szCs w:val="28"/>
        </w:rPr>
        <w:t>е</w:t>
      </w:r>
      <w:r w:rsidRPr="007E57C5">
        <w:rPr>
          <w:rFonts w:ascii="Times New Roman" w:hAnsi="Times New Roman"/>
          <w:sz w:val="28"/>
          <w:szCs w:val="28"/>
        </w:rPr>
        <w:t xml:space="preserve"> </w:t>
      </w:r>
      <w:r>
        <w:rPr>
          <w:rFonts w:ascii="Times New Roman" w:hAnsi="Times New Roman"/>
          <w:sz w:val="28"/>
          <w:szCs w:val="28"/>
        </w:rPr>
        <w:t xml:space="preserve">Амурской </w:t>
      </w:r>
      <w:r w:rsidRPr="007E57C5">
        <w:rPr>
          <w:rFonts w:ascii="Times New Roman" w:hAnsi="Times New Roman"/>
          <w:sz w:val="28"/>
          <w:szCs w:val="28"/>
        </w:rPr>
        <w:t>ТЭЦ</w:t>
      </w:r>
      <w:r>
        <w:rPr>
          <w:rFonts w:ascii="Times New Roman" w:hAnsi="Times New Roman"/>
          <w:sz w:val="28"/>
          <w:szCs w:val="28"/>
        </w:rPr>
        <w:t>-1</w:t>
      </w:r>
      <w:r w:rsidRPr="007E57C5">
        <w:rPr>
          <w:rFonts w:ascii="Times New Roman" w:hAnsi="Times New Roman"/>
          <w:sz w:val="28"/>
          <w:szCs w:val="28"/>
        </w:rPr>
        <w:t xml:space="preserve"> в</w:t>
      </w:r>
      <w:r>
        <w:rPr>
          <w:rFonts w:ascii="Times New Roman" w:hAnsi="Times New Roman"/>
          <w:sz w:val="28"/>
          <w:szCs w:val="28"/>
        </w:rPr>
        <w:t xml:space="preserve">едено в </w:t>
      </w:r>
      <w:r w:rsidRPr="007E57C5">
        <w:rPr>
          <w:rFonts w:ascii="Times New Roman" w:hAnsi="Times New Roman"/>
          <w:sz w:val="28"/>
          <w:szCs w:val="28"/>
        </w:rPr>
        <w:t>эксплуатацию - 1963 -1990</w:t>
      </w:r>
      <w:r>
        <w:rPr>
          <w:rFonts w:ascii="Times New Roman" w:hAnsi="Times New Roman"/>
          <w:sz w:val="28"/>
          <w:szCs w:val="28"/>
        </w:rPr>
        <w:t>гг.</w:t>
      </w:r>
      <w:r w:rsidRPr="007E57C5">
        <w:rPr>
          <w:rFonts w:ascii="Times New Roman" w:hAnsi="Times New Roman"/>
          <w:sz w:val="28"/>
          <w:szCs w:val="28"/>
        </w:rPr>
        <w:t>, износ оборудования составляет в среднем по турбинам – 74,4%.</w:t>
      </w:r>
    </w:p>
    <w:p w:rsidR="007C1A47" w:rsidRDefault="007C1A47" w:rsidP="007C1A47">
      <w:pPr>
        <w:spacing w:after="0" w:line="240" w:lineRule="auto"/>
        <w:ind w:firstLine="851"/>
        <w:jc w:val="both"/>
        <w:rPr>
          <w:rFonts w:ascii="Times New Roman" w:hAnsi="Times New Roman"/>
          <w:sz w:val="28"/>
          <w:szCs w:val="28"/>
        </w:rPr>
      </w:pPr>
      <w:r w:rsidRPr="00FE1C88">
        <w:rPr>
          <w:rFonts w:ascii="Times New Roman" w:hAnsi="Times New Roman"/>
          <w:sz w:val="28"/>
          <w:szCs w:val="28"/>
        </w:rPr>
        <w:t>Тепловые сети системы теплоснабжения г</w:t>
      </w:r>
      <w:r>
        <w:rPr>
          <w:rFonts w:ascii="Times New Roman" w:hAnsi="Times New Roman"/>
          <w:sz w:val="28"/>
          <w:szCs w:val="28"/>
        </w:rPr>
        <w:t>орода</w:t>
      </w:r>
      <w:r w:rsidRPr="00FE1C88">
        <w:rPr>
          <w:rFonts w:ascii="Times New Roman" w:hAnsi="Times New Roman"/>
          <w:sz w:val="28"/>
          <w:szCs w:val="28"/>
        </w:rPr>
        <w:t xml:space="preserve"> Амурска – водяные двухтрубные, предназначенные для подачи сетевой воды в теплопотребляющие системы отдельных абонентов на нужды отопления, вентиляции, горячего </w:t>
      </w:r>
      <w:r w:rsidRPr="00FE1C88">
        <w:rPr>
          <w:rFonts w:ascii="Times New Roman" w:hAnsi="Times New Roman"/>
          <w:sz w:val="28"/>
          <w:szCs w:val="28"/>
        </w:rPr>
        <w:lastRenderedPageBreak/>
        <w:t>водоснабжения и для осуществления технологических процессов. Отдельных сетей для нужд отопления, либо ГВС нет.</w:t>
      </w:r>
    </w:p>
    <w:p w:rsidR="007C1A47" w:rsidRDefault="007C1A47" w:rsidP="007C1A47">
      <w:pPr>
        <w:spacing w:after="0" w:line="240" w:lineRule="auto"/>
        <w:ind w:firstLine="851"/>
        <w:jc w:val="both"/>
        <w:rPr>
          <w:rFonts w:ascii="Times New Roman" w:hAnsi="Times New Roman"/>
          <w:sz w:val="28"/>
          <w:szCs w:val="28"/>
        </w:rPr>
      </w:pPr>
      <w:r w:rsidRPr="007E57C5">
        <w:rPr>
          <w:rFonts w:ascii="Times New Roman" w:hAnsi="Times New Roman"/>
          <w:sz w:val="28"/>
          <w:szCs w:val="28"/>
        </w:rPr>
        <w:t>Общая протяженность тепло</w:t>
      </w:r>
      <w:r>
        <w:rPr>
          <w:rFonts w:ascii="Times New Roman" w:hAnsi="Times New Roman"/>
          <w:sz w:val="28"/>
          <w:szCs w:val="28"/>
        </w:rPr>
        <w:t xml:space="preserve">трасс, стоящих на балансе ОАО «ДГК» в г. Амурске, </w:t>
      </w:r>
      <w:r w:rsidRPr="007E57C5">
        <w:rPr>
          <w:rFonts w:ascii="Times New Roman" w:hAnsi="Times New Roman"/>
          <w:sz w:val="28"/>
          <w:szCs w:val="28"/>
        </w:rPr>
        <w:t>составляет 4</w:t>
      </w:r>
      <w:r>
        <w:rPr>
          <w:rFonts w:ascii="Times New Roman" w:hAnsi="Times New Roman"/>
          <w:sz w:val="28"/>
          <w:szCs w:val="28"/>
        </w:rPr>
        <w:t>1,851</w:t>
      </w:r>
      <w:r w:rsidRPr="007E57C5">
        <w:rPr>
          <w:rFonts w:ascii="Times New Roman" w:hAnsi="Times New Roman"/>
          <w:sz w:val="28"/>
          <w:szCs w:val="28"/>
        </w:rPr>
        <w:t xml:space="preserve"> км</w:t>
      </w:r>
      <w:r>
        <w:rPr>
          <w:rFonts w:ascii="Times New Roman" w:hAnsi="Times New Roman"/>
          <w:sz w:val="28"/>
          <w:szCs w:val="28"/>
        </w:rPr>
        <w:t xml:space="preserve">. </w:t>
      </w:r>
      <w:r w:rsidRPr="007E57C5">
        <w:rPr>
          <w:rFonts w:ascii="Times New Roman" w:hAnsi="Times New Roman"/>
          <w:sz w:val="28"/>
          <w:szCs w:val="28"/>
        </w:rPr>
        <w:t xml:space="preserve">Тепловые сети </w:t>
      </w:r>
      <w:r>
        <w:rPr>
          <w:rFonts w:ascii="Times New Roman" w:hAnsi="Times New Roman"/>
          <w:sz w:val="28"/>
          <w:szCs w:val="28"/>
        </w:rPr>
        <w:t xml:space="preserve">проложены тремя способами: надземным, подземным бесканально </w:t>
      </w:r>
      <w:r w:rsidRPr="007E57C5">
        <w:rPr>
          <w:rFonts w:ascii="Times New Roman" w:hAnsi="Times New Roman"/>
          <w:sz w:val="28"/>
          <w:szCs w:val="28"/>
        </w:rPr>
        <w:t xml:space="preserve">и </w:t>
      </w:r>
      <w:r>
        <w:rPr>
          <w:rFonts w:ascii="Times New Roman" w:hAnsi="Times New Roman"/>
          <w:sz w:val="28"/>
          <w:szCs w:val="28"/>
        </w:rPr>
        <w:t>в непроходных каналах, в том числе:</w:t>
      </w:r>
    </w:p>
    <w:p w:rsidR="007C1A47" w:rsidRDefault="007C1A47" w:rsidP="007C1A47">
      <w:pPr>
        <w:spacing w:after="0" w:line="240" w:lineRule="auto"/>
        <w:ind w:firstLine="851"/>
        <w:jc w:val="both"/>
        <w:rPr>
          <w:rFonts w:ascii="Times New Roman" w:hAnsi="Times New Roman"/>
          <w:sz w:val="28"/>
          <w:szCs w:val="28"/>
        </w:rPr>
      </w:pPr>
      <w:r>
        <w:rPr>
          <w:rFonts w:ascii="Times New Roman" w:hAnsi="Times New Roman"/>
          <w:sz w:val="28"/>
          <w:szCs w:val="28"/>
        </w:rPr>
        <w:t>- надземная прокладка – 17852,5 х 2 п.м. труб;</w:t>
      </w:r>
    </w:p>
    <w:p w:rsidR="007C1A47" w:rsidRDefault="007C1A47" w:rsidP="007C1A47">
      <w:pPr>
        <w:spacing w:after="0" w:line="240" w:lineRule="auto"/>
        <w:ind w:firstLine="851"/>
        <w:jc w:val="both"/>
        <w:rPr>
          <w:rFonts w:ascii="Times New Roman" w:hAnsi="Times New Roman"/>
          <w:sz w:val="28"/>
          <w:szCs w:val="28"/>
        </w:rPr>
      </w:pPr>
      <w:r>
        <w:rPr>
          <w:rFonts w:ascii="Times New Roman" w:hAnsi="Times New Roman"/>
          <w:sz w:val="28"/>
          <w:szCs w:val="28"/>
        </w:rPr>
        <w:t>- канальная прокладка – 14293,5 х 2 п.м. труб;</w:t>
      </w:r>
    </w:p>
    <w:p w:rsidR="007C1A47" w:rsidRDefault="007C1A47" w:rsidP="007C1A47">
      <w:pPr>
        <w:spacing w:after="0" w:line="240" w:lineRule="auto"/>
        <w:ind w:firstLine="851"/>
        <w:jc w:val="both"/>
        <w:rPr>
          <w:rFonts w:ascii="Times New Roman" w:hAnsi="Times New Roman"/>
          <w:sz w:val="28"/>
          <w:szCs w:val="28"/>
        </w:rPr>
      </w:pPr>
      <w:r>
        <w:rPr>
          <w:rFonts w:ascii="Times New Roman" w:hAnsi="Times New Roman"/>
          <w:sz w:val="28"/>
          <w:szCs w:val="28"/>
        </w:rPr>
        <w:t>- бесканальная прокладка – 9704,5 х 2 м.п. труб.</w:t>
      </w:r>
    </w:p>
    <w:p w:rsidR="007C1A47" w:rsidRDefault="007C1A47" w:rsidP="007C1A47">
      <w:pPr>
        <w:spacing w:after="0" w:line="240" w:lineRule="auto"/>
        <w:ind w:firstLine="851"/>
        <w:jc w:val="both"/>
        <w:rPr>
          <w:rFonts w:ascii="Times New Roman" w:hAnsi="Times New Roman"/>
          <w:sz w:val="28"/>
          <w:szCs w:val="28"/>
        </w:rPr>
      </w:pPr>
      <w:r>
        <w:rPr>
          <w:rFonts w:ascii="Times New Roman" w:hAnsi="Times New Roman"/>
          <w:sz w:val="28"/>
          <w:szCs w:val="28"/>
        </w:rPr>
        <w:t>Основным видом теплоизоляционных конструкций на трубопроводах в городе Амурске является минеральная вата. На отдельных участках применяется изоляция из скорлуп ППУ (пенополиуретан) – 1126 п.м. труб.</w:t>
      </w:r>
    </w:p>
    <w:p w:rsidR="007C1A47" w:rsidRDefault="007C1A47" w:rsidP="007C1A47">
      <w:pPr>
        <w:spacing w:after="0" w:line="240" w:lineRule="auto"/>
        <w:ind w:firstLine="851"/>
        <w:jc w:val="both"/>
        <w:rPr>
          <w:rFonts w:ascii="Times New Roman" w:hAnsi="Times New Roman"/>
          <w:sz w:val="28"/>
          <w:szCs w:val="28"/>
        </w:rPr>
      </w:pPr>
    </w:p>
    <w:p w:rsidR="007C1A47" w:rsidRDefault="007C1A47" w:rsidP="007C1A47">
      <w:pPr>
        <w:spacing w:after="0" w:line="240" w:lineRule="auto"/>
        <w:jc w:val="both"/>
        <w:rPr>
          <w:rFonts w:ascii="Times New Roman" w:hAnsi="Times New Roman"/>
          <w:sz w:val="28"/>
          <w:szCs w:val="28"/>
        </w:rPr>
      </w:pPr>
      <w:r>
        <w:rPr>
          <w:rFonts w:ascii="Times New Roman" w:hAnsi="Times New Roman"/>
          <w:sz w:val="28"/>
          <w:szCs w:val="28"/>
        </w:rPr>
        <w:t>Таблица 2. Характеристика трубопроводов</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28"/>
        <w:gridCol w:w="1682"/>
        <w:gridCol w:w="1701"/>
        <w:gridCol w:w="1134"/>
        <w:gridCol w:w="743"/>
        <w:gridCol w:w="851"/>
        <w:gridCol w:w="849"/>
        <w:gridCol w:w="851"/>
      </w:tblGrid>
      <w:tr w:rsidR="007C1A47" w:rsidRPr="00164D8C" w:rsidTr="007C1A47">
        <w:tc>
          <w:tcPr>
            <w:tcW w:w="1828" w:type="dxa"/>
            <w:vMerge w:val="restart"/>
          </w:tcPr>
          <w:p w:rsidR="007C1A47" w:rsidRPr="00164D8C" w:rsidRDefault="007C1A47" w:rsidP="007C1A47">
            <w:pPr>
              <w:spacing w:line="240" w:lineRule="exact"/>
              <w:jc w:val="center"/>
              <w:rPr>
                <w:rFonts w:ascii="Times New Roman" w:hAnsi="Times New Roman"/>
                <w:sz w:val="24"/>
                <w:szCs w:val="24"/>
              </w:rPr>
            </w:pPr>
            <w:r w:rsidRPr="00164D8C">
              <w:rPr>
                <w:rFonts w:ascii="Times New Roman" w:hAnsi="Times New Roman"/>
                <w:sz w:val="24"/>
                <w:szCs w:val="24"/>
              </w:rPr>
              <w:t>Трубопроводы</w:t>
            </w:r>
          </w:p>
        </w:tc>
        <w:tc>
          <w:tcPr>
            <w:tcW w:w="1682" w:type="dxa"/>
            <w:vMerge w:val="restart"/>
          </w:tcPr>
          <w:p w:rsidR="007C1A47" w:rsidRPr="00164D8C" w:rsidRDefault="007C1A47" w:rsidP="007C1A47">
            <w:pPr>
              <w:spacing w:after="0" w:line="240" w:lineRule="exact"/>
              <w:jc w:val="center"/>
              <w:rPr>
                <w:rFonts w:ascii="Times New Roman" w:hAnsi="Times New Roman"/>
                <w:sz w:val="24"/>
                <w:szCs w:val="24"/>
              </w:rPr>
            </w:pPr>
            <w:r w:rsidRPr="00164D8C">
              <w:rPr>
                <w:rFonts w:ascii="Times New Roman" w:hAnsi="Times New Roman"/>
                <w:sz w:val="24"/>
                <w:szCs w:val="24"/>
              </w:rPr>
              <w:t>Общая протяженность тепловых</w:t>
            </w:r>
          </w:p>
          <w:p w:rsidR="007C1A47" w:rsidRPr="00164D8C" w:rsidRDefault="007C1A47" w:rsidP="007C1A47">
            <w:pPr>
              <w:spacing w:after="0" w:line="240" w:lineRule="exact"/>
              <w:jc w:val="center"/>
              <w:rPr>
                <w:rFonts w:ascii="Times New Roman" w:hAnsi="Times New Roman"/>
                <w:sz w:val="24"/>
                <w:szCs w:val="24"/>
              </w:rPr>
            </w:pPr>
            <w:r w:rsidRPr="00164D8C">
              <w:rPr>
                <w:rFonts w:ascii="Times New Roman" w:hAnsi="Times New Roman"/>
                <w:sz w:val="24"/>
                <w:szCs w:val="24"/>
              </w:rPr>
              <w:t>сетей (в двухтрубном</w:t>
            </w:r>
          </w:p>
          <w:p w:rsidR="007C1A47" w:rsidRPr="00164D8C" w:rsidRDefault="007C1A47" w:rsidP="007C1A47">
            <w:pPr>
              <w:spacing w:line="240" w:lineRule="exact"/>
              <w:jc w:val="center"/>
              <w:rPr>
                <w:rFonts w:ascii="Times New Roman" w:hAnsi="Times New Roman"/>
                <w:sz w:val="24"/>
                <w:szCs w:val="24"/>
              </w:rPr>
            </w:pPr>
            <w:r w:rsidRPr="00164D8C">
              <w:rPr>
                <w:rFonts w:ascii="Times New Roman" w:hAnsi="Times New Roman"/>
                <w:sz w:val="24"/>
                <w:szCs w:val="24"/>
              </w:rPr>
              <w:t>исчислении), км</w:t>
            </w:r>
          </w:p>
        </w:tc>
        <w:tc>
          <w:tcPr>
            <w:tcW w:w="1701" w:type="dxa"/>
            <w:vMerge w:val="restart"/>
          </w:tcPr>
          <w:p w:rsidR="007C1A47" w:rsidRPr="00164D8C" w:rsidRDefault="007C1A47" w:rsidP="007C1A47">
            <w:pPr>
              <w:spacing w:after="0" w:line="240" w:lineRule="exact"/>
              <w:jc w:val="center"/>
              <w:rPr>
                <w:rFonts w:ascii="Times New Roman" w:hAnsi="Times New Roman"/>
                <w:sz w:val="24"/>
                <w:szCs w:val="24"/>
              </w:rPr>
            </w:pPr>
            <w:r w:rsidRPr="00164D8C">
              <w:rPr>
                <w:rFonts w:ascii="Times New Roman" w:hAnsi="Times New Roman"/>
                <w:sz w:val="24"/>
                <w:szCs w:val="24"/>
              </w:rPr>
              <w:t>Из общей протяженности</w:t>
            </w:r>
          </w:p>
          <w:p w:rsidR="007C1A47" w:rsidRPr="00164D8C" w:rsidRDefault="007C1A47" w:rsidP="007C1A47">
            <w:pPr>
              <w:spacing w:after="0" w:line="240" w:lineRule="exact"/>
              <w:jc w:val="center"/>
              <w:rPr>
                <w:rFonts w:ascii="Times New Roman" w:hAnsi="Times New Roman"/>
                <w:sz w:val="24"/>
                <w:szCs w:val="24"/>
              </w:rPr>
            </w:pPr>
            <w:r w:rsidRPr="00164D8C">
              <w:rPr>
                <w:rFonts w:ascii="Times New Roman" w:hAnsi="Times New Roman"/>
                <w:sz w:val="24"/>
                <w:szCs w:val="24"/>
              </w:rPr>
              <w:t>тепловых сетей находятся в</w:t>
            </w:r>
          </w:p>
          <w:p w:rsidR="007C1A47" w:rsidRPr="00164D8C" w:rsidRDefault="007C1A47" w:rsidP="007C1A47">
            <w:pPr>
              <w:spacing w:line="240" w:lineRule="exact"/>
              <w:jc w:val="center"/>
              <w:rPr>
                <w:rFonts w:ascii="Times New Roman" w:hAnsi="Times New Roman"/>
                <w:sz w:val="24"/>
                <w:szCs w:val="24"/>
              </w:rPr>
            </w:pPr>
            <w:r w:rsidRPr="00164D8C">
              <w:rPr>
                <w:rFonts w:ascii="Times New Roman" w:hAnsi="Times New Roman"/>
                <w:sz w:val="24"/>
                <w:szCs w:val="24"/>
              </w:rPr>
              <w:t>эксплуатации лет, км</w:t>
            </w:r>
          </w:p>
        </w:tc>
        <w:tc>
          <w:tcPr>
            <w:tcW w:w="4428" w:type="dxa"/>
            <w:gridSpan w:val="5"/>
          </w:tcPr>
          <w:p w:rsidR="007C1A47" w:rsidRPr="00164D8C" w:rsidRDefault="007C1A47" w:rsidP="007C1A47">
            <w:pPr>
              <w:spacing w:after="0" w:line="240" w:lineRule="exact"/>
              <w:jc w:val="center"/>
              <w:rPr>
                <w:rFonts w:ascii="Times New Roman" w:hAnsi="Times New Roman"/>
                <w:sz w:val="24"/>
                <w:szCs w:val="24"/>
              </w:rPr>
            </w:pPr>
            <w:r w:rsidRPr="00164D8C">
              <w:rPr>
                <w:rFonts w:ascii="Times New Roman" w:hAnsi="Times New Roman"/>
                <w:sz w:val="24"/>
                <w:szCs w:val="24"/>
              </w:rPr>
              <w:t>Протяженность теплотрасс по сроку службы</w:t>
            </w:r>
          </w:p>
        </w:tc>
      </w:tr>
      <w:tr w:rsidR="007C1A47" w:rsidRPr="00164D8C" w:rsidTr="007C1A47">
        <w:tc>
          <w:tcPr>
            <w:tcW w:w="1828" w:type="dxa"/>
            <w:vMerge/>
          </w:tcPr>
          <w:p w:rsidR="007C1A47" w:rsidRPr="00164D8C" w:rsidRDefault="007C1A47" w:rsidP="007C1A47">
            <w:pPr>
              <w:spacing w:after="0" w:line="240" w:lineRule="exact"/>
              <w:jc w:val="center"/>
              <w:rPr>
                <w:rFonts w:ascii="Times New Roman" w:hAnsi="Times New Roman"/>
                <w:sz w:val="24"/>
                <w:szCs w:val="24"/>
              </w:rPr>
            </w:pPr>
          </w:p>
        </w:tc>
        <w:tc>
          <w:tcPr>
            <w:tcW w:w="1682" w:type="dxa"/>
            <w:vMerge/>
          </w:tcPr>
          <w:p w:rsidR="007C1A47" w:rsidRPr="00164D8C" w:rsidRDefault="007C1A47" w:rsidP="007C1A47">
            <w:pPr>
              <w:spacing w:after="0" w:line="240" w:lineRule="exact"/>
              <w:jc w:val="center"/>
              <w:rPr>
                <w:rFonts w:ascii="Times New Roman" w:hAnsi="Times New Roman"/>
                <w:sz w:val="28"/>
                <w:szCs w:val="28"/>
              </w:rPr>
            </w:pPr>
          </w:p>
        </w:tc>
        <w:tc>
          <w:tcPr>
            <w:tcW w:w="1701" w:type="dxa"/>
            <w:vMerge/>
          </w:tcPr>
          <w:p w:rsidR="007C1A47" w:rsidRPr="00164D8C" w:rsidRDefault="007C1A47" w:rsidP="007C1A47">
            <w:pPr>
              <w:spacing w:after="0" w:line="240" w:lineRule="exact"/>
              <w:jc w:val="center"/>
              <w:rPr>
                <w:rFonts w:ascii="Times New Roman" w:hAnsi="Times New Roman"/>
                <w:sz w:val="28"/>
                <w:szCs w:val="28"/>
              </w:rPr>
            </w:pPr>
          </w:p>
        </w:tc>
        <w:tc>
          <w:tcPr>
            <w:tcW w:w="1134" w:type="dxa"/>
          </w:tcPr>
          <w:p w:rsidR="007C1A47" w:rsidRPr="00164D8C" w:rsidRDefault="007C1A47" w:rsidP="007C1A47">
            <w:pPr>
              <w:spacing w:after="0" w:line="240" w:lineRule="exact"/>
              <w:jc w:val="center"/>
              <w:rPr>
                <w:rFonts w:ascii="Times New Roman" w:hAnsi="Times New Roman"/>
                <w:sz w:val="24"/>
                <w:szCs w:val="24"/>
              </w:rPr>
            </w:pPr>
          </w:p>
          <w:p w:rsidR="007C1A47" w:rsidRPr="00164D8C" w:rsidRDefault="007C1A47" w:rsidP="007C1A47">
            <w:pPr>
              <w:spacing w:after="0" w:line="240" w:lineRule="exact"/>
              <w:jc w:val="center"/>
              <w:rPr>
                <w:rFonts w:ascii="Times New Roman" w:hAnsi="Times New Roman"/>
                <w:sz w:val="24"/>
                <w:szCs w:val="24"/>
              </w:rPr>
            </w:pPr>
          </w:p>
          <w:p w:rsidR="007C1A47" w:rsidRPr="00164D8C" w:rsidRDefault="007C1A47" w:rsidP="007C1A47">
            <w:pPr>
              <w:spacing w:after="0" w:line="240" w:lineRule="exact"/>
              <w:ind w:left="-108"/>
              <w:jc w:val="center"/>
              <w:rPr>
                <w:rFonts w:ascii="Times New Roman" w:hAnsi="Times New Roman"/>
                <w:sz w:val="24"/>
                <w:szCs w:val="24"/>
              </w:rPr>
            </w:pPr>
            <w:r w:rsidRPr="00164D8C">
              <w:rPr>
                <w:rFonts w:ascii="Times New Roman" w:hAnsi="Times New Roman"/>
                <w:sz w:val="24"/>
                <w:szCs w:val="24"/>
              </w:rPr>
              <w:t>До 10 лет включительно</w:t>
            </w:r>
          </w:p>
        </w:tc>
        <w:tc>
          <w:tcPr>
            <w:tcW w:w="743" w:type="dxa"/>
          </w:tcPr>
          <w:p w:rsidR="007C1A47" w:rsidRPr="00164D8C" w:rsidRDefault="007C1A47" w:rsidP="007C1A47">
            <w:pPr>
              <w:spacing w:after="0" w:line="240" w:lineRule="exact"/>
              <w:jc w:val="center"/>
              <w:rPr>
                <w:rFonts w:ascii="Times New Roman" w:hAnsi="Times New Roman"/>
                <w:sz w:val="24"/>
                <w:szCs w:val="24"/>
              </w:rPr>
            </w:pPr>
          </w:p>
          <w:p w:rsidR="007C1A47" w:rsidRPr="00164D8C" w:rsidRDefault="007C1A47" w:rsidP="007C1A47">
            <w:pPr>
              <w:spacing w:after="0" w:line="240" w:lineRule="exact"/>
              <w:jc w:val="center"/>
              <w:rPr>
                <w:rFonts w:ascii="Times New Roman" w:hAnsi="Times New Roman"/>
                <w:sz w:val="24"/>
                <w:szCs w:val="24"/>
              </w:rPr>
            </w:pPr>
          </w:p>
          <w:p w:rsidR="007C1A47" w:rsidRPr="00164D8C" w:rsidRDefault="007C1A47" w:rsidP="007C1A47">
            <w:pPr>
              <w:spacing w:after="0" w:line="240" w:lineRule="exact"/>
              <w:ind w:right="-108"/>
              <w:jc w:val="center"/>
              <w:rPr>
                <w:rFonts w:ascii="Times New Roman" w:hAnsi="Times New Roman"/>
                <w:sz w:val="24"/>
                <w:szCs w:val="24"/>
              </w:rPr>
            </w:pPr>
            <w:r w:rsidRPr="00164D8C">
              <w:rPr>
                <w:rFonts w:ascii="Times New Roman" w:hAnsi="Times New Roman"/>
                <w:sz w:val="24"/>
                <w:szCs w:val="24"/>
              </w:rPr>
              <w:t>11-15</w:t>
            </w:r>
          </w:p>
        </w:tc>
        <w:tc>
          <w:tcPr>
            <w:tcW w:w="851" w:type="dxa"/>
          </w:tcPr>
          <w:p w:rsidR="007C1A47" w:rsidRPr="00164D8C" w:rsidRDefault="007C1A47" w:rsidP="007C1A47">
            <w:pPr>
              <w:spacing w:after="0" w:line="240" w:lineRule="exact"/>
              <w:jc w:val="center"/>
              <w:rPr>
                <w:rFonts w:ascii="Times New Roman" w:hAnsi="Times New Roman"/>
                <w:sz w:val="24"/>
                <w:szCs w:val="24"/>
              </w:rPr>
            </w:pPr>
          </w:p>
          <w:p w:rsidR="007C1A47" w:rsidRPr="00164D8C" w:rsidRDefault="007C1A47" w:rsidP="007C1A47">
            <w:pPr>
              <w:spacing w:after="0" w:line="240" w:lineRule="exact"/>
              <w:jc w:val="center"/>
              <w:rPr>
                <w:rFonts w:ascii="Times New Roman" w:hAnsi="Times New Roman"/>
                <w:sz w:val="24"/>
                <w:szCs w:val="24"/>
              </w:rPr>
            </w:pPr>
          </w:p>
          <w:p w:rsidR="007C1A47" w:rsidRPr="00164D8C" w:rsidRDefault="007C1A47" w:rsidP="007C1A47">
            <w:pPr>
              <w:spacing w:after="0" w:line="240" w:lineRule="exact"/>
              <w:jc w:val="center"/>
              <w:rPr>
                <w:rFonts w:ascii="Times New Roman" w:hAnsi="Times New Roman"/>
                <w:sz w:val="24"/>
                <w:szCs w:val="24"/>
              </w:rPr>
            </w:pPr>
            <w:r w:rsidRPr="00164D8C">
              <w:rPr>
                <w:rFonts w:ascii="Times New Roman" w:hAnsi="Times New Roman"/>
                <w:sz w:val="24"/>
                <w:szCs w:val="24"/>
              </w:rPr>
              <w:t>16-20</w:t>
            </w:r>
          </w:p>
        </w:tc>
        <w:tc>
          <w:tcPr>
            <w:tcW w:w="849" w:type="dxa"/>
          </w:tcPr>
          <w:p w:rsidR="007C1A47" w:rsidRPr="00164D8C" w:rsidRDefault="007C1A47" w:rsidP="007C1A47">
            <w:pPr>
              <w:spacing w:after="0" w:line="240" w:lineRule="exact"/>
              <w:jc w:val="center"/>
              <w:rPr>
                <w:rFonts w:ascii="Times New Roman" w:hAnsi="Times New Roman"/>
                <w:sz w:val="24"/>
                <w:szCs w:val="24"/>
              </w:rPr>
            </w:pPr>
          </w:p>
          <w:p w:rsidR="007C1A47" w:rsidRPr="00164D8C" w:rsidRDefault="007C1A47" w:rsidP="007C1A47">
            <w:pPr>
              <w:spacing w:after="0" w:line="240" w:lineRule="exact"/>
              <w:jc w:val="center"/>
              <w:rPr>
                <w:rFonts w:ascii="Times New Roman" w:hAnsi="Times New Roman"/>
                <w:sz w:val="24"/>
                <w:szCs w:val="24"/>
              </w:rPr>
            </w:pPr>
          </w:p>
          <w:p w:rsidR="007C1A47" w:rsidRPr="00164D8C" w:rsidRDefault="007C1A47" w:rsidP="007C1A47">
            <w:pPr>
              <w:spacing w:after="0" w:line="240" w:lineRule="exact"/>
              <w:jc w:val="center"/>
              <w:rPr>
                <w:rFonts w:ascii="Times New Roman" w:hAnsi="Times New Roman"/>
                <w:sz w:val="24"/>
                <w:szCs w:val="24"/>
              </w:rPr>
            </w:pPr>
            <w:r w:rsidRPr="00164D8C">
              <w:rPr>
                <w:rFonts w:ascii="Times New Roman" w:hAnsi="Times New Roman"/>
                <w:sz w:val="24"/>
                <w:szCs w:val="24"/>
              </w:rPr>
              <w:t>21-25</w:t>
            </w:r>
          </w:p>
        </w:tc>
        <w:tc>
          <w:tcPr>
            <w:tcW w:w="851" w:type="dxa"/>
          </w:tcPr>
          <w:p w:rsidR="007C1A47" w:rsidRPr="00164D8C" w:rsidRDefault="007C1A47" w:rsidP="007C1A47">
            <w:pPr>
              <w:spacing w:after="0" w:line="240" w:lineRule="exact"/>
              <w:jc w:val="center"/>
              <w:rPr>
                <w:rFonts w:ascii="Times New Roman" w:hAnsi="Times New Roman"/>
                <w:sz w:val="24"/>
                <w:szCs w:val="24"/>
              </w:rPr>
            </w:pPr>
          </w:p>
          <w:p w:rsidR="007C1A47" w:rsidRPr="00164D8C" w:rsidRDefault="007C1A47" w:rsidP="007C1A47">
            <w:pPr>
              <w:spacing w:after="0" w:line="240" w:lineRule="exact"/>
              <w:jc w:val="center"/>
              <w:rPr>
                <w:rFonts w:ascii="Times New Roman" w:hAnsi="Times New Roman"/>
                <w:sz w:val="24"/>
                <w:szCs w:val="24"/>
              </w:rPr>
            </w:pPr>
          </w:p>
          <w:p w:rsidR="007C1A47" w:rsidRPr="00164D8C" w:rsidRDefault="007C1A47" w:rsidP="007C1A47">
            <w:pPr>
              <w:spacing w:after="0" w:line="240" w:lineRule="exact"/>
              <w:jc w:val="center"/>
              <w:rPr>
                <w:rFonts w:ascii="Times New Roman" w:hAnsi="Times New Roman"/>
                <w:sz w:val="24"/>
                <w:szCs w:val="24"/>
              </w:rPr>
            </w:pPr>
            <w:r w:rsidRPr="00164D8C">
              <w:rPr>
                <w:rFonts w:ascii="Times New Roman" w:hAnsi="Times New Roman"/>
                <w:sz w:val="24"/>
                <w:szCs w:val="24"/>
              </w:rPr>
              <w:t>Более 25 лет</w:t>
            </w:r>
          </w:p>
        </w:tc>
      </w:tr>
      <w:tr w:rsidR="007C1A47" w:rsidRPr="00164D8C" w:rsidTr="007C1A47">
        <w:tc>
          <w:tcPr>
            <w:tcW w:w="1828" w:type="dxa"/>
          </w:tcPr>
          <w:p w:rsidR="007C1A47" w:rsidRPr="00164D8C" w:rsidRDefault="007C1A47" w:rsidP="007C1A47">
            <w:pPr>
              <w:spacing w:after="0" w:line="240" w:lineRule="auto"/>
              <w:jc w:val="both"/>
              <w:rPr>
                <w:rFonts w:ascii="Times New Roman" w:hAnsi="Times New Roman"/>
                <w:sz w:val="24"/>
                <w:szCs w:val="24"/>
              </w:rPr>
            </w:pPr>
            <w:r w:rsidRPr="00164D8C">
              <w:rPr>
                <w:rFonts w:ascii="Times New Roman" w:hAnsi="Times New Roman"/>
                <w:sz w:val="24"/>
                <w:szCs w:val="24"/>
              </w:rPr>
              <w:t>Магистральные</w:t>
            </w:r>
          </w:p>
        </w:tc>
        <w:tc>
          <w:tcPr>
            <w:tcW w:w="1682" w:type="dxa"/>
          </w:tcPr>
          <w:p w:rsidR="007C1A47" w:rsidRPr="00164D8C" w:rsidRDefault="007C1A47" w:rsidP="007C1A47">
            <w:pPr>
              <w:spacing w:after="0" w:line="240" w:lineRule="auto"/>
              <w:jc w:val="center"/>
              <w:rPr>
                <w:rFonts w:ascii="Times New Roman" w:hAnsi="Times New Roman"/>
                <w:sz w:val="24"/>
                <w:szCs w:val="24"/>
              </w:rPr>
            </w:pPr>
            <w:r w:rsidRPr="00164D8C">
              <w:rPr>
                <w:rFonts w:ascii="Times New Roman" w:hAnsi="Times New Roman"/>
                <w:sz w:val="24"/>
                <w:szCs w:val="24"/>
              </w:rPr>
              <w:t>19,301</w:t>
            </w:r>
          </w:p>
        </w:tc>
        <w:tc>
          <w:tcPr>
            <w:tcW w:w="1701" w:type="dxa"/>
            <w:vMerge w:val="restart"/>
          </w:tcPr>
          <w:p w:rsidR="007C1A47" w:rsidRPr="00164D8C" w:rsidRDefault="007C1A47" w:rsidP="007C1A47">
            <w:pPr>
              <w:spacing w:after="0" w:line="240" w:lineRule="auto"/>
              <w:jc w:val="center"/>
              <w:rPr>
                <w:rFonts w:ascii="Times New Roman" w:hAnsi="Times New Roman"/>
                <w:sz w:val="24"/>
                <w:szCs w:val="24"/>
              </w:rPr>
            </w:pPr>
            <w:r w:rsidRPr="00164D8C">
              <w:rPr>
                <w:rFonts w:ascii="Times New Roman" w:hAnsi="Times New Roman"/>
                <w:sz w:val="24"/>
                <w:szCs w:val="24"/>
              </w:rPr>
              <w:t>41,851</w:t>
            </w:r>
          </w:p>
        </w:tc>
        <w:tc>
          <w:tcPr>
            <w:tcW w:w="1134" w:type="dxa"/>
            <w:vMerge w:val="restart"/>
          </w:tcPr>
          <w:p w:rsidR="007C1A47" w:rsidRPr="00164D8C" w:rsidRDefault="007C1A47" w:rsidP="007C1A47">
            <w:pPr>
              <w:spacing w:after="0" w:line="240" w:lineRule="auto"/>
              <w:jc w:val="center"/>
              <w:rPr>
                <w:rFonts w:ascii="Times New Roman" w:hAnsi="Times New Roman"/>
                <w:sz w:val="24"/>
                <w:szCs w:val="24"/>
              </w:rPr>
            </w:pPr>
            <w:r w:rsidRPr="00164D8C">
              <w:rPr>
                <w:rFonts w:ascii="Times New Roman" w:hAnsi="Times New Roman"/>
                <w:sz w:val="24"/>
                <w:szCs w:val="24"/>
              </w:rPr>
              <w:t>16,051</w:t>
            </w:r>
          </w:p>
        </w:tc>
        <w:tc>
          <w:tcPr>
            <w:tcW w:w="743" w:type="dxa"/>
            <w:vMerge w:val="restart"/>
          </w:tcPr>
          <w:p w:rsidR="007C1A47" w:rsidRPr="00164D8C" w:rsidRDefault="007C1A47" w:rsidP="007C1A47">
            <w:pPr>
              <w:spacing w:after="0" w:line="240" w:lineRule="auto"/>
              <w:ind w:right="-108"/>
              <w:jc w:val="center"/>
              <w:rPr>
                <w:rFonts w:ascii="Times New Roman" w:hAnsi="Times New Roman"/>
                <w:sz w:val="24"/>
                <w:szCs w:val="24"/>
              </w:rPr>
            </w:pPr>
            <w:r w:rsidRPr="00164D8C">
              <w:rPr>
                <w:rFonts w:ascii="Times New Roman" w:hAnsi="Times New Roman"/>
                <w:sz w:val="24"/>
                <w:szCs w:val="24"/>
              </w:rPr>
              <w:t>7,404</w:t>
            </w:r>
          </w:p>
        </w:tc>
        <w:tc>
          <w:tcPr>
            <w:tcW w:w="851" w:type="dxa"/>
            <w:vMerge w:val="restart"/>
          </w:tcPr>
          <w:p w:rsidR="007C1A47" w:rsidRPr="00164D8C" w:rsidRDefault="007C1A47" w:rsidP="007C1A47">
            <w:pPr>
              <w:spacing w:after="0" w:line="240" w:lineRule="auto"/>
              <w:jc w:val="center"/>
              <w:rPr>
                <w:rFonts w:ascii="Times New Roman" w:hAnsi="Times New Roman"/>
                <w:sz w:val="24"/>
                <w:szCs w:val="24"/>
              </w:rPr>
            </w:pPr>
            <w:r w:rsidRPr="00164D8C">
              <w:rPr>
                <w:rFonts w:ascii="Times New Roman" w:hAnsi="Times New Roman"/>
                <w:sz w:val="24"/>
                <w:szCs w:val="24"/>
              </w:rPr>
              <w:t>3,492</w:t>
            </w:r>
          </w:p>
        </w:tc>
        <w:tc>
          <w:tcPr>
            <w:tcW w:w="849" w:type="dxa"/>
            <w:vMerge w:val="restart"/>
          </w:tcPr>
          <w:p w:rsidR="007C1A47" w:rsidRPr="00164D8C" w:rsidRDefault="007C1A47" w:rsidP="007C1A47">
            <w:pPr>
              <w:spacing w:after="0" w:line="240" w:lineRule="auto"/>
              <w:jc w:val="center"/>
              <w:rPr>
                <w:rFonts w:ascii="Times New Roman" w:hAnsi="Times New Roman"/>
                <w:sz w:val="24"/>
                <w:szCs w:val="24"/>
              </w:rPr>
            </w:pPr>
            <w:r w:rsidRPr="00164D8C">
              <w:rPr>
                <w:rFonts w:ascii="Times New Roman" w:hAnsi="Times New Roman"/>
                <w:sz w:val="24"/>
                <w:szCs w:val="24"/>
              </w:rPr>
              <w:t>6,070</w:t>
            </w:r>
          </w:p>
          <w:p w:rsidR="007C1A47" w:rsidRPr="00164D8C" w:rsidRDefault="007C1A47" w:rsidP="007C1A47">
            <w:pPr>
              <w:spacing w:after="0" w:line="240" w:lineRule="auto"/>
              <w:jc w:val="center"/>
              <w:rPr>
                <w:rFonts w:ascii="Times New Roman" w:hAnsi="Times New Roman"/>
                <w:sz w:val="24"/>
                <w:szCs w:val="24"/>
              </w:rPr>
            </w:pPr>
          </w:p>
        </w:tc>
        <w:tc>
          <w:tcPr>
            <w:tcW w:w="851" w:type="dxa"/>
            <w:vMerge w:val="restart"/>
          </w:tcPr>
          <w:p w:rsidR="007C1A47" w:rsidRPr="00164D8C" w:rsidRDefault="007C1A47" w:rsidP="007C1A47">
            <w:pPr>
              <w:spacing w:after="0" w:line="240" w:lineRule="auto"/>
              <w:jc w:val="center"/>
              <w:rPr>
                <w:rFonts w:ascii="Times New Roman" w:hAnsi="Times New Roman"/>
                <w:sz w:val="24"/>
                <w:szCs w:val="24"/>
              </w:rPr>
            </w:pPr>
            <w:r w:rsidRPr="00164D8C">
              <w:rPr>
                <w:rFonts w:ascii="Times New Roman" w:hAnsi="Times New Roman"/>
                <w:sz w:val="24"/>
                <w:szCs w:val="24"/>
              </w:rPr>
              <w:t>8,834</w:t>
            </w:r>
          </w:p>
        </w:tc>
      </w:tr>
      <w:tr w:rsidR="007C1A47" w:rsidRPr="00164D8C" w:rsidTr="007C1A47">
        <w:tc>
          <w:tcPr>
            <w:tcW w:w="1828" w:type="dxa"/>
          </w:tcPr>
          <w:p w:rsidR="007C1A47" w:rsidRPr="00164D8C" w:rsidRDefault="007C1A47" w:rsidP="007C1A47">
            <w:pPr>
              <w:spacing w:after="0" w:line="240" w:lineRule="auto"/>
              <w:jc w:val="both"/>
              <w:rPr>
                <w:rFonts w:ascii="Times New Roman" w:hAnsi="Times New Roman"/>
                <w:sz w:val="24"/>
                <w:szCs w:val="24"/>
              </w:rPr>
            </w:pPr>
            <w:r w:rsidRPr="00164D8C">
              <w:rPr>
                <w:rFonts w:ascii="Times New Roman" w:hAnsi="Times New Roman"/>
                <w:sz w:val="24"/>
                <w:szCs w:val="24"/>
              </w:rPr>
              <w:t xml:space="preserve">Квартальные </w:t>
            </w:r>
          </w:p>
        </w:tc>
        <w:tc>
          <w:tcPr>
            <w:tcW w:w="1682" w:type="dxa"/>
          </w:tcPr>
          <w:p w:rsidR="007C1A47" w:rsidRPr="00164D8C" w:rsidRDefault="007C1A47" w:rsidP="007C1A47">
            <w:pPr>
              <w:spacing w:after="0" w:line="240" w:lineRule="auto"/>
              <w:jc w:val="center"/>
              <w:rPr>
                <w:rFonts w:ascii="Times New Roman" w:hAnsi="Times New Roman"/>
                <w:sz w:val="24"/>
                <w:szCs w:val="24"/>
              </w:rPr>
            </w:pPr>
            <w:r w:rsidRPr="00164D8C">
              <w:rPr>
                <w:rFonts w:ascii="Times New Roman" w:hAnsi="Times New Roman"/>
                <w:sz w:val="24"/>
                <w:szCs w:val="24"/>
              </w:rPr>
              <w:t>22,55</w:t>
            </w:r>
          </w:p>
        </w:tc>
        <w:tc>
          <w:tcPr>
            <w:tcW w:w="1701" w:type="dxa"/>
            <w:vMerge/>
          </w:tcPr>
          <w:p w:rsidR="007C1A47" w:rsidRPr="00164D8C" w:rsidRDefault="007C1A47" w:rsidP="007C1A47">
            <w:pPr>
              <w:spacing w:after="0" w:line="240" w:lineRule="auto"/>
              <w:jc w:val="both"/>
              <w:rPr>
                <w:rFonts w:ascii="Times New Roman" w:hAnsi="Times New Roman"/>
                <w:sz w:val="24"/>
                <w:szCs w:val="24"/>
              </w:rPr>
            </w:pPr>
          </w:p>
        </w:tc>
        <w:tc>
          <w:tcPr>
            <w:tcW w:w="1134" w:type="dxa"/>
            <w:vMerge/>
          </w:tcPr>
          <w:p w:rsidR="007C1A47" w:rsidRPr="00164D8C" w:rsidRDefault="007C1A47" w:rsidP="007C1A47">
            <w:pPr>
              <w:spacing w:after="0" w:line="240" w:lineRule="auto"/>
              <w:jc w:val="both"/>
              <w:rPr>
                <w:rFonts w:ascii="Times New Roman" w:hAnsi="Times New Roman"/>
                <w:sz w:val="24"/>
                <w:szCs w:val="24"/>
              </w:rPr>
            </w:pPr>
          </w:p>
        </w:tc>
        <w:tc>
          <w:tcPr>
            <w:tcW w:w="743" w:type="dxa"/>
            <w:vMerge/>
          </w:tcPr>
          <w:p w:rsidR="007C1A47" w:rsidRPr="00164D8C" w:rsidRDefault="007C1A47" w:rsidP="007C1A47">
            <w:pPr>
              <w:spacing w:after="0" w:line="240" w:lineRule="auto"/>
              <w:jc w:val="both"/>
              <w:rPr>
                <w:rFonts w:ascii="Times New Roman" w:hAnsi="Times New Roman"/>
                <w:sz w:val="24"/>
                <w:szCs w:val="24"/>
              </w:rPr>
            </w:pPr>
          </w:p>
        </w:tc>
        <w:tc>
          <w:tcPr>
            <w:tcW w:w="851" w:type="dxa"/>
            <w:vMerge/>
          </w:tcPr>
          <w:p w:rsidR="007C1A47" w:rsidRPr="00164D8C" w:rsidRDefault="007C1A47" w:rsidP="007C1A47">
            <w:pPr>
              <w:spacing w:after="0" w:line="240" w:lineRule="auto"/>
              <w:jc w:val="both"/>
              <w:rPr>
                <w:rFonts w:ascii="Times New Roman" w:hAnsi="Times New Roman"/>
                <w:sz w:val="24"/>
                <w:szCs w:val="24"/>
              </w:rPr>
            </w:pPr>
          </w:p>
        </w:tc>
        <w:tc>
          <w:tcPr>
            <w:tcW w:w="849" w:type="dxa"/>
            <w:vMerge/>
          </w:tcPr>
          <w:p w:rsidR="007C1A47" w:rsidRPr="00164D8C" w:rsidRDefault="007C1A47" w:rsidP="007C1A47">
            <w:pPr>
              <w:spacing w:after="0" w:line="240" w:lineRule="auto"/>
              <w:jc w:val="both"/>
              <w:rPr>
                <w:rFonts w:ascii="Times New Roman" w:hAnsi="Times New Roman"/>
                <w:sz w:val="24"/>
                <w:szCs w:val="24"/>
              </w:rPr>
            </w:pPr>
          </w:p>
        </w:tc>
        <w:tc>
          <w:tcPr>
            <w:tcW w:w="851" w:type="dxa"/>
            <w:vMerge/>
          </w:tcPr>
          <w:p w:rsidR="007C1A47" w:rsidRPr="00164D8C" w:rsidRDefault="007C1A47" w:rsidP="007C1A47">
            <w:pPr>
              <w:spacing w:after="0" w:line="240" w:lineRule="auto"/>
              <w:jc w:val="both"/>
              <w:rPr>
                <w:rFonts w:ascii="Times New Roman" w:hAnsi="Times New Roman"/>
                <w:sz w:val="24"/>
                <w:szCs w:val="24"/>
              </w:rPr>
            </w:pPr>
          </w:p>
        </w:tc>
      </w:tr>
    </w:tbl>
    <w:p w:rsidR="007C1A47" w:rsidRPr="00164D8C" w:rsidRDefault="007C1A47" w:rsidP="007C1A47">
      <w:pPr>
        <w:spacing w:after="0" w:line="240" w:lineRule="auto"/>
        <w:ind w:firstLine="851"/>
        <w:jc w:val="both"/>
        <w:rPr>
          <w:rFonts w:ascii="Times New Roman" w:hAnsi="Times New Roman"/>
          <w:sz w:val="28"/>
          <w:szCs w:val="28"/>
        </w:rPr>
      </w:pPr>
    </w:p>
    <w:p w:rsidR="007C1A47" w:rsidRDefault="007C1A47" w:rsidP="007C1A47">
      <w:pPr>
        <w:spacing w:after="0" w:line="240" w:lineRule="auto"/>
        <w:ind w:firstLine="851"/>
        <w:jc w:val="both"/>
        <w:rPr>
          <w:rFonts w:ascii="Times New Roman" w:hAnsi="Times New Roman"/>
          <w:sz w:val="28"/>
          <w:szCs w:val="28"/>
        </w:rPr>
      </w:pPr>
      <w:r>
        <w:rPr>
          <w:rFonts w:ascii="Times New Roman" w:hAnsi="Times New Roman"/>
          <w:sz w:val="28"/>
          <w:szCs w:val="28"/>
        </w:rPr>
        <w:t>И</w:t>
      </w:r>
      <w:r w:rsidRPr="009258D1">
        <w:rPr>
          <w:rFonts w:ascii="Times New Roman" w:hAnsi="Times New Roman"/>
          <w:sz w:val="28"/>
          <w:szCs w:val="28"/>
        </w:rPr>
        <w:t>знос тепловых сетей</w:t>
      </w:r>
      <w:r>
        <w:rPr>
          <w:rFonts w:ascii="Times New Roman" w:hAnsi="Times New Roman"/>
          <w:sz w:val="28"/>
          <w:szCs w:val="28"/>
        </w:rPr>
        <w:t xml:space="preserve"> </w:t>
      </w:r>
      <w:r w:rsidRPr="009258D1">
        <w:rPr>
          <w:rFonts w:ascii="Times New Roman" w:hAnsi="Times New Roman"/>
          <w:sz w:val="28"/>
          <w:szCs w:val="28"/>
        </w:rPr>
        <w:t>составляет 60</w:t>
      </w:r>
      <w:r>
        <w:rPr>
          <w:rFonts w:ascii="Times New Roman" w:hAnsi="Times New Roman"/>
          <w:sz w:val="28"/>
          <w:szCs w:val="28"/>
        </w:rPr>
        <w:t>,54</w:t>
      </w:r>
      <w:r w:rsidRPr="009258D1">
        <w:rPr>
          <w:rFonts w:ascii="Times New Roman" w:hAnsi="Times New Roman"/>
          <w:sz w:val="28"/>
          <w:szCs w:val="28"/>
        </w:rPr>
        <w:t>%.</w:t>
      </w:r>
      <w:r>
        <w:rPr>
          <w:rFonts w:ascii="Times New Roman" w:hAnsi="Times New Roman"/>
          <w:sz w:val="28"/>
          <w:szCs w:val="28"/>
        </w:rPr>
        <w:t xml:space="preserve"> </w:t>
      </w:r>
    </w:p>
    <w:p w:rsidR="007C1A47" w:rsidRDefault="007C1A47" w:rsidP="007C1A47">
      <w:pPr>
        <w:spacing w:after="0" w:line="240" w:lineRule="auto"/>
        <w:ind w:firstLine="851"/>
        <w:jc w:val="both"/>
        <w:rPr>
          <w:rFonts w:ascii="Times New Roman" w:hAnsi="Times New Roman"/>
          <w:sz w:val="28"/>
          <w:szCs w:val="28"/>
        </w:rPr>
      </w:pPr>
      <w:r w:rsidRPr="00A76A0B">
        <w:rPr>
          <w:rFonts w:ascii="Times New Roman" w:hAnsi="Times New Roman"/>
          <w:sz w:val="28"/>
          <w:szCs w:val="28"/>
        </w:rPr>
        <w:t>На балансе СП «Комсомольские тепловые сети» по г. Амурску находятся как магистральные, так и квартальные теплотрассы, а так же тепловые ввода к объектам теплопотребления. Центральных тепловых пунктов в г. Амурске нет, трубопроводы проложены до индивидуальных тепловых пунктов каждого потребителя.</w:t>
      </w:r>
    </w:p>
    <w:p w:rsidR="007C1A47" w:rsidRDefault="007C1A47" w:rsidP="007C1A47">
      <w:pPr>
        <w:spacing w:after="0" w:line="240" w:lineRule="auto"/>
        <w:ind w:firstLine="851"/>
        <w:jc w:val="both"/>
        <w:rPr>
          <w:rFonts w:ascii="Times New Roman" w:hAnsi="Times New Roman"/>
          <w:sz w:val="28"/>
          <w:szCs w:val="28"/>
        </w:rPr>
      </w:pPr>
      <w:r>
        <w:rPr>
          <w:rFonts w:ascii="Times New Roman" w:hAnsi="Times New Roman"/>
          <w:sz w:val="28"/>
          <w:szCs w:val="28"/>
        </w:rPr>
        <w:t>Объем работ по замене трубопроводов теплотрасс ОАО «ДГК» представлен на рисунке 1.</w:t>
      </w:r>
    </w:p>
    <w:p w:rsidR="007C1A47" w:rsidRDefault="007C1A47" w:rsidP="007C1A47">
      <w:pPr>
        <w:spacing w:after="0" w:line="240" w:lineRule="auto"/>
        <w:ind w:firstLine="851"/>
        <w:jc w:val="both"/>
        <w:rPr>
          <w:rFonts w:ascii="Times New Roman" w:hAnsi="Times New Roman"/>
          <w:sz w:val="28"/>
          <w:szCs w:val="28"/>
        </w:rPr>
      </w:pPr>
    </w:p>
    <w:tbl>
      <w:tblPr>
        <w:tblW w:w="0" w:type="auto"/>
        <w:tblInd w:w="108" w:type="dxa"/>
        <w:tblLook w:val="04A0" w:firstRow="1" w:lastRow="0" w:firstColumn="1" w:lastColumn="0" w:noHBand="0" w:noVBand="1"/>
      </w:tblPr>
      <w:tblGrid>
        <w:gridCol w:w="9381"/>
      </w:tblGrid>
      <w:tr w:rsidR="007C1A47" w:rsidRPr="00B040CD" w:rsidTr="007C1A47">
        <w:trPr>
          <w:trHeight w:val="3401"/>
        </w:trPr>
        <w:tc>
          <w:tcPr>
            <w:tcW w:w="9381" w:type="dxa"/>
          </w:tcPr>
          <w:p w:rsidR="007C1A47" w:rsidRPr="00B040CD" w:rsidRDefault="007C1A47" w:rsidP="007C1A47">
            <w:pPr>
              <w:keepNext/>
              <w:spacing w:after="0" w:line="240" w:lineRule="auto"/>
              <w:rPr>
                <w:rFonts w:ascii="Times New Roman" w:hAnsi="Times New Roman"/>
                <w:sz w:val="28"/>
                <w:szCs w:val="28"/>
              </w:rPr>
            </w:pPr>
            <w:r>
              <w:rPr>
                <w:rFonts w:ascii="Times New Roman" w:hAnsi="Times New Roman"/>
                <w:noProof/>
                <w:sz w:val="28"/>
                <w:szCs w:val="28"/>
              </w:rPr>
              <w:drawing>
                <wp:inline distT="0" distB="0" distL="0" distR="0" wp14:anchorId="338CCC42" wp14:editId="3B84D52C">
                  <wp:extent cx="5819775" cy="2047875"/>
                  <wp:effectExtent l="0" t="0" r="0" b="0"/>
                  <wp:docPr id="7" name="Диаграмма 3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7C1A47" w:rsidRPr="00B040CD" w:rsidTr="007C1A47">
        <w:tc>
          <w:tcPr>
            <w:tcW w:w="0" w:type="auto"/>
          </w:tcPr>
          <w:p w:rsidR="007C1A47" w:rsidRPr="00B040CD" w:rsidRDefault="007C1A47" w:rsidP="007C1A47">
            <w:pPr>
              <w:pStyle w:val="ad"/>
              <w:spacing w:before="0" w:after="0"/>
              <w:jc w:val="center"/>
              <w:rPr>
                <w:b w:val="0"/>
                <w:sz w:val="28"/>
                <w:szCs w:val="28"/>
              </w:rPr>
            </w:pPr>
            <w:r w:rsidRPr="00B040CD">
              <w:rPr>
                <w:b w:val="0"/>
                <w:sz w:val="28"/>
                <w:szCs w:val="28"/>
              </w:rPr>
              <w:t xml:space="preserve">Рис. </w:t>
            </w:r>
            <w:r>
              <w:rPr>
                <w:b w:val="0"/>
                <w:sz w:val="28"/>
                <w:szCs w:val="28"/>
              </w:rPr>
              <w:t>1</w:t>
            </w:r>
            <w:r w:rsidRPr="00B040CD">
              <w:rPr>
                <w:b w:val="0"/>
                <w:sz w:val="28"/>
                <w:szCs w:val="28"/>
              </w:rPr>
              <w:t>. Объем работ по ремонту теплотрасс</w:t>
            </w:r>
            <w:r>
              <w:rPr>
                <w:b w:val="0"/>
                <w:sz w:val="28"/>
                <w:szCs w:val="28"/>
              </w:rPr>
              <w:t xml:space="preserve"> </w:t>
            </w:r>
          </w:p>
        </w:tc>
      </w:tr>
    </w:tbl>
    <w:p w:rsidR="007C1A47" w:rsidRDefault="007C1A47" w:rsidP="007C1A47">
      <w:pPr>
        <w:spacing w:after="0" w:line="240" w:lineRule="auto"/>
        <w:ind w:firstLine="709"/>
        <w:jc w:val="both"/>
        <w:rPr>
          <w:rFonts w:ascii="Times New Roman" w:hAnsi="Times New Roman"/>
          <w:sz w:val="28"/>
          <w:szCs w:val="28"/>
        </w:rPr>
      </w:pPr>
    </w:p>
    <w:p w:rsidR="007C1A47" w:rsidRDefault="007C1A47" w:rsidP="007C1A47">
      <w:pPr>
        <w:spacing w:after="0" w:line="240" w:lineRule="auto"/>
        <w:ind w:firstLine="851"/>
        <w:jc w:val="both"/>
        <w:rPr>
          <w:rFonts w:ascii="Times New Roman" w:hAnsi="Times New Roman"/>
          <w:sz w:val="28"/>
          <w:szCs w:val="28"/>
        </w:rPr>
      </w:pPr>
      <w:r>
        <w:rPr>
          <w:rFonts w:ascii="Times New Roman" w:hAnsi="Times New Roman"/>
          <w:sz w:val="28"/>
          <w:szCs w:val="28"/>
        </w:rPr>
        <w:lastRenderedPageBreak/>
        <w:t>Динамика повреждений на теплотрассах города Амурска представлена в таблице 3.</w:t>
      </w:r>
    </w:p>
    <w:p w:rsidR="007C1A47" w:rsidRDefault="007C1A47" w:rsidP="007C1A47">
      <w:pPr>
        <w:spacing w:after="0" w:line="240" w:lineRule="auto"/>
        <w:ind w:firstLine="709"/>
        <w:jc w:val="both"/>
        <w:rPr>
          <w:rFonts w:ascii="Times New Roman" w:hAnsi="Times New Roman"/>
          <w:sz w:val="28"/>
          <w:szCs w:val="28"/>
        </w:rPr>
      </w:pPr>
    </w:p>
    <w:p w:rsidR="007C1A47" w:rsidRDefault="007C1A47" w:rsidP="007C1A47">
      <w:pPr>
        <w:spacing w:after="0" w:line="240" w:lineRule="auto"/>
        <w:jc w:val="both"/>
        <w:rPr>
          <w:rFonts w:ascii="Times New Roman" w:hAnsi="Times New Roman"/>
          <w:sz w:val="28"/>
          <w:szCs w:val="28"/>
        </w:rPr>
      </w:pPr>
      <w:r>
        <w:rPr>
          <w:rFonts w:ascii="Times New Roman" w:hAnsi="Times New Roman"/>
          <w:sz w:val="28"/>
          <w:szCs w:val="28"/>
        </w:rPr>
        <w:t>Таблица 3. Динамика повреждений на теплотрассах города Амурска.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2268"/>
        <w:gridCol w:w="968"/>
        <w:gridCol w:w="720"/>
        <w:gridCol w:w="900"/>
        <w:gridCol w:w="904"/>
        <w:gridCol w:w="1080"/>
        <w:gridCol w:w="814"/>
        <w:gridCol w:w="743"/>
      </w:tblGrid>
      <w:tr w:rsidR="007C1A47" w:rsidRPr="009414FA" w:rsidTr="007C1A47">
        <w:tc>
          <w:tcPr>
            <w:tcW w:w="1242" w:type="dxa"/>
            <w:vMerge w:val="restart"/>
            <w:shd w:val="clear" w:color="auto" w:fill="auto"/>
            <w:vAlign w:val="center"/>
          </w:tcPr>
          <w:p w:rsidR="007C1A47" w:rsidRPr="009414FA" w:rsidRDefault="007C1A47" w:rsidP="007C1A47">
            <w:pPr>
              <w:spacing w:after="0" w:line="240" w:lineRule="auto"/>
              <w:jc w:val="center"/>
              <w:rPr>
                <w:rFonts w:ascii="Times New Roman" w:hAnsi="Times New Roman"/>
                <w:sz w:val="24"/>
                <w:szCs w:val="24"/>
              </w:rPr>
            </w:pPr>
            <w:r w:rsidRPr="009414FA">
              <w:rPr>
                <w:rFonts w:ascii="Times New Roman" w:hAnsi="Times New Roman"/>
                <w:sz w:val="24"/>
                <w:szCs w:val="24"/>
              </w:rPr>
              <w:t>Город</w:t>
            </w:r>
          </w:p>
        </w:tc>
        <w:tc>
          <w:tcPr>
            <w:tcW w:w="2268" w:type="dxa"/>
            <w:vMerge w:val="restart"/>
            <w:shd w:val="clear" w:color="auto" w:fill="auto"/>
            <w:vAlign w:val="center"/>
          </w:tcPr>
          <w:p w:rsidR="007C1A47" w:rsidRPr="009414FA" w:rsidRDefault="007C1A47" w:rsidP="007C1A47">
            <w:pPr>
              <w:spacing w:after="0" w:line="240" w:lineRule="auto"/>
              <w:jc w:val="center"/>
              <w:rPr>
                <w:rFonts w:ascii="Times New Roman" w:hAnsi="Times New Roman"/>
                <w:sz w:val="24"/>
                <w:szCs w:val="24"/>
              </w:rPr>
            </w:pPr>
            <w:r w:rsidRPr="009414FA">
              <w:rPr>
                <w:rFonts w:ascii="Times New Roman" w:hAnsi="Times New Roman"/>
                <w:sz w:val="24"/>
                <w:szCs w:val="24"/>
              </w:rPr>
              <w:t xml:space="preserve">Режим </w:t>
            </w:r>
          </w:p>
          <w:p w:rsidR="007C1A47" w:rsidRPr="009414FA" w:rsidRDefault="007C1A47" w:rsidP="007C1A47">
            <w:pPr>
              <w:spacing w:after="0" w:line="240" w:lineRule="auto"/>
              <w:jc w:val="center"/>
              <w:rPr>
                <w:rFonts w:ascii="Times New Roman" w:hAnsi="Times New Roman"/>
                <w:sz w:val="24"/>
                <w:szCs w:val="24"/>
              </w:rPr>
            </w:pPr>
            <w:r w:rsidRPr="009414FA">
              <w:rPr>
                <w:rFonts w:ascii="Times New Roman" w:hAnsi="Times New Roman"/>
                <w:sz w:val="24"/>
                <w:szCs w:val="24"/>
              </w:rPr>
              <w:t>(количество повреждений)</w:t>
            </w:r>
          </w:p>
        </w:tc>
        <w:tc>
          <w:tcPr>
            <w:tcW w:w="6129" w:type="dxa"/>
            <w:gridSpan w:val="7"/>
            <w:shd w:val="clear" w:color="auto" w:fill="auto"/>
            <w:vAlign w:val="center"/>
          </w:tcPr>
          <w:p w:rsidR="007C1A47" w:rsidRPr="009414FA" w:rsidRDefault="007C1A47" w:rsidP="007C1A47">
            <w:pPr>
              <w:spacing w:after="0" w:line="240" w:lineRule="auto"/>
              <w:jc w:val="center"/>
              <w:rPr>
                <w:rFonts w:ascii="Times New Roman" w:hAnsi="Times New Roman"/>
                <w:sz w:val="24"/>
                <w:szCs w:val="24"/>
              </w:rPr>
            </w:pPr>
            <w:r w:rsidRPr="009414FA">
              <w:rPr>
                <w:rFonts w:ascii="Times New Roman" w:hAnsi="Times New Roman"/>
                <w:sz w:val="24"/>
                <w:szCs w:val="24"/>
              </w:rPr>
              <w:t>Год</w:t>
            </w:r>
          </w:p>
        </w:tc>
      </w:tr>
      <w:tr w:rsidR="007C1A47" w:rsidRPr="009414FA" w:rsidTr="007C1A47">
        <w:tc>
          <w:tcPr>
            <w:tcW w:w="1242" w:type="dxa"/>
            <w:vMerge/>
            <w:shd w:val="clear" w:color="auto" w:fill="auto"/>
            <w:vAlign w:val="center"/>
          </w:tcPr>
          <w:p w:rsidR="007C1A47" w:rsidRPr="009414FA" w:rsidRDefault="007C1A47" w:rsidP="007C1A47">
            <w:pPr>
              <w:spacing w:after="0" w:line="240" w:lineRule="auto"/>
              <w:jc w:val="center"/>
              <w:rPr>
                <w:rFonts w:ascii="Times New Roman" w:hAnsi="Times New Roman"/>
                <w:sz w:val="24"/>
                <w:szCs w:val="24"/>
              </w:rPr>
            </w:pPr>
          </w:p>
        </w:tc>
        <w:tc>
          <w:tcPr>
            <w:tcW w:w="2268" w:type="dxa"/>
            <w:vMerge/>
            <w:shd w:val="clear" w:color="auto" w:fill="auto"/>
            <w:vAlign w:val="center"/>
          </w:tcPr>
          <w:p w:rsidR="007C1A47" w:rsidRPr="009414FA" w:rsidRDefault="007C1A47" w:rsidP="007C1A47">
            <w:pPr>
              <w:spacing w:after="0" w:line="240" w:lineRule="auto"/>
              <w:jc w:val="center"/>
              <w:rPr>
                <w:rFonts w:ascii="Times New Roman" w:hAnsi="Times New Roman"/>
                <w:sz w:val="24"/>
                <w:szCs w:val="24"/>
              </w:rPr>
            </w:pPr>
          </w:p>
        </w:tc>
        <w:tc>
          <w:tcPr>
            <w:tcW w:w="968" w:type="dxa"/>
            <w:shd w:val="clear" w:color="auto" w:fill="auto"/>
            <w:vAlign w:val="center"/>
          </w:tcPr>
          <w:p w:rsidR="007C1A47" w:rsidRPr="009414FA" w:rsidRDefault="007C1A47" w:rsidP="007C1A47">
            <w:pPr>
              <w:spacing w:after="0" w:line="240" w:lineRule="auto"/>
              <w:jc w:val="center"/>
              <w:rPr>
                <w:rFonts w:ascii="Times New Roman" w:hAnsi="Times New Roman"/>
                <w:sz w:val="24"/>
                <w:szCs w:val="24"/>
              </w:rPr>
            </w:pPr>
            <w:r w:rsidRPr="009414FA">
              <w:rPr>
                <w:rFonts w:ascii="Times New Roman" w:hAnsi="Times New Roman"/>
                <w:sz w:val="24"/>
                <w:szCs w:val="24"/>
              </w:rPr>
              <w:t>2008</w:t>
            </w:r>
          </w:p>
        </w:tc>
        <w:tc>
          <w:tcPr>
            <w:tcW w:w="720" w:type="dxa"/>
            <w:shd w:val="clear" w:color="auto" w:fill="auto"/>
            <w:vAlign w:val="center"/>
          </w:tcPr>
          <w:p w:rsidR="007C1A47" w:rsidRPr="009414FA" w:rsidRDefault="007C1A47" w:rsidP="007C1A47">
            <w:pPr>
              <w:spacing w:after="0" w:line="240" w:lineRule="auto"/>
              <w:jc w:val="center"/>
              <w:rPr>
                <w:rFonts w:ascii="Times New Roman" w:hAnsi="Times New Roman"/>
                <w:sz w:val="24"/>
                <w:szCs w:val="24"/>
              </w:rPr>
            </w:pPr>
            <w:r w:rsidRPr="009414FA">
              <w:rPr>
                <w:rFonts w:ascii="Times New Roman" w:hAnsi="Times New Roman"/>
                <w:sz w:val="24"/>
                <w:szCs w:val="24"/>
              </w:rPr>
              <w:t>2009</w:t>
            </w:r>
          </w:p>
        </w:tc>
        <w:tc>
          <w:tcPr>
            <w:tcW w:w="900" w:type="dxa"/>
            <w:shd w:val="clear" w:color="auto" w:fill="auto"/>
            <w:vAlign w:val="center"/>
          </w:tcPr>
          <w:p w:rsidR="007C1A47" w:rsidRPr="009414FA" w:rsidRDefault="007C1A47" w:rsidP="007C1A47">
            <w:pPr>
              <w:spacing w:after="0" w:line="240" w:lineRule="auto"/>
              <w:jc w:val="center"/>
              <w:rPr>
                <w:rFonts w:ascii="Times New Roman" w:hAnsi="Times New Roman"/>
                <w:sz w:val="24"/>
                <w:szCs w:val="24"/>
              </w:rPr>
            </w:pPr>
            <w:r w:rsidRPr="009414FA">
              <w:rPr>
                <w:rFonts w:ascii="Times New Roman" w:hAnsi="Times New Roman"/>
                <w:sz w:val="24"/>
                <w:szCs w:val="24"/>
              </w:rPr>
              <w:t>2010</w:t>
            </w:r>
          </w:p>
        </w:tc>
        <w:tc>
          <w:tcPr>
            <w:tcW w:w="904" w:type="dxa"/>
            <w:shd w:val="clear" w:color="auto" w:fill="auto"/>
            <w:vAlign w:val="center"/>
          </w:tcPr>
          <w:p w:rsidR="007C1A47" w:rsidRPr="009414FA" w:rsidRDefault="007C1A47" w:rsidP="007C1A47">
            <w:pPr>
              <w:spacing w:after="0" w:line="240" w:lineRule="auto"/>
              <w:jc w:val="center"/>
              <w:rPr>
                <w:rFonts w:ascii="Times New Roman" w:hAnsi="Times New Roman"/>
                <w:sz w:val="24"/>
                <w:szCs w:val="24"/>
              </w:rPr>
            </w:pPr>
            <w:r w:rsidRPr="009414FA">
              <w:rPr>
                <w:rFonts w:ascii="Times New Roman" w:hAnsi="Times New Roman"/>
                <w:sz w:val="24"/>
                <w:szCs w:val="24"/>
              </w:rPr>
              <w:t>2011</w:t>
            </w:r>
          </w:p>
        </w:tc>
        <w:tc>
          <w:tcPr>
            <w:tcW w:w="1080" w:type="dxa"/>
            <w:shd w:val="clear" w:color="auto" w:fill="auto"/>
            <w:vAlign w:val="center"/>
          </w:tcPr>
          <w:p w:rsidR="007C1A47" w:rsidRPr="009414FA" w:rsidRDefault="007C1A47" w:rsidP="007C1A47">
            <w:pPr>
              <w:spacing w:after="0" w:line="240" w:lineRule="auto"/>
              <w:jc w:val="center"/>
              <w:rPr>
                <w:rFonts w:ascii="Times New Roman" w:hAnsi="Times New Roman"/>
                <w:sz w:val="24"/>
                <w:szCs w:val="24"/>
              </w:rPr>
            </w:pPr>
            <w:r w:rsidRPr="009414FA">
              <w:rPr>
                <w:rFonts w:ascii="Times New Roman" w:hAnsi="Times New Roman"/>
                <w:sz w:val="24"/>
                <w:szCs w:val="24"/>
              </w:rPr>
              <w:t>2012</w:t>
            </w:r>
          </w:p>
        </w:tc>
        <w:tc>
          <w:tcPr>
            <w:tcW w:w="814" w:type="dxa"/>
            <w:shd w:val="clear" w:color="auto" w:fill="auto"/>
            <w:vAlign w:val="center"/>
          </w:tcPr>
          <w:p w:rsidR="007C1A47" w:rsidRPr="009414FA" w:rsidRDefault="007C1A47" w:rsidP="007C1A47">
            <w:pPr>
              <w:spacing w:after="0" w:line="240" w:lineRule="auto"/>
              <w:jc w:val="center"/>
              <w:rPr>
                <w:rFonts w:ascii="Times New Roman" w:hAnsi="Times New Roman"/>
                <w:sz w:val="24"/>
                <w:szCs w:val="24"/>
              </w:rPr>
            </w:pPr>
            <w:r w:rsidRPr="009414FA">
              <w:rPr>
                <w:rFonts w:ascii="Times New Roman" w:hAnsi="Times New Roman"/>
                <w:sz w:val="24"/>
                <w:szCs w:val="24"/>
              </w:rPr>
              <w:t>2013</w:t>
            </w:r>
          </w:p>
        </w:tc>
        <w:tc>
          <w:tcPr>
            <w:tcW w:w="743" w:type="dxa"/>
            <w:shd w:val="clear" w:color="auto" w:fill="auto"/>
            <w:vAlign w:val="center"/>
          </w:tcPr>
          <w:p w:rsidR="007C1A47" w:rsidRPr="009414FA" w:rsidRDefault="007C1A47" w:rsidP="007C1A47">
            <w:pPr>
              <w:spacing w:after="0" w:line="240" w:lineRule="auto"/>
              <w:jc w:val="center"/>
              <w:rPr>
                <w:rFonts w:ascii="Times New Roman" w:hAnsi="Times New Roman"/>
                <w:sz w:val="24"/>
                <w:szCs w:val="24"/>
              </w:rPr>
            </w:pPr>
            <w:r w:rsidRPr="009414FA">
              <w:rPr>
                <w:rFonts w:ascii="Times New Roman" w:hAnsi="Times New Roman"/>
                <w:sz w:val="24"/>
                <w:szCs w:val="24"/>
              </w:rPr>
              <w:t>2014</w:t>
            </w:r>
          </w:p>
        </w:tc>
      </w:tr>
      <w:tr w:rsidR="007C1A47" w:rsidRPr="009414FA" w:rsidTr="007C1A47">
        <w:trPr>
          <w:trHeight w:val="225"/>
        </w:trPr>
        <w:tc>
          <w:tcPr>
            <w:tcW w:w="1242" w:type="dxa"/>
            <w:vMerge w:val="restart"/>
            <w:shd w:val="clear" w:color="auto" w:fill="auto"/>
            <w:vAlign w:val="center"/>
          </w:tcPr>
          <w:p w:rsidR="007C1A47" w:rsidRPr="009414FA" w:rsidRDefault="007C1A47" w:rsidP="007C1A47">
            <w:pPr>
              <w:spacing w:after="0" w:line="240" w:lineRule="auto"/>
              <w:jc w:val="center"/>
              <w:rPr>
                <w:rFonts w:ascii="Times New Roman" w:hAnsi="Times New Roman"/>
                <w:sz w:val="24"/>
                <w:szCs w:val="24"/>
              </w:rPr>
            </w:pPr>
            <w:r w:rsidRPr="009414FA">
              <w:rPr>
                <w:rFonts w:ascii="Times New Roman" w:hAnsi="Times New Roman"/>
                <w:sz w:val="24"/>
                <w:szCs w:val="24"/>
              </w:rPr>
              <w:t>Амурск</w:t>
            </w:r>
          </w:p>
        </w:tc>
        <w:tc>
          <w:tcPr>
            <w:tcW w:w="2268" w:type="dxa"/>
            <w:shd w:val="clear" w:color="auto" w:fill="auto"/>
            <w:vAlign w:val="center"/>
          </w:tcPr>
          <w:p w:rsidR="007C1A47" w:rsidRPr="009414FA" w:rsidRDefault="007C1A47" w:rsidP="007C1A47">
            <w:pPr>
              <w:spacing w:after="0" w:line="240" w:lineRule="auto"/>
              <w:jc w:val="center"/>
              <w:rPr>
                <w:rFonts w:ascii="Times New Roman" w:hAnsi="Times New Roman"/>
                <w:sz w:val="24"/>
                <w:szCs w:val="24"/>
              </w:rPr>
            </w:pPr>
            <w:r w:rsidRPr="009414FA">
              <w:rPr>
                <w:rFonts w:ascii="Times New Roman" w:hAnsi="Times New Roman"/>
                <w:sz w:val="24"/>
                <w:szCs w:val="24"/>
              </w:rPr>
              <w:t>испытания</w:t>
            </w:r>
          </w:p>
        </w:tc>
        <w:tc>
          <w:tcPr>
            <w:tcW w:w="968" w:type="dxa"/>
            <w:shd w:val="clear" w:color="auto" w:fill="auto"/>
            <w:vAlign w:val="center"/>
          </w:tcPr>
          <w:p w:rsidR="007C1A47" w:rsidRPr="009414FA" w:rsidRDefault="007C1A47" w:rsidP="007C1A47">
            <w:pPr>
              <w:spacing w:after="0" w:line="240" w:lineRule="auto"/>
              <w:jc w:val="center"/>
              <w:rPr>
                <w:rFonts w:ascii="Times New Roman" w:hAnsi="Times New Roman"/>
                <w:sz w:val="24"/>
                <w:szCs w:val="24"/>
              </w:rPr>
            </w:pPr>
            <w:r w:rsidRPr="009414FA">
              <w:rPr>
                <w:rFonts w:ascii="Times New Roman" w:hAnsi="Times New Roman"/>
                <w:sz w:val="24"/>
                <w:szCs w:val="24"/>
              </w:rPr>
              <w:t>64</w:t>
            </w:r>
          </w:p>
        </w:tc>
        <w:tc>
          <w:tcPr>
            <w:tcW w:w="720" w:type="dxa"/>
            <w:shd w:val="clear" w:color="auto" w:fill="auto"/>
            <w:vAlign w:val="center"/>
          </w:tcPr>
          <w:p w:rsidR="007C1A47" w:rsidRPr="009414FA" w:rsidRDefault="007C1A47" w:rsidP="007C1A47">
            <w:pPr>
              <w:spacing w:after="0" w:line="240" w:lineRule="auto"/>
              <w:jc w:val="center"/>
              <w:rPr>
                <w:rFonts w:ascii="Times New Roman" w:hAnsi="Times New Roman"/>
                <w:sz w:val="24"/>
                <w:szCs w:val="24"/>
              </w:rPr>
            </w:pPr>
            <w:r w:rsidRPr="009414FA">
              <w:rPr>
                <w:rFonts w:ascii="Times New Roman" w:hAnsi="Times New Roman"/>
                <w:sz w:val="24"/>
                <w:szCs w:val="24"/>
              </w:rPr>
              <w:t>56</w:t>
            </w:r>
          </w:p>
        </w:tc>
        <w:tc>
          <w:tcPr>
            <w:tcW w:w="900" w:type="dxa"/>
            <w:shd w:val="clear" w:color="auto" w:fill="auto"/>
            <w:vAlign w:val="center"/>
          </w:tcPr>
          <w:p w:rsidR="007C1A47" w:rsidRPr="009414FA" w:rsidRDefault="007C1A47" w:rsidP="007C1A47">
            <w:pPr>
              <w:spacing w:after="0" w:line="240" w:lineRule="auto"/>
              <w:jc w:val="center"/>
              <w:rPr>
                <w:rFonts w:ascii="Times New Roman" w:hAnsi="Times New Roman"/>
                <w:sz w:val="24"/>
                <w:szCs w:val="24"/>
              </w:rPr>
            </w:pPr>
            <w:r w:rsidRPr="009414FA">
              <w:rPr>
                <w:rFonts w:ascii="Times New Roman" w:hAnsi="Times New Roman"/>
                <w:sz w:val="24"/>
                <w:szCs w:val="24"/>
              </w:rPr>
              <w:t>57</w:t>
            </w:r>
          </w:p>
        </w:tc>
        <w:tc>
          <w:tcPr>
            <w:tcW w:w="904" w:type="dxa"/>
            <w:shd w:val="clear" w:color="auto" w:fill="auto"/>
            <w:vAlign w:val="center"/>
          </w:tcPr>
          <w:p w:rsidR="007C1A47" w:rsidRPr="009414FA" w:rsidRDefault="007C1A47" w:rsidP="007C1A47">
            <w:pPr>
              <w:spacing w:after="0" w:line="240" w:lineRule="auto"/>
              <w:jc w:val="center"/>
              <w:rPr>
                <w:rFonts w:ascii="Times New Roman" w:hAnsi="Times New Roman"/>
                <w:sz w:val="24"/>
                <w:szCs w:val="24"/>
              </w:rPr>
            </w:pPr>
            <w:r w:rsidRPr="009414FA">
              <w:rPr>
                <w:rFonts w:ascii="Times New Roman" w:hAnsi="Times New Roman"/>
                <w:sz w:val="24"/>
                <w:szCs w:val="24"/>
              </w:rPr>
              <w:t>63</w:t>
            </w:r>
          </w:p>
        </w:tc>
        <w:tc>
          <w:tcPr>
            <w:tcW w:w="1080" w:type="dxa"/>
            <w:shd w:val="clear" w:color="auto" w:fill="auto"/>
            <w:vAlign w:val="center"/>
          </w:tcPr>
          <w:p w:rsidR="007C1A47" w:rsidRPr="009414FA" w:rsidRDefault="007C1A47" w:rsidP="007C1A47">
            <w:pPr>
              <w:spacing w:after="0" w:line="240" w:lineRule="auto"/>
              <w:jc w:val="center"/>
              <w:rPr>
                <w:rFonts w:ascii="Times New Roman" w:hAnsi="Times New Roman"/>
                <w:sz w:val="24"/>
                <w:szCs w:val="24"/>
              </w:rPr>
            </w:pPr>
            <w:r w:rsidRPr="009414FA">
              <w:rPr>
                <w:rFonts w:ascii="Times New Roman" w:hAnsi="Times New Roman"/>
                <w:sz w:val="24"/>
                <w:szCs w:val="24"/>
              </w:rPr>
              <w:t>65</w:t>
            </w:r>
          </w:p>
        </w:tc>
        <w:tc>
          <w:tcPr>
            <w:tcW w:w="814" w:type="dxa"/>
            <w:shd w:val="clear" w:color="auto" w:fill="auto"/>
            <w:vAlign w:val="center"/>
          </w:tcPr>
          <w:p w:rsidR="007C1A47" w:rsidRPr="009414FA" w:rsidRDefault="007C1A47" w:rsidP="007C1A47">
            <w:pPr>
              <w:spacing w:after="0" w:line="240" w:lineRule="auto"/>
              <w:jc w:val="center"/>
              <w:rPr>
                <w:rFonts w:ascii="Times New Roman" w:hAnsi="Times New Roman"/>
                <w:sz w:val="24"/>
                <w:szCs w:val="24"/>
              </w:rPr>
            </w:pPr>
            <w:r w:rsidRPr="009414FA">
              <w:rPr>
                <w:rFonts w:ascii="Times New Roman" w:hAnsi="Times New Roman"/>
                <w:sz w:val="24"/>
                <w:szCs w:val="24"/>
              </w:rPr>
              <w:t>68</w:t>
            </w:r>
          </w:p>
        </w:tc>
        <w:tc>
          <w:tcPr>
            <w:tcW w:w="743" w:type="dxa"/>
            <w:shd w:val="clear" w:color="auto" w:fill="auto"/>
            <w:vAlign w:val="center"/>
          </w:tcPr>
          <w:p w:rsidR="007C1A47" w:rsidRPr="009414FA" w:rsidRDefault="007C1A47" w:rsidP="007C1A47">
            <w:pPr>
              <w:spacing w:after="0" w:line="240" w:lineRule="auto"/>
              <w:jc w:val="center"/>
              <w:rPr>
                <w:rFonts w:ascii="Times New Roman" w:hAnsi="Times New Roman"/>
                <w:sz w:val="24"/>
                <w:szCs w:val="24"/>
              </w:rPr>
            </w:pPr>
            <w:r w:rsidRPr="009414FA">
              <w:rPr>
                <w:rFonts w:ascii="Times New Roman" w:hAnsi="Times New Roman"/>
                <w:sz w:val="24"/>
                <w:szCs w:val="24"/>
              </w:rPr>
              <w:t>83</w:t>
            </w:r>
          </w:p>
        </w:tc>
      </w:tr>
      <w:tr w:rsidR="007C1A47" w:rsidRPr="009414FA" w:rsidTr="007C1A47">
        <w:tc>
          <w:tcPr>
            <w:tcW w:w="1242" w:type="dxa"/>
            <w:vMerge/>
            <w:shd w:val="clear" w:color="auto" w:fill="auto"/>
            <w:vAlign w:val="center"/>
          </w:tcPr>
          <w:p w:rsidR="007C1A47" w:rsidRPr="009414FA" w:rsidRDefault="007C1A47" w:rsidP="007C1A47">
            <w:pPr>
              <w:spacing w:after="0" w:line="240" w:lineRule="auto"/>
              <w:jc w:val="center"/>
              <w:rPr>
                <w:rFonts w:ascii="Times New Roman" w:hAnsi="Times New Roman"/>
                <w:sz w:val="24"/>
                <w:szCs w:val="24"/>
              </w:rPr>
            </w:pPr>
          </w:p>
        </w:tc>
        <w:tc>
          <w:tcPr>
            <w:tcW w:w="2268" w:type="dxa"/>
            <w:shd w:val="clear" w:color="auto" w:fill="auto"/>
            <w:vAlign w:val="center"/>
          </w:tcPr>
          <w:p w:rsidR="007C1A47" w:rsidRPr="009414FA" w:rsidRDefault="007C1A47" w:rsidP="007C1A47">
            <w:pPr>
              <w:spacing w:after="0" w:line="240" w:lineRule="auto"/>
              <w:jc w:val="center"/>
              <w:rPr>
                <w:rFonts w:ascii="Times New Roman" w:hAnsi="Times New Roman"/>
                <w:sz w:val="24"/>
                <w:szCs w:val="24"/>
              </w:rPr>
            </w:pPr>
            <w:r w:rsidRPr="009414FA">
              <w:rPr>
                <w:rFonts w:ascii="Times New Roman" w:hAnsi="Times New Roman"/>
                <w:sz w:val="24"/>
                <w:szCs w:val="24"/>
              </w:rPr>
              <w:t>эксплуатация</w:t>
            </w:r>
          </w:p>
        </w:tc>
        <w:tc>
          <w:tcPr>
            <w:tcW w:w="968" w:type="dxa"/>
            <w:shd w:val="clear" w:color="auto" w:fill="auto"/>
            <w:vAlign w:val="center"/>
          </w:tcPr>
          <w:p w:rsidR="007C1A47" w:rsidRPr="009414FA" w:rsidRDefault="007C1A47" w:rsidP="007C1A47">
            <w:pPr>
              <w:spacing w:after="0" w:line="240" w:lineRule="auto"/>
              <w:jc w:val="center"/>
              <w:rPr>
                <w:rFonts w:ascii="Times New Roman" w:hAnsi="Times New Roman"/>
                <w:sz w:val="24"/>
                <w:szCs w:val="24"/>
              </w:rPr>
            </w:pPr>
            <w:r w:rsidRPr="009414FA">
              <w:rPr>
                <w:rFonts w:ascii="Times New Roman" w:hAnsi="Times New Roman"/>
                <w:sz w:val="24"/>
                <w:szCs w:val="24"/>
              </w:rPr>
              <w:t>46</w:t>
            </w:r>
          </w:p>
        </w:tc>
        <w:tc>
          <w:tcPr>
            <w:tcW w:w="720" w:type="dxa"/>
            <w:shd w:val="clear" w:color="auto" w:fill="auto"/>
            <w:vAlign w:val="center"/>
          </w:tcPr>
          <w:p w:rsidR="007C1A47" w:rsidRPr="009414FA" w:rsidRDefault="007C1A47" w:rsidP="007C1A47">
            <w:pPr>
              <w:spacing w:after="0" w:line="240" w:lineRule="auto"/>
              <w:jc w:val="center"/>
              <w:rPr>
                <w:rFonts w:ascii="Times New Roman" w:hAnsi="Times New Roman"/>
                <w:sz w:val="24"/>
                <w:szCs w:val="24"/>
              </w:rPr>
            </w:pPr>
            <w:r w:rsidRPr="009414FA">
              <w:rPr>
                <w:rFonts w:ascii="Times New Roman" w:hAnsi="Times New Roman"/>
                <w:sz w:val="24"/>
                <w:szCs w:val="24"/>
              </w:rPr>
              <w:t>1</w:t>
            </w:r>
          </w:p>
        </w:tc>
        <w:tc>
          <w:tcPr>
            <w:tcW w:w="900" w:type="dxa"/>
            <w:shd w:val="clear" w:color="auto" w:fill="auto"/>
            <w:vAlign w:val="center"/>
          </w:tcPr>
          <w:p w:rsidR="007C1A47" w:rsidRPr="009414FA" w:rsidRDefault="007C1A47" w:rsidP="007C1A47">
            <w:pPr>
              <w:spacing w:after="0" w:line="240" w:lineRule="auto"/>
              <w:jc w:val="center"/>
              <w:rPr>
                <w:rFonts w:ascii="Times New Roman" w:hAnsi="Times New Roman"/>
                <w:sz w:val="24"/>
                <w:szCs w:val="24"/>
              </w:rPr>
            </w:pPr>
            <w:r w:rsidRPr="009414FA">
              <w:rPr>
                <w:rFonts w:ascii="Times New Roman" w:hAnsi="Times New Roman"/>
                <w:sz w:val="24"/>
                <w:szCs w:val="24"/>
              </w:rPr>
              <w:t>47</w:t>
            </w:r>
          </w:p>
        </w:tc>
        <w:tc>
          <w:tcPr>
            <w:tcW w:w="904" w:type="dxa"/>
            <w:shd w:val="clear" w:color="auto" w:fill="auto"/>
            <w:vAlign w:val="center"/>
          </w:tcPr>
          <w:p w:rsidR="007C1A47" w:rsidRPr="009414FA" w:rsidRDefault="007C1A47" w:rsidP="007C1A47">
            <w:pPr>
              <w:spacing w:after="0" w:line="240" w:lineRule="auto"/>
              <w:jc w:val="center"/>
              <w:rPr>
                <w:rFonts w:ascii="Times New Roman" w:hAnsi="Times New Roman"/>
                <w:sz w:val="24"/>
                <w:szCs w:val="24"/>
              </w:rPr>
            </w:pPr>
            <w:r w:rsidRPr="009414FA">
              <w:rPr>
                <w:rFonts w:ascii="Times New Roman" w:hAnsi="Times New Roman"/>
                <w:sz w:val="24"/>
                <w:szCs w:val="24"/>
              </w:rPr>
              <w:t>21</w:t>
            </w:r>
          </w:p>
        </w:tc>
        <w:tc>
          <w:tcPr>
            <w:tcW w:w="1080" w:type="dxa"/>
            <w:shd w:val="clear" w:color="auto" w:fill="auto"/>
            <w:vAlign w:val="center"/>
          </w:tcPr>
          <w:p w:rsidR="007C1A47" w:rsidRPr="009414FA" w:rsidRDefault="007C1A47" w:rsidP="007C1A47">
            <w:pPr>
              <w:spacing w:after="0" w:line="240" w:lineRule="auto"/>
              <w:jc w:val="center"/>
              <w:rPr>
                <w:rFonts w:ascii="Times New Roman" w:hAnsi="Times New Roman"/>
                <w:sz w:val="24"/>
                <w:szCs w:val="24"/>
              </w:rPr>
            </w:pPr>
            <w:r w:rsidRPr="009414FA">
              <w:rPr>
                <w:rFonts w:ascii="Times New Roman" w:hAnsi="Times New Roman"/>
                <w:sz w:val="24"/>
                <w:szCs w:val="24"/>
              </w:rPr>
              <w:t>20</w:t>
            </w:r>
          </w:p>
        </w:tc>
        <w:tc>
          <w:tcPr>
            <w:tcW w:w="814" w:type="dxa"/>
            <w:shd w:val="clear" w:color="auto" w:fill="auto"/>
            <w:vAlign w:val="center"/>
          </w:tcPr>
          <w:p w:rsidR="007C1A47" w:rsidRPr="009414FA" w:rsidRDefault="007C1A47" w:rsidP="007C1A47">
            <w:pPr>
              <w:spacing w:after="0" w:line="240" w:lineRule="auto"/>
              <w:jc w:val="center"/>
              <w:rPr>
                <w:rFonts w:ascii="Times New Roman" w:hAnsi="Times New Roman"/>
                <w:sz w:val="24"/>
                <w:szCs w:val="24"/>
              </w:rPr>
            </w:pPr>
            <w:r w:rsidRPr="009414FA">
              <w:rPr>
                <w:rFonts w:ascii="Times New Roman" w:hAnsi="Times New Roman"/>
                <w:sz w:val="24"/>
                <w:szCs w:val="24"/>
              </w:rPr>
              <w:t>19</w:t>
            </w:r>
          </w:p>
        </w:tc>
        <w:tc>
          <w:tcPr>
            <w:tcW w:w="743" w:type="dxa"/>
            <w:shd w:val="clear" w:color="auto" w:fill="auto"/>
            <w:vAlign w:val="center"/>
          </w:tcPr>
          <w:p w:rsidR="007C1A47" w:rsidRPr="009414FA" w:rsidRDefault="007C1A47" w:rsidP="007C1A47">
            <w:pPr>
              <w:spacing w:after="0" w:line="240" w:lineRule="auto"/>
              <w:jc w:val="center"/>
              <w:rPr>
                <w:rFonts w:ascii="Times New Roman" w:hAnsi="Times New Roman"/>
                <w:sz w:val="24"/>
                <w:szCs w:val="24"/>
              </w:rPr>
            </w:pPr>
            <w:r w:rsidRPr="009414FA">
              <w:rPr>
                <w:rFonts w:ascii="Times New Roman" w:hAnsi="Times New Roman"/>
                <w:sz w:val="24"/>
                <w:szCs w:val="24"/>
              </w:rPr>
              <w:t>11</w:t>
            </w:r>
          </w:p>
        </w:tc>
      </w:tr>
      <w:tr w:rsidR="007C1A47" w:rsidRPr="009414FA" w:rsidTr="007C1A47">
        <w:tc>
          <w:tcPr>
            <w:tcW w:w="1242" w:type="dxa"/>
            <w:vMerge/>
            <w:shd w:val="clear" w:color="auto" w:fill="auto"/>
            <w:vAlign w:val="center"/>
          </w:tcPr>
          <w:p w:rsidR="007C1A47" w:rsidRPr="009414FA" w:rsidRDefault="007C1A47" w:rsidP="007C1A47">
            <w:pPr>
              <w:spacing w:after="0" w:line="240" w:lineRule="auto"/>
              <w:jc w:val="center"/>
              <w:rPr>
                <w:rFonts w:ascii="Times New Roman" w:hAnsi="Times New Roman"/>
                <w:sz w:val="24"/>
                <w:szCs w:val="24"/>
              </w:rPr>
            </w:pPr>
          </w:p>
        </w:tc>
        <w:tc>
          <w:tcPr>
            <w:tcW w:w="2268" w:type="dxa"/>
            <w:shd w:val="clear" w:color="auto" w:fill="auto"/>
            <w:vAlign w:val="center"/>
          </w:tcPr>
          <w:p w:rsidR="007C1A47" w:rsidRPr="009414FA" w:rsidRDefault="007C1A47" w:rsidP="007C1A47">
            <w:pPr>
              <w:spacing w:after="0" w:line="240" w:lineRule="auto"/>
              <w:jc w:val="center"/>
              <w:rPr>
                <w:rFonts w:ascii="Times New Roman" w:hAnsi="Times New Roman"/>
                <w:sz w:val="24"/>
                <w:szCs w:val="24"/>
              </w:rPr>
            </w:pPr>
            <w:r w:rsidRPr="009414FA">
              <w:rPr>
                <w:rFonts w:ascii="Times New Roman" w:hAnsi="Times New Roman"/>
                <w:sz w:val="24"/>
                <w:szCs w:val="24"/>
              </w:rPr>
              <w:t>всего</w:t>
            </w:r>
          </w:p>
        </w:tc>
        <w:tc>
          <w:tcPr>
            <w:tcW w:w="968" w:type="dxa"/>
            <w:shd w:val="clear" w:color="auto" w:fill="auto"/>
            <w:vAlign w:val="center"/>
          </w:tcPr>
          <w:p w:rsidR="007C1A47" w:rsidRPr="009414FA" w:rsidRDefault="007C1A47" w:rsidP="007C1A47">
            <w:pPr>
              <w:spacing w:after="0" w:line="240" w:lineRule="auto"/>
              <w:jc w:val="center"/>
              <w:rPr>
                <w:rFonts w:ascii="Times New Roman" w:hAnsi="Times New Roman"/>
                <w:sz w:val="24"/>
                <w:szCs w:val="24"/>
              </w:rPr>
            </w:pPr>
            <w:r w:rsidRPr="009414FA">
              <w:rPr>
                <w:rFonts w:ascii="Times New Roman" w:hAnsi="Times New Roman"/>
                <w:sz w:val="24"/>
                <w:szCs w:val="24"/>
              </w:rPr>
              <w:t>110</w:t>
            </w:r>
          </w:p>
        </w:tc>
        <w:tc>
          <w:tcPr>
            <w:tcW w:w="720" w:type="dxa"/>
            <w:shd w:val="clear" w:color="auto" w:fill="auto"/>
            <w:vAlign w:val="center"/>
          </w:tcPr>
          <w:p w:rsidR="007C1A47" w:rsidRPr="009414FA" w:rsidRDefault="007C1A47" w:rsidP="007C1A47">
            <w:pPr>
              <w:spacing w:after="0" w:line="240" w:lineRule="auto"/>
              <w:jc w:val="center"/>
              <w:rPr>
                <w:rFonts w:ascii="Times New Roman" w:hAnsi="Times New Roman"/>
                <w:sz w:val="24"/>
                <w:szCs w:val="24"/>
              </w:rPr>
            </w:pPr>
            <w:r w:rsidRPr="009414FA">
              <w:rPr>
                <w:rFonts w:ascii="Times New Roman" w:hAnsi="Times New Roman"/>
                <w:sz w:val="24"/>
                <w:szCs w:val="24"/>
              </w:rPr>
              <w:t>57</w:t>
            </w:r>
          </w:p>
        </w:tc>
        <w:tc>
          <w:tcPr>
            <w:tcW w:w="900" w:type="dxa"/>
            <w:shd w:val="clear" w:color="auto" w:fill="auto"/>
            <w:vAlign w:val="center"/>
          </w:tcPr>
          <w:p w:rsidR="007C1A47" w:rsidRPr="009414FA" w:rsidRDefault="007C1A47" w:rsidP="007C1A47">
            <w:pPr>
              <w:spacing w:after="0" w:line="240" w:lineRule="auto"/>
              <w:jc w:val="center"/>
              <w:rPr>
                <w:rFonts w:ascii="Times New Roman" w:hAnsi="Times New Roman"/>
                <w:sz w:val="24"/>
                <w:szCs w:val="24"/>
              </w:rPr>
            </w:pPr>
            <w:r w:rsidRPr="009414FA">
              <w:rPr>
                <w:rFonts w:ascii="Times New Roman" w:hAnsi="Times New Roman"/>
                <w:sz w:val="24"/>
                <w:szCs w:val="24"/>
              </w:rPr>
              <w:t>104</w:t>
            </w:r>
          </w:p>
        </w:tc>
        <w:tc>
          <w:tcPr>
            <w:tcW w:w="904" w:type="dxa"/>
            <w:shd w:val="clear" w:color="auto" w:fill="auto"/>
            <w:vAlign w:val="center"/>
          </w:tcPr>
          <w:p w:rsidR="007C1A47" w:rsidRPr="009414FA" w:rsidRDefault="007C1A47" w:rsidP="007C1A47">
            <w:pPr>
              <w:spacing w:after="0" w:line="240" w:lineRule="auto"/>
              <w:jc w:val="center"/>
              <w:rPr>
                <w:rFonts w:ascii="Times New Roman" w:hAnsi="Times New Roman"/>
                <w:sz w:val="24"/>
                <w:szCs w:val="24"/>
              </w:rPr>
            </w:pPr>
            <w:r w:rsidRPr="009414FA">
              <w:rPr>
                <w:rFonts w:ascii="Times New Roman" w:hAnsi="Times New Roman"/>
                <w:sz w:val="24"/>
                <w:szCs w:val="24"/>
              </w:rPr>
              <w:t>84</w:t>
            </w:r>
          </w:p>
        </w:tc>
        <w:tc>
          <w:tcPr>
            <w:tcW w:w="1080" w:type="dxa"/>
            <w:shd w:val="clear" w:color="auto" w:fill="auto"/>
            <w:vAlign w:val="center"/>
          </w:tcPr>
          <w:p w:rsidR="007C1A47" w:rsidRPr="009414FA" w:rsidRDefault="007C1A47" w:rsidP="007C1A47">
            <w:pPr>
              <w:spacing w:after="0" w:line="240" w:lineRule="auto"/>
              <w:jc w:val="center"/>
              <w:rPr>
                <w:rFonts w:ascii="Times New Roman" w:hAnsi="Times New Roman"/>
                <w:sz w:val="24"/>
                <w:szCs w:val="24"/>
              </w:rPr>
            </w:pPr>
            <w:r w:rsidRPr="009414FA">
              <w:rPr>
                <w:rFonts w:ascii="Times New Roman" w:hAnsi="Times New Roman"/>
                <w:sz w:val="24"/>
                <w:szCs w:val="24"/>
              </w:rPr>
              <w:t>85</w:t>
            </w:r>
          </w:p>
        </w:tc>
        <w:tc>
          <w:tcPr>
            <w:tcW w:w="814" w:type="dxa"/>
            <w:shd w:val="clear" w:color="auto" w:fill="auto"/>
            <w:vAlign w:val="center"/>
          </w:tcPr>
          <w:p w:rsidR="007C1A47" w:rsidRPr="009414FA" w:rsidRDefault="007C1A47" w:rsidP="007C1A47">
            <w:pPr>
              <w:spacing w:after="0" w:line="240" w:lineRule="auto"/>
              <w:jc w:val="center"/>
              <w:rPr>
                <w:rFonts w:ascii="Times New Roman" w:hAnsi="Times New Roman"/>
                <w:sz w:val="24"/>
                <w:szCs w:val="24"/>
              </w:rPr>
            </w:pPr>
            <w:r w:rsidRPr="009414FA">
              <w:rPr>
                <w:rFonts w:ascii="Times New Roman" w:hAnsi="Times New Roman"/>
                <w:sz w:val="24"/>
                <w:szCs w:val="24"/>
              </w:rPr>
              <w:t>87</w:t>
            </w:r>
          </w:p>
        </w:tc>
        <w:tc>
          <w:tcPr>
            <w:tcW w:w="743" w:type="dxa"/>
            <w:shd w:val="clear" w:color="auto" w:fill="auto"/>
            <w:vAlign w:val="center"/>
          </w:tcPr>
          <w:p w:rsidR="007C1A47" w:rsidRPr="009414FA" w:rsidRDefault="007C1A47" w:rsidP="007C1A47">
            <w:pPr>
              <w:spacing w:after="0" w:line="240" w:lineRule="auto"/>
              <w:jc w:val="center"/>
              <w:rPr>
                <w:rFonts w:ascii="Times New Roman" w:hAnsi="Times New Roman"/>
                <w:sz w:val="24"/>
                <w:szCs w:val="24"/>
              </w:rPr>
            </w:pPr>
            <w:r w:rsidRPr="009414FA">
              <w:rPr>
                <w:rFonts w:ascii="Times New Roman" w:hAnsi="Times New Roman"/>
                <w:sz w:val="24"/>
                <w:szCs w:val="24"/>
              </w:rPr>
              <w:t>94</w:t>
            </w:r>
          </w:p>
        </w:tc>
      </w:tr>
    </w:tbl>
    <w:p w:rsidR="007C1A47" w:rsidRDefault="007C1A47" w:rsidP="007C1A47">
      <w:pPr>
        <w:spacing w:after="0" w:line="240" w:lineRule="auto"/>
        <w:jc w:val="both"/>
        <w:rPr>
          <w:rFonts w:ascii="Times New Roman" w:hAnsi="Times New Roman"/>
          <w:sz w:val="28"/>
          <w:szCs w:val="28"/>
        </w:rPr>
      </w:pPr>
    </w:p>
    <w:p w:rsidR="007C1A47" w:rsidRPr="00EE3EDE" w:rsidRDefault="007C1A47" w:rsidP="007C1A47">
      <w:pPr>
        <w:spacing w:after="0" w:line="240" w:lineRule="auto"/>
        <w:ind w:firstLine="851"/>
        <w:jc w:val="both"/>
        <w:rPr>
          <w:rFonts w:ascii="Times New Roman" w:hAnsi="Times New Roman"/>
          <w:sz w:val="28"/>
          <w:szCs w:val="28"/>
        </w:rPr>
      </w:pPr>
      <w:r>
        <w:rPr>
          <w:rFonts w:ascii="Times New Roman" w:hAnsi="Times New Roman"/>
          <w:sz w:val="28"/>
          <w:szCs w:val="28"/>
        </w:rPr>
        <w:t>Основными причинами повреждений на теплотрассах являются длительный срок эксплуатации и коррозия металла.</w:t>
      </w:r>
    </w:p>
    <w:p w:rsidR="007C1A47" w:rsidRPr="00EE3EDE" w:rsidRDefault="007C1A47" w:rsidP="007C1A47">
      <w:pPr>
        <w:pStyle w:val="ac"/>
        <w:spacing w:after="0" w:line="240" w:lineRule="auto"/>
        <w:ind w:left="0" w:firstLine="851"/>
        <w:jc w:val="both"/>
        <w:rPr>
          <w:rFonts w:ascii="Times New Roman" w:hAnsi="Times New Roman"/>
          <w:sz w:val="28"/>
          <w:szCs w:val="28"/>
        </w:rPr>
      </w:pPr>
      <w:r w:rsidRPr="00EE3EDE">
        <w:rPr>
          <w:rFonts w:ascii="Times New Roman" w:hAnsi="Times New Roman"/>
          <w:sz w:val="28"/>
          <w:szCs w:val="28"/>
        </w:rPr>
        <w:t xml:space="preserve">В период с 2009 по </w:t>
      </w:r>
      <w:r w:rsidRPr="00394034">
        <w:rPr>
          <w:rFonts w:ascii="Times New Roman" w:hAnsi="Times New Roman"/>
          <w:sz w:val="28"/>
          <w:szCs w:val="28"/>
        </w:rPr>
        <w:t>2014</w:t>
      </w:r>
      <w:r w:rsidRPr="00EE3EDE">
        <w:rPr>
          <w:rFonts w:ascii="Times New Roman" w:hAnsi="Times New Roman"/>
          <w:sz w:val="28"/>
          <w:szCs w:val="28"/>
        </w:rPr>
        <w:t xml:space="preserve"> на теплотрассах СП «КТС» в г.</w:t>
      </w:r>
      <w:r>
        <w:rPr>
          <w:rFonts w:ascii="Times New Roman" w:hAnsi="Times New Roman"/>
          <w:sz w:val="28"/>
          <w:szCs w:val="28"/>
        </w:rPr>
        <w:t xml:space="preserve"> </w:t>
      </w:r>
      <w:r w:rsidRPr="00EE3EDE">
        <w:rPr>
          <w:rFonts w:ascii="Times New Roman" w:hAnsi="Times New Roman"/>
          <w:sz w:val="28"/>
          <w:szCs w:val="28"/>
        </w:rPr>
        <w:t>Амурске проводились следующие аварийно-восстановительные работы:</w:t>
      </w:r>
    </w:p>
    <w:p w:rsidR="007C1A47" w:rsidRPr="00EE3EDE" w:rsidRDefault="007C1A47" w:rsidP="007C1A47">
      <w:pPr>
        <w:tabs>
          <w:tab w:val="num" w:pos="709"/>
        </w:tabs>
        <w:spacing w:after="0" w:line="240" w:lineRule="auto"/>
        <w:ind w:firstLine="851"/>
        <w:jc w:val="both"/>
        <w:rPr>
          <w:rFonts w:ascii="Times New Roman" w:hAnsi="Times New Roman"/>
          <w:sz w:val="28"/>
          <w:szCs w:val="28"/>
        </w:rPr>
      </w:pPr>
      <w:r w:rsidRPr="00EE3EDE">
        <w:rPr>
          <w:rFonts w:ascii="Times New Roman" w:hAnsi="Times New Roman"/>
          <w:sz w:val="28"/>
          <w:szCs w:val="28"/>
        </w:rPr>
        <w:t xml:space="preserve">2009: 27.11.2009 произошло повреждение подающего трубопровода Ду 150 мм на участке теплотрассы от </w:t>
      </w:r>
      <w:r>
        <w:rPr>
          <w:rFonts w:ascii="Times New Roman" w:hAnsi="Times New Roman"/>
          <w:sz w:val="28"/>
          <w:szCs w:val="28"/>
        </w:rPr>
        <w:t>ТК</w:t>
      </w:r>
      <w:r w:rsidRPr="00EE3EDE">
        <w:rPr>
          <w:rFonts w:ascii="Times New Roman" w:hAnsi="Times New Roman"/>
          <w:sz w:val="28"/>
          <w:szCs w:val="28"/>
        </w:rPr>
        <w:t xml:space="preserve"> </w:t>
      </w:r>
      <w:r>
        <w:rPr>
          <w:rFonts w:ascii="Times New Roman" w:hAnsi="Times New Roman"/>
          <w:sz w:val="28"/>
          <w:szCs w:val="28"/>
        </w:rPr>
        <w:t>(далее тепловая камера)</w:t>
      </w:r>
      <w:r w:rsidRPr="00EE3EDE">
        <w:rPr>
          <w:rFonts w:ascii="Times New Roman" w:hAnsi="Times New Roman"/>
          <w:sz w:val="28"/>
          <w:szCs w:val="28"/>
        </w:rPr>
        <w:t xml:space="preserve">15-51-3 до </w:t>
      </w:r>
      <w:r>
        <w:rPr>
          <w:rFonts w:ascii="Times New Roman" w:hAnsi="Times New Roman"/>
          <w:sz w:val="28"/>
          <w:szCs w:val="28"/>
        </w:rPr>
        <w:t>ТК</w:t>
      </w:r>
      <w:r w:rsidRPr="00EE3EDE">
        <w:rPr>
          <w:rFonts w:ascii="Times New Roman" w:hAnsi="Times New Roman"/>
          <w:sz w:val="28"/>
          <w:szCs w:val="28"/>
        </w:rPr>
        <w:t xml:space="preserve"> 15-51-4 (сквозное отверстие диаметром 2 мм</w:t>
      </w:r>
      <w:r>
        <w:rPr>
          <w:rFonts w:ascii="Times New Roman" w:hAnsi="Times New Roman"/>
          <w:sz w:val="28"/>
          <w:szCs w:val="28"/>
        </w:rPr>
        <w:t>)</w:t>
      </w:r>
      <w:r w:rsidRPr="00EE3EDE">
        <w:rPr>
          <w:rFonts w:ascii="Times New Roman" w:hAnsi="Times New Roman"/>
          <w:sz w:val="28"/>
          <w:szCs w:val="28"/>
        </w:rPr>
        <w:t>. Повреждение устранено в день обнаружения</w:t>
      </w:r>
      <w:r>
        <w:rPr>
          <w:rFonts w:ascii="Times New Roman" w:hAnsi="Times New Roman"/>
          <w:sz w:val="28"/>
          <w:szCs w:val="28"/>
        </w:rPr>
        <w:t>.</w:t>
      </w:r>
    </w:p>
    <w:p w:rsidR="007C1A47" w:rsidRPr="00EE3EDE" w:rsidRDefault="007C1A47" w:rsidP="007C1A47">
      <w:pPr>
        <w:tabs>
          <w:tab w:val="num" w:pos="709"/>
        </w:tabs>
        <w:spacing w:after="0" w:line="240" w:lineRule="auto"/>
        <w:ind w:firstLine="851"/>
        <w:jc w:val="both"/>
        <w:rPr>
          <w:rFonts w:ascii="Times New Roman" w:hAnsi="Times New Roman"/>
          <w:sz w:val="28"/>
          <w:szCs w:val="28"/>
        </w:rPr>
      </w:pPr>
      <w:r w:rsidRPr="00EE3EDE">
        <w:rPr>
          <w:rFonts w:ascii="Times New Roman" w:hAnsi="Times New Roman"/>
          <w:sz w:val="28"/>
          <w:szCs w:val="28"/>
        </w:rPr>
        <w:t>2010: технологических нарушений в работе не выявлено.</w:t>
      </w:r>
    </w:p>
    <w:p w:rsidR="007C1A47" w:rsidRPr="00EE3EDE" w:rsidRDefault="007C1A47" w:rsidP="007C1A47">
      <w:pPr>
        <w:tabs>
          <w:tab w:val="num" w:pos="709"/>
        </w:tabs>
        <w:spacing w:after="0" w:line="240" w:lineRule="auto"/>
        <w:ind w:firstLine="851"/>
        <w:jc w:val="both"/>
        <w:rPr>
          <w:rFonts w:ascii="Times New Roman" w:hAnsi="Times New Roman"/>
          <w:sz w:val="28"/>
          <w:szCs w:val="28"/>
        </w:rPr>
      </w:pPr>
      <w:r w:rsidRPr="00EE3EDE">
        <w:rPr>
          <w:rFonts w:ascii="Times New Roman" w:hAnsi="Times New Roman"/>
          <w:sz w:val="28"/>
          <w:szCs w:val="28"/>
        </w:rPr>
        <w:t>2011: 31.01.2011 произошло повреждение трубопровода Ду 100 мм сторонней организацией (механическое воздействие ковшом экскаватора) в районе МКД пр.</w:t>
      </w:r>
      <w:r>
        <w:rPr>
          <w:rFonts w:ascii="Times New Roman" w:hAnsi="Times New Roman"/>
          <w:sz w:val="28"/>
          <w:szCs w:val="28"/>
        </w:rPr>
        <w:t xml:space="preserve"> </w:t>
      </w:r>
      <w:r w:rsidRPr="00EE3EDE">
        <w:rPr>
          <w:rFonts w:ascii="Times New Roman" w:hAnsi="Times New Roman"/>
          <w:sz w:val="28"/>
          <w:szCs w:val="28"/>
        </w:rPr>
        <w:t>Мира, 1. Время устранения составило 7 часов.</w:t>
      </w:r>
    </w:p>
    <w:p w:rsidR="007C1A47" w:rsidRPr="00EE3EDE" w:rsidRDefault="007C1A47" w:rsidP="007C1A47">
      <w:pPr>
        <w:tabs>
          <w:tab w:val="num" w:pos="709"/>
        </w:tabs>
        <w:spacing w:after="0" w:line="240" w:lineRule="auto"/>
        <w:ind w:firstLine="851"/>
        <w:jc w:val="both"/>
        <w:rPr>
          <w:rFonts w:ascii="Times New Roman" w:hAnsi="Times New Roman"/>
          <w:sz w:val="28"/>
          <w:szCs w:val="28"/>
        </w:rPr>
      </w:pPr>
      <w:r w:rsidRPr="00EE3EDE">
        <w:rPr>
          <w:rFonts w:ascii="Times New Roman" w:hAnsi="Times New Roman"/>
          <w:sz w:val="28"/>
          <w:szCs w:val="28"/>
        </w:rPr>
        <w:t xml:space="preserve">2011: 04.02.2011 произошло повреждение подающего трубопровода Ду 100 мм (трещина на отводе) </w:t>
      </w:r>
      <w:r w:rsidRPr="009F500E">
        <w:rPr>
          <w:rFonts w:ascii="Times New Roman" w:hAnsi="Times New Roman"/>
          <w:sz w:val="28"/>
          <w:szCs w:val="28"/>
        </w:rPr>
        <w:t xml:space="preserve">в </w:t>
      </w:r>
      <w:r>
        <w:rPr>
          <w:rFonts w:ascii="Times New Roman" w:hAnsi="Times New Roman"/>
          <w:sz w:val="28"/>
          <w:szCs w:val="28"/>
        </w:rPr>
        <w:t>ТК</w:t>
      </w:r>
      <w:r w:rsidRPr="00EE3EDE">
        <w:rPr>
          <w:rFonts w:ascii="Times New Roman" w:hAnsi="Times New Roman"/>
          <w:sz w:val="28"/>
          <w:szCs w:val="28"/>
        </w:rPr>
        <w:t xml:space="preserve"> 16-31. Время устранения составило 3 часа 05 минут.</w:t>
      </w:r>
    </w:p>
    <w:p w:rsidR="007C1A47" w:rsidRPr="00EE3EDE" w:rsidRDefault="007C1A47" w:rsidP="007C1A47">
      <w:pPr>
        <w:tabs>
          <w:tab w:val="num" w:pos="709"/>
        </w:tabs>
        <w:spacing w:after="0" w:line="240" w:lineRule="auto"/>
        <w:ind w:firstLine="851"/>
        <w:jc w:val="both"/>
        <w:rPr>
          <w:rFonts w:ascii="Times New Roman" w:hAnsi="Times New Roman"/>
          <w:sz w:val="28"/>
          <w:szCs w:val="28"/>
        </w:rPr>
      </w:pPr>
      <w:r w:rsidRPr="00EE3EDE">
        <w:rPr>
          <w:rFonts w:ascii="Times New Roman" w:hAnsi="Times New Roman"/>
          <w:sz w:val="28"/>
          <w:szCs w:val="28"/>
        </w:rPr>
        <w:t xml:space="preserve">2011: 09.04.2011 произошло повреждение подающего трубопровода Ду 500 мм в </w:t>
      </w:r>
      <w:r>
        <w:rPr>
          <w:rFonts w:ascii="Times New Roman" w:hAnsi="Times New Roman"/>
          <w:sz w:val="28"/>
          <w:szCs w:val="28"/>
        </w:rPr>
        <w:t>ТК</w:t>
      </w:r>
      <w:r w:rsidRPr="00EE3EDE">
        <w:rPr>
          <w:rFonts w:ascii="Times New Roman" w:hAnsi="Times New Roman"/>
          <w:sz w:val="28"/>
          <w:szCs w:val="28"/>
        </w:rPr>
        <w:t xml:space="preserve"> 15-20 (разрыв стенки трубы длиной 200 мм).</w:t>
      </w:r>
      <w:r>
        <w:rPr>
          <w:rFonts w:ascii="Times New Roman" w:hAnsi="Times New Roman"/>
          <w:sz w:val="28"/>
          <w:szCs w:val="28"/>
        </w:rPr>
        <w:t xml:space="preserve"> </w:t>
      </w:r>
      <w:r w:rsidRPr="00EE3EDE">
        <w:rPr>
          <w:rFonts w:ascii="Times New Roman" w:hAnsi="Times New Roman"/>
          <w:sz w:val="28"/>
          <w:szCs w:val="28"/>
        </w:rPr>
        <w:t>Время устранения составило 10 часов 16 минут.</w:t>
      </w:r>
    </w:p>
    <w:p w:rsidR="007C1A47" w:rsidRPr="00EE3EDE" w:rsidRDefault="007C1A47" w:rsidP="007C1A47">
      <w:pPr>
        <w:tabs>
          <w:tab w:val="num" w:pos="709"/>
        </w:tabs>
        <w:spacing w:after="0" w:line="240" w:lineRule="auto"/>
        <w:ind w:firstLine="851"/>
        <w:jc w:val="both"/>
        <w:rPr>
          <w:rFonts w:ascii="Times New Roman" w:hAnsi="Times New Roman"/>
          <w:sz w:val="28"/>
          <w:szCs w:val="28"/>
        </w:rPr>
      </w:pPr>
      <w:r w:rsidRPr="00EE3EDE">
        <w:rPr>
          <w:rFonts w:ascii="Times New Roman" w:hAnsi="Times New Roman"/>
          <w:sz w:val="28"/>
          <w:szCs w:val="28"/>
        </w:rPr>
        <w:t xml:space="preserve">2012: 27.02.2012 произошло повреждение подающего трубопровода Ду 100 мм (трещина по нижней образующей сварного шва) в </w:t>
      </w:r>
      <w:r>
        <w:rPr>
          <w:rFonts w:ascii="Times New Roman" w:hAnsi="Times New Roman"/>
          <w:sz w:val="28"/>
          <w:szCs w:val="28"/>
        </w:rPr>
        <w:t>ТК</w:t>
      </w:r>
      <w:r w:rsidRPr="00EE3EDE">
        <w:rPr>
          <w:rFonts w:ascii="Times New Roman" w:hAnsi="Times New Roman"/>
          <w:sz w:val="28"/>
          <w:szCs w:val="28"/>
        </w:rPr>
        <w:t xml:space="preserve"> 16-17. Время устранения составило 4 часа 45 минут.</w:t>
      </w:r>
    </w:p>
    <w:p w:rsidR="007C1A47" w:rsidRPr="00EE3EDE" w:rsidRDefault="007C1A47" w:rsidP="007C1A47">
      <w:pPr>
        <w:tabs>
          <w:tab w:val="num" w:pos="709"/>
        </w:tabs>
        <w:spacing w:after="0" w:line="240" w:lineRule="auto"/>
        <w:ind w:firstLine="851"/>
        <w:jc w:val="both"/>
        <w:rPr>
          <w:rFonts w:ascii="Times New Roman" w:hAnsi="Times New Roman"/>
          <w:sz w:val="28"/>
          <w:szCs w:val="28"/>
        </w:rPr>
      </w:pPr>
      <w:r w:rsidRPr="00EE3EDE">
        <w:rPr>
          <w:rFonts w:ascii="Times New Roman" w:hAnsi="Times New Roman"/>
          <w:sz w:val="28"/>
          <w:szCs w:val="28"/>
        </w:rPr>
        <w:t>2012: 05.04.2012 произошло повреждение обратного трубопровода Ду 70 мм (трещина по низу трубы длиной 100 мм и шириной 2 мм) на вводе жилого дома ул.Амурская 10/3. Время устранения составило 1 час 20 минут.</w:t>
      </w:r>
    </w:p>
    <w:p w:rsidR="007C1A47" w:rsidRPr="00EE3EDE" w:rsidRDefault="007C1A47" w:rsidP="007C1A47">
      <w:pPr>
        <w:tabs>
          <w:tab w:val="num" w:pos="709"/>
        </w:tabs>
        <w:spacing w:after="0" w:line="240" w:lineRule="auto"/>
        <w:ind w:firstLine="851"/>
        <w:jc w:val="both"/>
        <w:rPr>
          <w:rFonts w:ascii="Times New Roman" w:hAnsi="Times New Roman"/>
          <w:sz w:val="28"/>
          <w:szCs w:val="28"/>
        </w:rPr>
      </w:pPr>
      <w:r w:rsidRPr="00EE3EDE">
        <w:rPr>
          <w:rFonts w:ascii="Times New Roman" w:hAnsi="Times New Roman"/>
          <w:sz w:val="28"/>
          <w:szCs w:val="28"/>
        </w:rPr>
        <w:t xml:space="preserve">2012: 24.04.2012 произошло повреждение подающего трубопровода Ду 500 мм в районе </w:t>
      </w:r>
      <w:r>
        <w:rPr>
          <w:rFonts w:ascii="Times New Roman" w:hAnsi="Times New Roman"/>
          <w:sz w:val="28"/>
          <w:szCs w:val="28"/>
        </w:rPr>
        <w:t>ТК</w:t>
      </w:r>
      <w:r w:rsidRPr="00EE3EDE">
        <w:rPr>
          <w:rFonts w:ascii="Times New Roman" w:hAnsi="Times New Roman"/>
          <w:sz w:val="28"/>
          <w:szCs w:val="28"/>
        </w:rPr>
        <w:t xml:space="preserve"> 15-19 (трещина по центру усиления сварного шва). Время устранения составило 4 часа 40 минут.</w:t>
      </w:r>
    </w:p>
    <w:p w:rsidR="007C1A47" w:rsidRPr="00EE3EDE" w:rsidRDefault="007C1A47" w:rsidP="007C1A47">
      <w:pPr>
        <w:tabs>
          <w:tab w:val="num" w:pos="709"/>
        </w:tabs>
        <w:spacing w:after="0" w:line="240" w:lineRule="auto"/>
        <w:ind w:firstLine="851"/>
        <w:jc w:val="both"/>
        <w:rPr>
          <w:rFonts w:ascii="Times New Roman" w:hAnsi="Times New Roman"/>
          <w:sz w:val="28"/>
          <w:szCs w:val="28"/>
        </w:rPr>
      </w:pPr>
      <w:r w:rsidRPr="00EE3EDE">
        <w:rPr>
          <w:rFonts w:ascii="Times New Roman" w:hAnsi="Times New Roman"/>
          <w:sz w:val="28"/>
          <w:szCs w:val="28"/>
        </w:rPr>
        <w:t>2013: 27.02.2013 произошло повреждение подающего трубопровода Ду 80 мм (трещина по центру усиления трубного шва) на врезке в сторону пр.</w:t>
      </w:r>
      <w:r>
        <w:rPr>
          <w:rFonts w:ascii="Times New Roman" w:hAnsi="Times New Roman"/>
          <w:sz w:val="28"/>
          <w:szCs w:val="28"/>
        </w:rPr>
        <w:t xml:space="preserve"> </w:t>
      </w:r>
      <w:r w:rsidRPr="00EE3EDE">
        <w:rPr>
          <w:rFonts w:ascii="Times New Roman" w:hAnsi="Times New Roman"/>
          <w:sz w:val="28"/>
          <w:szCs w:val="28"/>
        </w:rPr>
        <w:t>Мира, 5. Время устранения составило 2 часа 15 минут.</w:t>
      </w:r>
    </w:p>
    <w:p w:rsidR="007C1A47" w:rsidRPr="00EE3EDE" w:rsidRDefault="007C1A47" w:rsidP="007C1A47">
      <w:pPr>
        <w:spacing w:after="0" w:line="240" w:lineRule="auto"/>
        <w:ind w:firstLine="851"/>
        <w:jc w:val="both"/>
        <w:rPr>
          <w:rFonts w:ascii="Times New Roman" w:hAnsi="Times New Roman"/>
          <w:sz w:val="28"/>
          <w:szCs w:val="28"/>
        </w:rPr>
      </w:pPr>
      <w:r w:rsidRPr="00EE3EDE">
        <w:rPr>
          <w:rFonts w:ascii="Times New Roman" w:hAnsi="Times New Roman"/>
          <w:sz w:val="28"/>
          <w:szCs w:val="28"/>
        </w:rPr>
        <w:t xml:space="preserve">2013: 07.03.2013 произошло повреждение подающего трубопровода Ду 200 мм (отрыв воздушного вентиля) в районе </w:t>
      </w:r>
      <w:r>
        <w:rPr>
          <w:rFonts w:ascii="Times New Roman" w:hAnsi="Times New Roman"/>
          <w:sz w:val="28"/>
          <w:szCs w:val="28"/>
        </w:rPr>
        <w:t>ТК</w:t>
      </w:r>
      <w:r w:rsidRPr="00EE3EDE">
        <w:rPr>
          <w:rFonts w:ascii="Times New Roman" w:hAnsi="Times New Roman"/>
          <w:sz w:val="28"/>
          <w:szCs w:val="28"/>
        </w:rPr>
        <w:t xml:space="preserve"> 15-32-26 вследствие столкновения автомобиля КАВЗ с теплотрассой СП «КТС» №15. Время устранения составило 1 час.</w:t>
      </w:r>
    </w:p>
    <w:p w:rsidR="007C1A47" w:rsidRDefault="007C1A47" w:rsidP="007C1A47">
      <w:pPr>
        <w:spacing w:after="0" w:line="240" w:lineRule="auto"/>
        <w:ind w:firstLine="851"/>
        <w:jc w:val="both"/>
        <w:rPr>
          <w:rFonts w:ascii="Times New Roman" w:hAnsi="Times New Roman"/>
          <w:sz w:val="28"/>
          <w:szCs w:val="28"/>
        </w:rPr>
      </w:pPr>
      <w:r>
        <w:rPr>
          <w:rFonts w:ascii="Times New Roman" w:hAnsi="Times New Roman"/>
          <w:sz w:val="28"/>
          <w:szCs w:val="28"/>
        </w:rPr>
        <w:lastRenderedPageBreak/>
        <w:t>2014: 18.03.2014 произошло повреждение подающего трубопровода Ду 70 мм (образование трещины 40 мм продольного шва трубы) в районе ТК 15-25-3. Время устранения составило 1 час 10 минут.</w:t>
      </w:r>
    </w:p>
    <w:p w:rsidR="007C1A47" w:rsidRDefault="007C1A47" w:rsidP="007C1A47">
      <w:pPr>
        <w:spacing w:after="0" w:line="240" w:lineRule="auto"/>
        <w:ind w:firstLine="851"/>
        <w:jc w:val="both"/>
        <w:rPr>
          <w:rFonts w:ascii="Times New Roman" w:hAnsi="Times New Roman"/>
          <w:sz w:val="28"/>
          <w:szCs w:val="28"/>
        </w:rPr>
      </w:pPr>
      <w:r>
        <w:rPr>
          <w:rFonts w:ascii="Times New Roman" w:hAnsi="Times New Roman"/>
          <w:sz w:val="28"/>
          <w:szCs w:val="28"/>
        </w:rPr>
        <w:t>2014: 24.04.2014 произошло повреждение подающего трубопровода Ду 100 мм (трещина по центру усиления сварного шва) в районе ТК 16-85. Время устранения составило 1 час 40 минут.</w:t>
      </w:r>
    </w:p>
    <w:p w:rsidR="007C1A47" w:rsidRDefault="007C1A47" w:rsidP="007C1A47">
      <w:pPr>
        <w:spacing w:after="0" w:line="240" w:lineRule="auto"/>
        <w:ind w:firstLine="851"/>
        <w:jc w:val="both"/>
        <w:rPr>
          <w:rFonts w:ascii="Times New Roman" w:hAnsi="Times New Roman"/>
          <w:sz w:val="28"/>
          <w:szCs w:val="28"/>
        </w:rPr>
      </w:pPr>
      <w:r>
        <w:rPr>
          <w:rFonts w:ascii="Times New Roman" w:hAnsi="Times New Roman"/>
          <w:sz w:val="28"/>
          <w:szCs w:val="28"/>
        </w:rPr>
        <w:t>2014: 25.04.2014 произошло повреждение подающего трубопровода Ду 50 мм (трещина по низу трубы) в районе ТК 16-75. Время устранения составило 2 часа 20 минут.</w:t>
      </w:r>
    </w:p>
    <w:p w:rsidR="007C1A47" w:rsidRPr="00EE3EDE" w:rsidRDefault="007C1A47" w:rsidP="007C1A47">
      <w:pPr>
        <w:spacing w:after="0" w:line="240" w:lineRule="auto"/>
        <w:ind w:firstLine="851"/>
        <w:jc w:val="both"/>
        <w:rPr>
          <w:rFonts w:ascii="Times New Roman" w:hAnsi="Times New Roman"/>
          <w:sz w:val="28"/>
          <w:szCs w:val="28"/>
        </w:rPr>
      </w:pPr>
      <w:r>
        <w:rPr>
          <w:rFonts w:ascii="Times New Roman" w:hAnsi="Times New Roman"/>
          <w:sz w:val="28"/>
          <w:szCs w:val="28"/>
        </w:rPr>
        <w:t>2014: 26.11.2014 произошло повреждение подающего трубопровода Ду 250 мм по подвалу жилого дома ул. Амурская, 6. Время устранения 3 часа 10 минут.</w:t>
      </w:r>
    </w:p>
    <w:p w:rsidR="007C1A47" w:rsidRDefault="007C1A47" w:rsidP="007C1A47">
      <w:pPr>
        <w:spacing w:after="0" w:line="240" w:lineRule="auto"/>
        <w:ind w:firstLine="851"/>
        <w:jc w:val="both"/>
        <w:rPr>
          <w:rFonts w:ascii="Times New Roman" w:hAnsi="Times New Roman"/>
          <w:sz w:val="28"/>
          <w:szCs w:val="28"/>
        </w:rPr>
      </w:pPr>
      <w:r w:rsidRPr="007E57C5">
        <w:rPr>
          <w:rFonts w:ascii="Times New Roman" w:hAnsi="Times New Roman"/>
          <w:sz w:val="28"/>
          <w:szCs w:val="28"/>
        </w:rPr>
        <w:t xml:space="preserve">Централизованным отоплением и горячим водоснабжением от </w:t>
      </w:r>
      <w:r>
        <w:rPr>
          <w:rFonts w:ascii="Times New Roman" w:hAnsi="Times New Roman"/>
          <w:sz w:val="28"/>
          <w:szCs w:val="28"/>
        </w:rPr>
        <w:t xml:space="preserve">Амурской </w:t>
      </w:r>
      <w:r w:rsidRPr="007E57C5">
        <w:rPr>
          <w:rFonts w:ascii="Times New Roman" w:hAnsi="Times New Roman"/>
          <w:sz w:val="28"/>
          <w:szCs w:val="28"/>
        </w:rPr>
        <w:t>ТЭЦ -1 обеспечено 98% жилого фонда города Амурска.</w:t>
      </w:r>
      <w:r>
        <w:rPr>
          <w:rFonts w:ascii="Times New Roman" w:hAnsi="Times New Roman"/>
          <w:sz w:val="28"/>
          <w:szCs w:val="28"/>
        </w:rPr>
        <w:t xml:space="preserve"> Объемы потребления тепловой энергии и горячего водоснабжения на территории города Амурска в жилищном фонде представлены в таблице 4.</w:t>
      </w:r>
    </w:p>
    <w:p w:rsidR="007C1A47" w:rsidRDefault="007C1A47" w:rsidP="007C1A47">
      <w:pPr>
        <w:spacing w:after="0" w:line="240" w:lineRule="auto"/>
        <w:jc w:val="both"/>
        <w:rPr>
          <w:rFonts w:ascii="Times New Roman" w:hAnsi="Times New Roman"/>
          <w:sz w:val="28"/>
          <w:szCs w:val="28"/>
        </w:rPr>
      </w:pPr>
    </w:p>
    <w:p w:rsidR="007C1A47" w:rsidRDefault="007C1A47" w:rsidP="007C1A47">
      <w:pPr>
        <w:spacing w:after="0" w:line="240" w:lineRule="auto"/>
        <w:jc w:val="both"/>
        <w:rPr>
          <w:rFonts w:ascii="Times New Roman" w:hAnsi="Times New Roman"/>
          <w:sz w:val="28"/>
          <w:szCs w:val="28"/>
        </w:rPr>
      </w:pPr>
      <w:r w:rsidRPr="00ED42A7">
        <w:rPr>
          <w:rFonts w:ascii="Times New Roman" w:hAnsi="Times New Roman"/>
          <w:sz w:val="28"/>
          <w:szCs w:val="28"/>
        </w:rPr>
        <w:t xml:space="preserve">Таблица </w:t>
      </w:r>
      <w:r>
        <w:rPr>
          <w:rFonts w:ascii="Times New Roman" w:hAnsi="Times New Roman"/>
          <w:sz w:val="28"/>
          <w:szCs w:val="28"/>
        </w:rPr>
        <w:t>4</w:t>
      </w:r>
      <w:r w:rsidRPr="00ED42A7">
        <w:rPr>
          <w:rFonts w:ascii="Times New Roman" w:hAnsi="Times New Roman"/>
          <w:sz w:val="28"/>
          <w:szCs w:val="28"/>
        </w:rPr>
        <w:t>. Потребление тепловой энергии и горячего водоснабжения в многоквартирных домах в г.</w:t>
      </w:r>
      <w:r>
        <w:rPr>
          <w:rFonts w:ascii="Times New Roman" w:hAnsi="Times New Roman"/>
          <w:sz w:val="28"/>
          <w:szCs w:val="28"/>
        </w:rPr>
        <w:t xml:space="preserve"> </w:t>
      </w:r>
      <w:r w:rsidRPr="00ED42A7">
        <w:rPr>
          <w:rFonts w:ascii="Times New Roman" w:hAnsi="Times New Roman"/>
          <w:sz w:val="28"/>
          <w:szCs w:val="28"/>
        </w:rPr>
        <w:t>Амурске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268"/>
        <w:gridCol w:w="709"/>
        <w:gridCol w:w="850"/>
        <w:gridCol w:w="993"/>
        <w:gridCol w:w="993"/>
        <w:gridCol w:w="849"/>
        <w:gridCol w:w="851"/>
        <w:gridCol w:w="850"/>
        <w:gridCol w:w="850"/>
      </w:tblGrid>
      <w:tr w:rsidR="007C1A47" w:rsidRPr="00B040CD" w:rsidTr="007C1A47">
        <w:tc>
          <w:tcPr>
            <w:tcW w:w="426" w:type="dxa"/>
          </w:tcPr>
          <w:p w:rsidR="007C1A47" w:rsidRPr="00B040CD" w:rsidRDefault="007C1A47" w:rsidP="007C1A47">
            <w:pPr>
              <w:spacing w:after="0" w:line="240" w:lineRule="auto"/>
              <w:jc w:val="center"/>
              <w:rPr>
                <w:rFonts w:ascii="Times New Roman" w:hAnsi="Times New Roman"/>
                <w:sz w:val="24"/>
                <w:szCs w:val="24"/>
              </w:rPr>
            </w:pPr>
            <w:r w:rsidRPr="00B040CD">
              <w:rPr>
                <w:rFonts w:ascii="Times New Roman" w:hAnsi="Times New Roman"/>
                <w:sz w:val="24"/>
                <w:szCs w:val="24"/>
              </w:rPr>
              <w:t>№</w:t>
            </w:r>
          </w:p>
          <w:p w:rsidR="007C1A47" w:rsidRPr="00B040CD" w:rsidRDefault="007C1A47" w:rsidP="007C1A47">
            <w:pPr>
              <w:spacing w:after="0" w:line="240" w:lineRule="auto"/>
              <w:ind w:left="-142" w:right="-108"/>
              <w:jc w:val="center"/>
              <w:rPr>
                <w:rFonts w:ascii="Times New Roman" w:hAnsi="Times New Roman"/>
                <w:sz w:val="24"/>
                <w:szCs w:val="24"/>
              </w:rPr>
            </w:pPr>
            <w:r w:rsidRPr="00B040CD">
              <w:rPr>
                <w:rFonts w:ascii="Times New Roman" w:hAnsi="Times New Roman"/>
                <w:sz w:val="24"/>
                <w:szCs w:val="24"/>
              </w:rPr>
              <w:t>п/п</w:t>
            </w:r>
          </w:p>
        </w:tc>
        <w:tc>
          <w:tcPr>
            <w:tcW w:w="2268" w:type="dxa"/>
          </w:tcPr>
          <w:p w:rsidR="007C1A47" w:rsidRPr="00B040CD" w:rsidRDefault="007C1A47" w:rsidP="007C1A47">
            <w:pPr>
              <w:spacing w:after="0" w:line="240" w:lineRule="auto"/>
              <w:jc w:val="center"/>
              <w:rPr>
                <w:rFonts w:ascii="Times New Roman" w:hAnsi="Times New Roman"/>
                <w:sz w:val="24"/>
                <w:szCs w:val="24"/>
              </w:rPr>
            </w:pPr>
            <w:r w:rsidRPr="00B040CD">
              <w:rPr>
                <w:rFonts w:ascii="Times New Roman" w:hAnsi="Times New Roman"/>
                <w:sz w:val="24"/>
                <w:szCs w:val="24"/>
              </w:rPr>
              <w:t>Ресурс</w:t>
            </w:r>
          </w:p>
        </w:tc>
        <w:tc>
          <w:tcPr>
            <w:tcW w:w="709" w:type="dxa"/>
          </w:tcPr>
          <w:p w:rsidR="007C1A47" w:rsidRPr="00B040CD" w:rsidRDefault="007C1A47" w:rsidP="007C1A47">
            <w:pPr>
              <w:spacing w:after="0" w:line="240" w:lineRule="auto"/>
              <w:jc w:val="center"/>
              <w:rPr>
                <w:rFonts w:ascii="Times New Roman" w:hAnsi="Times New Roman"/>
                <w:sz w:val="24"/>
                <w:szCs w:val="24"/>
              </w:rPr>
            </w:pPr>
            <w:r w:rsidRPr="00B040CD">
              <w:rPr>
                <w:rFonts w:ascii="Times New Roman" w:hAnsi="Times New Roman"/>
                <w:sz w:val="24"/>
                <w:szCs w:val="24"/>
              </w:rPr>
              <w:t>Ед. изм.</w:t>
            </w:r>
          </w:p>
        </w:tc>
        <w:tc>
          <w:tcPr>
            <w:tcW w:w="850" w:type="dxa"/>
          </w:tcPr>
          <w:p w:rsidR="007C1A47" w:rsidRPr="00B040CD" w:rsidRDefault="007C1A47" w:rsidP="007C1A47">
            <w:pPr>
              <w:spacing w:after="0" w:line="240" w:lineRule="auto"/>
              <w:ind w:left="-108" w:right="-108"/>
              <w:jc w:val="center"/>
              <w:rPr>
                <w:rFonts w:ascii="Times New Roman" w:hAnsi="Times New Roman"/>
                <w:sz w:val="24"/>
                <w:szCs w:val="24"/>
              </w:rPr>
            </w:pPr>
            <w:r w:rsidRPr="00B040CD">
              <w:rPr>
                <w:rFonts w:ascii="Times New Roman" w:hAnsi="Times New Roman"/>
                <w:sz w:val="24"/>
                <w:szCs w:val="24"/>
              </w:rPr>
              <w:t>200</w:t>
            </w:r>
            <w:r>
              <w:rPr>
                <w:rFonts w:ascii="Times New Roman" w:hAnsi="Times New Roman"/>
                <w:sz w:val="24"/>
                <w:szCs w:val="24"/>
              </w:rPr>
              <w:t>9</w:t>
            </w:r>
          </w:p>
        </w:tc>
        <w:tc>
          <w:tcPr>
            <w:tcW w:w="993" w:type="dxa"/>
          </w:tcPr>
          <w:p w:rsidR="007C1A47" w:rsidRPr="00B040CD" w:rsidRDefault="007C1A47" w:rsidP="007C1A47">
            <w:pPr>
              <w:spacing w:after="0" w:line="240" w:lineRule="auto"/>
              <w:ind w:left="-108" w:right="-107"/>
              <w:jc w:val="center"/>
              <w:rPr>
                <w:rFonts w:ascii="Times New Roman" w:hAnsi="Times New Roman"/>
                <w:sz w:val="24"/>
                <w:szCs w:val="24"/>
              </w:rPr>
            </w:pPr>
            <w:r w:rsidRPr="00B040CD">
              <w:rPr>
                <w:rFonts w:ascii="Times New Roman" w:hAnsi="Times New Roman"/>
                <w:sz w:val="24"/>
                <w:szCs w:val="24"/>
              </w:rPr>
              <w:t>20</w:t>
            </w:r>
            <w:r>
              <w:rPr>
                <w:rFonts w:ascii="Times New Roman" w:hAnsi="Times New Roman"/>
                <w:sz w:val="24"/>
                <w:szCs w:val="24"/>
              </w:rPr>
              <w:t>1</w:t>
            </w:r>
            <w:r w:rsidRPr="00B040CD">
              <w:rPr>
                <w:rFonts w:ascii="Times New Roman" w:hAnsi="Times New Roman"/>
                <w:sz w:val="24"/>
                <w:szCs w:val="24"/>
              </w:rPr>
              <w:t>0</w:t>
            </w:r>
          </w:p>
        </w:tc>
        <w:tc>
          <w:tcPr>
            <w:tcW w:w="993" w:type="dxa"/>
          </w:tcPr>
          <w:p w:rsidR="007C1A47" w:rsidRPr="00B040CD" w:rsidRDefault="007C1A47" w:rsidP="007C1A47">
            <w:pPr>
              <w:spacing w:after="0" w:line="240" w:lineRule="auto"/>
              <w:ind w:left="-109" w:right="-107"/>
              <w:jc w:val="center"/>
              <w:rPr>
                <w:rFonts w:ascii="Times New Roman" w:hAnsi="Times New Roman"/>
                <w:sz w:val="24"/>
                <w:szCs w:val="24"/>
              </w:rPr>
            </w:pPr>
            <w:r w:rsidRPr="00B040CD">
              <w:rPr>
                <w:rFonts w:ascii="Times New Roman" w:hAnsi="Times New Roman"/>
                <w:sz w:val="24"/>
                <w:szCs w:val="24"/>
              </w:rPr>
              <w:t>201</w:t>
            </w:r>
            <w:r>
              <w:rPr>
                <w:rFonts w:ascii="Times New Roman" w:hAnsi="Times New Roman"/>
                <w:sz w:val="24"/>
                <w:szCs w:val="24"/>
              </w:rPr>
              <w:t>1</w:t>
            </w:r>
          </w:p>
        </w:tc>
        <w:tc>
          <w:tcPr>
            <w:tcW w:w="849" w:type="dxa"/>
          </w:tcPr>
          <w:p w:rsidR="007C1A47" w:rsidRPr="00B040CD" w:rsidRDefault="007C1A47" w:rsidP="007C1A47">
            <w:pPr>
              <w:spacing w:after="0" w:line="240" w:lineRule="auto"/>
              <w:ind w:left="-109" w:right="-108"/>
              <w:jc w:val="center"/>
              <w:rPr>
                <w:rFonts w:ascii="Times New Roman" w:hAnsi="Times New Roman"/>
                <w:sz w:val="24"/>
                <w:szCs w:val="24"/>
              </w:rPr>
            </w:pPr>
            <w:r w:rsidRPr="00B040CD">
              <w:rPr>
                <w:rFonts w:ascii="Times New Roman" w:hAnsi="Times New Roman"/>
                <w:sz w:val="24"/>
                <w:szCs w:val="24"/>
              </w:rPr>
              <w:t>201</w:t>
            </w:r>
            <w:r>
              <w:rPr>
                <w:rFonts w:ascii="Times New Roman" w:hAnsi="Times New Roman"/>
                <w:sz w:val="24"/>
                <w:szCs w:val="24"/>
              </w:rPr>
              <w:t>2</w:t>
            </w:r>
          </w:p>
        </w:tc>
        <w:tc>
          <w:tcPr>
            <w:tcW w:w="851" w:type="dxa"/>
          </w:tcPr>
          <w:p w:rsidR="007C1A47" w:rsidRPr="00B040CD" w:rsidRDefault="007C1A47" w:rsidP="007C1A47">
            <w:pPr>
              <w:spacing w:after="0" w:line="240" w:lineRule="auto"/>
              <w:ind w:left="-108" w:right="-108"/>
              <w:jc w:val="center"/>
              <w:rPr>
                <w:rFonts w:ascii="Times New Roman" w:hAnsi="Times New Roman"/>
                <w:sz w:val="24"/>
                <w:szCs w:val="24"/>
              </w:rPr>
            </w:pPr>
            <w:r w:rsidRPr="00B040CD">
              <w:rPr>
                <w:rFonts w:ascii="Times New Roman" w:hAnsi="Times New Roman"/>
                <w:sz w:val="24"/>
                <w:szCs w:val="24"/>
              </w:rPr>
              <w:t>201</w:t>
            </w:r>
            <w:r>
              <w:rPr>
                <w:rFonts w:ascii="Times New Roman" w:hAnsi="Times New Roman"/>
                <w:sz w:val="24"/>
                <w:szCs w:val="24"/>
              </w:rPr>
              <w:t>3</w:t>
            </w:r>
          </w:p>
        </w:tc>
        <w:tc>
          <w:tcPr>
            <w:tcW w:w="850" w:type="dxa"/>
          </w:tcPr>
          <w:p w:rsidR="007C1A47" w:rsidRPr="00B040CD" w:rsidRDefault="007C1A47" w:rsidP="007C1A47">
            <w:pPr>
              <w:spacing w:after="0" w:line="240" w:lineRule="auto"/>
              <w:ind w:left="-108" w:right="-108"/>
              <w:jc w:val="center"/>
              <w:rPr>
                <w:rFonts w:ascii="Times New Roman" w:hAnsi="Times New Roman"/>
                <w:sz w:val="24"/>
                <w:szCs w:val="24"/>
              </w:rPr>
            </w:pPr>
            <w:r>
              <w:rPr>
                <w:rFonts w:ascii="Times New Roman" w:hAnsi="Times New Roman"/>
                <w:sz w:val="24"/>
                <w:szCs w:val="24"/>
              </w:rPr>
              <w:t>2014</w:t>
            </w:r>
          </w:p>
        </w:tc>
        <w:tc>
          <w:tcPr>
            <w:tcW w:w="850" w:type="dxa"/>
          </w:tcPr>
          <w:p w:rsidR="007C1A47" w:rsidRPr="00B040CD" w:rsidRDefault="007C1A47" w:rsidP="007C1A47">
            <w:pPr>
              <w:spacing w:after="0" w:line="240" w:lineRule="auto"/>
              <w:ind w:left="-108" w:right="-108"/>
              <w:jc w:val="center"/>
              <w:rPr>
                <w:rFonts w:ascii="Times New Roman" w:hAnsi="Times New Roman"/>
                <w:sz w:val="24"/>
                <w:szCs w:val="24"/>
              </w:rPr>
            </w:pPr>
            <w:r>
              <w:rPr>
                <w:rFonts w:ascii="Times New Roman" w:hAnsi="Times New Roman"/>
                <w:sz w:val="24"/>
                <w:szCs w:val="24"/>
              </w:rPr>
              <w:t>2015</w:t>
            </w:r>
          </w:p>
        </w:tc>
      </w:tr>
      <w:tr w:rsidR="007C1A47" w:rsidRPr="00B040CD" w:rsidTr="007C1A47">
        <w:tc>
          <w:tcPr>
            <w:tcW w:w="426" w:type="dxa"/>
          </w:tcPr>
          <w:p w:rsidR="007C1A47" w:rsidRPr="00B040CD" w:rsidRDefault="007C1A47" w:rsidP="007C1A47">
            <w:pPr>
              <w:spacing w:after="0" w:line="240" w:lineRule="auto"/>
              <w:ind w:left="-108"/>
              <w:jc w:val="both"/>
              <w:rPr>
                <w:rFonts w:ascii="Times New Roman" w:hAnsi="Times New Roman"/>
                <w:sz w:val="24"/>
                <w:szCs w:val="24"/>
              </w:rPr>
            </w:pPr>
            <w:r w:rsidRPr="00B040CD">
              <w:rPr>
                <w:rFonts w:ascii="Times New Roman" w:hAnsi="Times New Roman"/>
                <w:sz w:val="24"/>
                <w:szCs w:val="24"/>
              </w:rPr>
              <w:t>1.</w:t>
            </w:r>
          </w:p>
        </w:tc>
        <w:tc>
          <w:tcPr>
            <w:tcW w:w="2268" w:type="dxa"/>
          </w:tcPr>
          <w:p w:rsidR="007C1A47" w:rsidRPr="00B040CD" w:rsidRDefault="007C1A47" w:rsidP="007C1A47">
            <w:pPr>
              <w:spacing w:after="0" w:line="240" w:lineRule="exact"/>
              <w:ind w:left="-108"/>
              <w:jc w:val="both"/>
              <w:rPr>
                <w:rFonts w:ascii="Times New Roman" w:hAnsi="Times New Roman"/>
                <w:sz w:val="24"/>
                <w:szCs w:val="24"/>
              </w:rPr>
            </w:pPr>
            <w:r w:rsidRPr="00B040CD">
              <w:rPr>
                <w:rFonts w:ascii="Times New Roman" w:hAnsi="Times New Roman"/>
                <w:sz w:val="24"/>
                <w:szCs w:val="24"/>
              </w:rPr>
              <w:t>Объем потребления теплоэнергии</w:t>
            </w:r>
          </w:p>
        </w:tc>
        <w:tc>
          <w:tcPr>
            <w:tcW w:w="709" w:type="dxa"/>
          </w:tcPr>
          <w:p w:rsidR="007C1A47" w:rsidRPr="00B040CD" w:rsidRDefault="007C1A47" w:rsidP="007C1A47">
            <w:pPr>
              <w:spacing w:after="0" w:line="240" w:lineRule="auto"/>
              <w:jc w:val="center"/>
              <w:rPr>
                <w:rFonts w:ascii="Times New Roman" w:hAnsi="Times New Roman"/>
                <w:sz w:val="24"/>
                <w:szCs w:val="24"/>
              </w:rPr>
            </w:pPr>
            <w:r w:rsidRPr="00B040CD">
              <w:rPr>
                <w:rFonts w:ascii="Times New Roman" w:hAnsi="Times New Roman"/>
                <w:sz w:val="24"/>
                <w:szCs w:val="24"/>
              </w:rPr>
              <w:t>Тыс.Гкал</w:t>
            </w:r>
          </w:p>
        </w:tc>
        <w:tc>
          <w:tcPr>
            <w:tcW w:w="850" w:type="dxa"/>
          </w:tcPr>
          <w:p w:rsidR="007C1A47" w:rsidRPr="004D14BA" w:rsidRDefault="007C1A47" w:rsidP="007C1A47">
            <w:pPr>
              <w:spacing w:after="0" w:line="240" w:lineRule="auto"/>
              <w:ind w:left="-108" w:right="-107"/>
              <w:jc w:val="center"/>
              <w:rPr>
                <w:rFonts w:ascii="Times New Roman" w:hAnsi="Times New Roman"/>
              </w:rPr>
            </w:pPr>
            <w:r w:rsidRPr="004D14BA">
              <w:rPr>
                <w:rFonts w:ascii="Times New Roman" w:hAnsi="Times New Roman"/>
              </w:rPr>
              <w:t>242,225</w:t>
            </w:r>
          </w:p>
        </w:tc>
        <w:tc>
          <w:tcPr>
            <w:tcW w:w="993" w:type="dxa"/>
          </w:tcPr>
          <w:p w:rsidR="007C1A47" w:rsidRPr="004D14BA" w:rsidRDefault="007C1A47" w:rsidP="007C1A47">
            <w:pPr>
              <w:spacing w:after="0" w:line="240" w:lineRule="auto"/>
              <w:ind w:left="-109" w:right="-107"/>
              <w:jc w:val="center"/>
              <w:rPr>
                <w:rFonts w:ascii="Times New Roman" w:hAnsi="Times New Roman"/>
              </w:rPr>
            </w:pPr>
            <w:r w:rsidRPr="004D14BA">
              <w:rPr>
                <w:rFonts w:ascii="Times New Roman" w:hAnsi="Times New Roman"/>
              </w:rPr>
              <w:t>228,287</w:t>
            </w:r>
          </w:p>
        </w:tc>
        <w:tc>
          <w:tcPr>
            <w:tcW w:w="993" w:type="dxa"/>
          </w:tcPr>
          <w:p w:rsidR="007C1A47" w:rsidRPr="004D14BA" w:rsidRDefault="007C1A47" w:rsidP="007C1A47">
            <w:pPr>
              <w:spacing w:after="0" w:line="240" w:lineRule="auto"/>
              <w:ind w:left="-109" w:right="-108"/>
              <w:jc w:val="center"/>
              <w:rPr>
                <w:rFonts w:ascii="Times New Roman" w:hAnsi="Times New Roman"/>
              </w:rPr>
            </w:pPr>
            <w:r w:rsidRPr="004D14BA">
              <w:rPr>
                <w:rFonts w:ascii="Times New Roman" w:hAnsi="Times New Roman"/>
              </w:rPr>
              <w:t>222,734</w:t>
            </w:r>
          </w:p>
        </w:tc>
        <w:tc>
          <w:tcPr>
            <w:tcW w:w="849" w:type="dxa"/>
          </w:tcPr>
          <w:p w:rsidR="007C1A47" w:rsidRPr="004D14BA" w:rsidRDefault="007C1A47" w:rsidP="007C1A47">
            <w:pPr>
              <w:spacing w:after="0" w:line="240" w:lineRule="auto"/>
              <w:ind w:left="-108" w:right="-108"/>
              <w:jc w:val="center"/>
              <w:rPr>
                <w:rFonts w:ascii="Times New Roman" w:hAnsi="Times New Roman"/>
              </w:rPr>
            </w:pPr>
            <w:r w:rsidRPr="004D14BA">
              <w:rPr>
                <w:rFonts w:ascii="Times New Roman" w:hAnsi="Times New Roman"/>
              </w:rPr>
              <w:t>213,867</w:t>
            </w:r>
          </w:p>
        </w:tc>
        <w:tc>
          <w:tcPr>
            <w:tcW w:w="851" w:type="dxa"/>
          </w:tcPr>
          <w:p w:rsidR="007C1A47" w:rsidRPr="004D14BA" w:rsidRDefault="007C1A47" w:rsidP="007C1A47">
            <w:pPr>
              <w:spacing w:after="0" w:line="240" w:lineRule="auto"/>
              <w:ind w:left="-108" w:right="-108"/>
              <w:jc w:val="center"/>
              <w:rPr>
                <w:rFonts w:ascii="Times New Roman" w:hAnsi="Times New Roman"/>
              </w:rPr>
            </w:pPr>
            <w:r>
              <w:rPr>
                <w:rFonts w:ascii="Times New Roman" w:hAnsi="Times New Roman"/>
              </w:rPr>
              <w:t>225,730</w:t>
            </w:r>
          </w:p>
        </w:tc>
        <w:tc>
          <w:tcPr>
            <w:tcW w:w="850" w:type="dxa"/>
          </w:tcPr>
          <w:p w:rsidR="007C1A47" w:rsidRPr="004D14BA" w:rsidRDefault="007C1A47" w:rsidP="007C1A47">
            <w:pPr>
              <w:spacing w:after="0" w:line="240" w:lineRule="auto"/>
              <w:ind w:left="-108" w:right="-108"/>
              <w:jc w:val="center"/>
              <w:rPr>
                <w:rFonts w:ascii="Times New Roman" w:hAnsi="Times New Roman"/>
              </w:rPr>
            </w:pPr>
            <w:r>
              <w:rPr>
                <w:rFonts w:ascii="Times New Roman" w:hAnsi="Times New Roman"/>
              </w:rPr>
              <w:t>210,503</w:t>
            </w:r>
          </w:p>
        </w:tc>
        <w:tc>
          <w:tcPr>
            <w:tcW w:w="850" w:type="dxa"/>
          </w:tcPr>
          <w:p w:rsidR="007C1A47" w:rsidRPr="004D14BA" w:rsidRDefault="007C1A47" w:rsidP="007C1A47">
            <w:pPr>
              <w:spacing w:after="0" w:line="240" w:lineRule="auto"/>
              <w:ind w:left="-108" w:right="-108"/>
              <w:jc w:val="center"/>
              <w:rPr>
                <w:rFonts w:ascii="Times New Roman" w:hAnsi="Times New Roman"/>
              </w:rPr>
            </w:pPr>
            <w:r>
              <w:rPr>
                <w:rFonts w:ascii="Times New Roman" w:hAnsi="Times New Roman"/>
              </w:rPr>
              <w:t>219,790</w:t>
            </w:r>
          </w:p>
        </w:tc>
      </w:tr>
      <w:tr w:rsidR="007C1A47" w:rsidRPr="00B040CD" w:rsidTr="007C1A47">
        <w:tc>
          <w:tcPr>
            <w:tcW w:w="426" w:type="dxa"/>
          </w:tcPr>
          <w:p w:rsidR="007C1A47" w:rsidRPr="00B040CD" w:rsidRDefault="007C1A47" w:rsidP="007C1A47">
            <w:pPr>
              <w:spacing w:after="0" w:line="240" w:lineRule="auto"/>
              <w:ind w:left="-108"/>
              <w:jc w:val="both"/>
              <w:rPr>
                <w:rFonts w:ascii="Times New Roman" w:hAnsi="Times New Roman"/>
                <w:sz w:val="24"/>
                <w:szCs w:val="24"/>
              </w:rPr>
            </w:pPr>
            <w:r w:rsidRPr="00B040CD">
              <w:rPr>
                <w:rFonts w:ascii="Times New Roman" w:hAnsi="Times New Roman"/>
                <w:sz w:val="24"/>
                <w:szCs w:val="24"/>
              </w:rPr>
              <w:t>2.</w:t>
            </w:r>
          </w:p>
        </w:tc>
        <w:tc>
          <w:tcPr>
            <w:tcW w:w="2268" w:type="dxa"/>
          </w:tcPr>
          <w:p w:rsidR="007C1A47" w:rsidRPr="00B040CD" w:rsidRDefault="007C1A47" w:rsidP="007C1A47">
            <w:pPr>
              <w:spacing w:after="0" w:line="240" w:lineRule="exact"/>
              <w:ind w:left="-108"/>
              <w:jc w:val="both"/>
              <w:rPr>
                <w:rFonts w:ascii="Times New Roman" w:hAnsi="Times New Roman"/>
                <w:sz w:val="24"/>
                <w:szCs w:val="24"/>
              </w:rPr>
            </w:pPr>
            <w:r w:rsidRPr="00B040CD">
              <w:rPr>
                <w:rFonts w:ascii="Times New Roman" w:hAnsi="Times New Roman"/>
                <w:sz w:val="24"/>
                <w:szCs w:val="24"/>
              </w:rPr>
              <w:t>Объем потребления горячей воды</w:t>
            </w:r>
          </w:p>
        </w:tc>
        <w:tc>
          <w:tcPr>
            <w:tcW w:w="709" w:type="dxa"/>
          </w:tcPr>
          <w:p w:rsidR="007C1A47" w:rsidRPr="00B040CD" w:rsidRDefault="007C1A47" w:rsidP="007C1A47">
            <w:pPr>
              <w:spacing w:after="0" w:line="240" w:lineRule="auto"/>
              <w:jc w:val="center"/>
              <w:rPr>
                <w:rFonts w:ascii="Times New Roman" w:hAnsi="Times New Roman"/>
                <w:sz w:val="24"/>
                <w:szCs w:val="24"/>
              </w:rPr>
            </w:pPr>
            <w:r w:rsidRPr="00B040CD">
              <w:rPr>
                <w:rFonts w:ascii="Times New Roman" w:hAnsi="Times New Roman"/>
                <w:sz w:val="24"/>
                <w:szCs w:val="24"/>
              </w:rPr>
              <w:t>Тыс.м</w:t>
            </w:r>
            <w:r w:rsidRPr="00B040CD">
              <w:rPr>
                <w:rFonts w:ascii="Times New Roman" w:hAnsi="Times New Roman"/>
                <w:sz w:val="24"/>
                <w:szCs w:val="24"/>
                <w:vertAlign w:val="superscript"/>
              </w:rPr>
              <w:t>3</w:t>
            </w:r>
          </w:p>
        </w:tc>
        <w:tc>
          <w:tcPr>
            <w:tcW w:w="850" w:type="dxa"/>
          </w:tcPr>
          <w:p w:rsidR="007C1A47" w:rsidRPr="004D14BA" w:rsidRDefault="007C1A47" w:rsidP="007C1A47">
            <w:pPr>
              <w:spacing w:after="0" w:line="240" w:lineRule="auto"/>
              <w:ind w:left="-108" w:right="-107"/>
              <w:jc w:val="center"/>
              <w:rPr>
                <w:rFonts w:ascii="Times New Roman" w:hAnsi="Times New Roman"/>
              </w:rPr>
            </w:pPr>
            <w:r w:rsidRPr="004D14BA">
              <w:rPr>
                <w:rFonts w:ascii="Times New Roman" w:hAnsi="Times New Roman"/>
              </w:rPr>
              <w:t>1017,160</w:t>
            </w:r>
          </w:p>
        </w:tc>
        <w:tc>
          <w:tcPr>
            <w:tcW w:w="993" w:type="dxa"/>
          </w:tcPr>
          <w:p w:rsidR="007C1A47" w:rsidRPr="004D14BA" w:rsidRDefault="007C1A47" w:rsidP="007C1A47">
            <w:pPr>
              <w:spacing w:after="0" w:line="240" w:lineRule="auto"/>
              <w:ind w:left="-109" w:right="-107"/>
              <w:jc w:val="center"/>
              <w:rPr>
                <w:rFonts w:ascii="Times New Roman" w:hAnsi="Times New Roman"/>
              </w:rPr>
            </w:pPr>
            <w:r w:rsidRPr="004D14BA">
              <w:rPr>
                <w:rFonts w:ascii="Times New Roman" w:hAnsi="Times New Roman"/>
              </w:rPr>
              <w:t>828,756</w:t>
            </w:r>
          </w:p>
        </w:tc>
        <w:tc>
          <w:tcPr>
            <w:tcW w:w="993" w:type="dxa"/>
          </w:tcPr>
          <w:p w:rsidR="007C1A47" w:rsidRPr="004D14BA" w:rsidRDefault="007C1A47" w:rsidP="007C1A47">
            <w:pPr>
              <w:spacing w:after="0" w:line="240" w:lineRule="auto"/>
              <w:ind w:left="-109" w:right="-108"/>
              <w:jc w:val="center"/>
              <w:rPr>
                <w:rFonts w:ascii="Times New Roman" w:hAnsi="Times New Roman"/>
              </w:rPr>
            </w:pPr>
            <w:r w:rsidRPr="004D14BA">
              <w:rPr>
                <w:rFonts w:ascii="Times New Roman" w:hAnsi="Times New Roman"/>
              </w:rPr>
              <w:t>1005,144</w:t>
            </w:r>
          </w:p>
        </w:tc>
        <w:tc>
          <w:tcPr>
            <w:tcW w:w="849" w:type="dxa"/>
          </w:tcPr>
          <w:p w:rsidR="007C1A47" w:rsidRPr="004D14BA" w:rsidRDefault="007C1A47" w:rsidP="007C1A47">
            <w:pPr>
              <w:spacing w:after="0" w:line="240" w:lineRule="auto"/>
              <w:ind w:left="-108" w:right="-108"/>
              <w:jc w:val="center"/>
              <w:rPr>
                <w:rFonts w:ascii="Times New Roman" w:hAnsi="Times New Roman"/>
              </w:rPr>
            </w:pPr>
            <w:r w:rsidRPr="004D14BA">
              <w:rPr>
                <w:rFonts w:ascii="Times New Roman" w:hAnsi="Times New Roman"/>
              </w:rPr>
              <w:t>1004,182</w:t>
            </w:r>
          </w:p>
        </w:tc>
        <w:tc>
          <w:tcPr>
            <w:tcW w:w="851" w:type="dxa"/>
          </w:tcPr>
          <w:p w:rsidR="007C1A47" w:rsidRPr="004D14BA" w:rsidRDefault="007C1A47" w:rsidP="007C1A47">
            <w:pPr>
              <w:spacing w:after="0" w:line="240" w:lineRule="auto"/>
              <w:ind w:left="-108" w:right="-108"/>
              <w:jc w:val="center"/>
              <w:rPr>
                <w:rFonts w:ascii="Times New Roman" w:hAnsi="Times New Roman"/>
              </w:rPr>
            </w:pPr>
            <w:r>
              <w:rPr>
                <w:rFonts w:ascii="Times New Roman" w:hAnsi="Times New Roman"/>
              </w:rPr>
              <w:t>940,751</w:t>
            </w:r>
          </w:p>
        </w:tc>
        <w:tc>
          <w:tcPr>
            <w:tcW w:w="850" w:type="dxa"/>
          </w:tcPr>
          <w:p w:rsidR="007C1A47" w:rsidRPr="004D14BA" w:rsidRDefault="007C1A47" w:rsidP="007C1A47">
            <w:pPr>
              <w:spacing w:after="0" w:line="240" w:lineRule="auto"/>
              <w:ind w:left="-108" w:right="-108"/>
              <w:jc w:val="center"/>
              <w:rPr>
                <w:rFonts w:ascii="Times New Roman" w:hAnsi="Times New Roman"/>
              </w:rPr>
            </w:pPr>
            <w:r>
              <w:rPr>
                <w:rFonts w:ascii="Times New Roman" w:hAnsi="Times New Roman"/>
              </w:rPr>
              <w:t>900,890</w:t>
            </w:r>
          </w:p>
        </w:tc>
        <w:tc>
          <w:tcPr>
            <w:tcW w:w="850" w:type="dxa"/>
          </w:tcPr>
          <w:p w:rsidR="007C1A47" w:rsidRPr="004D14BA" w:rsidRDefault="007C1A47" w:rsidP="007C1A47">
            <w:pPr>
              <w:spacing w:after="0" w:line="240" w:lineRule="auto"/>
              <w:ind w:left="-108" w:right="-108"/>
              <w:jc w:val="center"/>
              <w:rPr>
                <w:rFonts w:ascii="Times New Roman" w:hAnsi="Times New Roman"/>
              </w:rPr>
            </w:pPr>
            <w:r>
              <w:rPr>
                <w:rFonts w:ascii="Times New Roman" w:hAnsi="Times New Roman"/>
              </w:rPr>
              <w:t>898,360</w:t>
            </w:r>
          </w:p>
        </w:tc>
      </w:tr>
      <w:tr w:rsidR="007C1A47" w:rsidRPr="00B040CD" w:rsidTr="007C1A47">
        <w:tc>
          <w:tcPr>
            <w:tcW w:w="426" w:type="dxa"/>
          </w:tcPr>
          <w:p w:rsidR="007C1A47" w:rsidRPr="00B040CD" w:rsidRDefault="007C1A47" w:rsidP="007C1A47">
            <w:pPr>
              <w:spacing w:after="0" w:line="240" w:lineRule="auto"/>
              <w:ind w:left="-108" w:right="-108"/>
              <w:jc w:val="both"/>
              <w:rPr>
                <w:rFonts w:ascii="Times New Roman" w:hAnsi="Times New Roman"/>
                <w:sz w:val="24"/>
                <w:szCs w:val="24"/>
              </w:rPr>
            </w:pPr>
            <w:r w:rsidRPr="00B040CD">
              <w:rPr>
                <w:rFonts w:ascii="Times New Roman" w:hAnsi="Times New Roman"/>
                <w:sz w:val="24"/>
                <w:szCs w:val="24"/>
              </w:rPr>
              <w:t>2.1.</w:t>
            </w:r>
          </w:p>
        </w:tc>
        <w:tc>
          <w:tcPr>
            <w:tcW w:w="2268" w:type="dxa"/>
          </w:tcPr>
          <w:p w:rsidR="007C1A47" w:rsidRPr="00B040CD" w:rsidRDefault="007C1A47" w:rsidP="007C1A47">
            <w:pPr>
              <w:spacing w:after="0" w:line="240" w:lineRule="exact"/>
              <w:ind w:left="-108"/>
              <w:rPr>
                <w:rFonts w:ascii="Times New Roman" w:hAnsi="Times New Roman"/>
                <w:sz w:val="24"/>
                <w:szCs w:val="24"/>
              </w:rPr>
            </w:pPr>
            <w:r w:rsidRPr="00B040CD">
              <w:rPr>
                <w:rFonts w:ascii="Times New Roman" w:hAnsi="Times New Roman"/>
                <w:sz w:val="24"/>
                <w:szCs w:val="24"/>
              </w:rPr>
              <w:t>Объем потребления горячей воды, расчеты за которую осуществляются с использованием поквартирных приборов учета</w:t>
            </w:r>
          </w:p>
        </w:tc>
        <w:tc>
          <w:tcPr>
            <w:tcW w:w="709" w:type="dxa"/>
          </w:tcPr>
          <w:p w:rsidR="007C1A47" w:rsidRPr="00B040CD" w:rsidRDefault="007C1A47" w:rsidP="007C1A47">
            <w:pPr>
              <w:spacing w:after="0" w:line="240" w:lineRule="auto"/>
              <w:jc w:val="center"/>
              <w:rPr>
                <w:rFonts w:ascii="Times New Roman" w:hAnsi="Times New Roman"/>
                <w:sz w:val="24"/>
                <w:szCs w:val="24"/>
              </w:rPr>
            </w:pPr>
            <w:r w:rsidRPr="00B040CD">
              <w:rPr>
                <w:rFonts w:ascii="Times New Roman" w:hAnsi="Times New Roman"/>
                <w:sz w:val="24"/>
                <w:szCs w:val="24"/>
              </w:rPr>
              <w:t>Тыс.м</w:t>
            </w:r>
            <w:r w:rsidRPr="00B040CD">
              <w:rPr>
                <w:rFonts w:ascii="Times New Roman" w:hAnsi="Times New Roman"/>
                <w:sz w:val="24"/>
                <w:szCs w:val="24"/>
                <w:vertAlign w:val="superscript"/>
              </w:rPr>
              <w:t>3</w:t>
            </w:r>
          </w:p>
        </w:tc>
        <w:tc>
          <w:tcPr>
            <w:tcW w:w="850" w:type="dxa"/>
          </w:tcPr>
          <w:p w:rsidR="007C1A47" w:rsidRPr="004D14BA" w:rsidRDefault="007C1A47" w:rsidP="007C1A47">
            <w:pPr>
              <w:spacing w:after="0" w:line="240" w:lineRule="auto"/>
              <w:ind w:left="-108" w:right="-107"/>
              <w:jc w:val="center"/>
              <w:rPr>
                <w:rFonts w:ascii="Times New Roman" w:hAnsi="Times New Roman"/>
              </w:rPr>
            </w:pPr>
            <w:r w:rsidRPr="004D14BA">
              <w:rPr>
                <w:rFonts w:ascii="Times New Roman" w:hAnsi="Times New Roman"/>
              </w:rPr>
              <w:t>265,36</w:t>
            </w:r>
            <w:r>
              <w:rPr>
                <w:rFonts w:ascii="Times New Roman" w:hAnsi="Times New Roman"/>
              </w:rPr>
              <w:t>7</w:t>
            </w:r>
          </w:p>
        </w:tc>
        <w:tc>
          <w:tcPr>
            <w:tcW w:w="993" w:type="dxa"/>
          </w:tcPr>
          <w:p w:rsidR="007C1A47" w:rsidRPr="004D14BA" w:rsidRDefault="007C1A47" w:rsidP="007C1A47">
            <w:pPr>
              <w:spacing w:after="0" w:line="240" w:lineRule="auto"/>
              <w:ind w:left="-109" w:right="-107"/>
              <w:jc w:val="center"/>
              <w:rPr>
                <w:rFonts w:ascii="Times New Roman" w:hAnsi="Times New Roman"/>
              </w:rPr>
            </w:pPr>
            <w:r w:rsidRPr="004D14BA">
              <w:rPr>
                <w:rFonts w:ascii="Times New Roman" w:hAnsi="Times New Roman"/>
              </w:rPr>
              <w:t>210,595</w:t>
            </w:r>
          </w:p>
        </w:tc>
        <w:tc>
          <w:tcPr>
            <w:tcW w:w="993" w:type="dxa"/>
          </w:tcPr>
          <w:p w:rsidR="007C1A47" w:rsidRPr="004D14BA" w:rsidRDefault="007C1A47" w:rsidP="007C1A47">
            <w:pPr>
              <w:spacing w:after="0" w:line="240" w:lineRule="auto"/>
              <w:ind w:left="-109" w:right="-108"/>
              <w:jc w:val="center"/>
              <w:rPr>
                <w:rFonts w:ascii="Times New Roman" w:hAnsi="Times New Roman"/>
              </w:rPr>
            </w:pPr>
            <w:r w:rsidRPr="004D14BA">
              <w:rPr>
                <w:rFonts w:ascii="Times New Roman" w:hAnsi="Times New Roman"/>
              </w:rPr>
              <w:t>303,598</w:t>
            </w:r>
          </w:p>
        </w:tc>
        <w:tc>
          <w:tcPr>
            <w:tcW w:w="849" w:type="dxa"/>
          </w:tcPr>
          <w:p w:rsidR="007C1A47" w:rsidRPr="004D14BA" w:rsidRDefault="007C1A47" w:rsidP="007C1A47">
            <w:pPr>
              <w:spacing w:after="0" w:line="240" w:lineRule="auto"/>
              <w:ind w:left="-108" w:right="-108"/>
              <w:jc w:val="center"/>
              <w:rPr>
                <w:rFonts w:ascii="Times New Roman" w:hAnsi="Times New Roman"/>
              </w:rPr>
            </w:pPr>
            <w:r w:rsidRPr="004D14BA">
              <w:rPr>
                <w:rFonts w:ascii="Times New Roman" w:hAnsi="Times New Roman"/>
              </w:rPr>
              <w:t>409,582</w:t>
            </w:r>
          </w:p>
        </w:tc>
        <w:tc>
          <w:tcPr>
            <w:tcW w:w="851" w:type="dxa"/>
          </w:tcPr>
          <w:p w:rsidR="007C1A47" w:rsidRPr="004D14BA" w:rsidRDefault="007C1A47" w:rsidP="007C1A47">
            <w:pPr>
              <w:spacing w:after="0" w:line="240" w:lineRule="auto"/>
              <w:ind w:left="-108" w:right="-108"/>
              <w:jc w:val="center"/>
              <w:rPr>
                <w:rFonts w:ascii="Times New Roman" w:hAnsi="Times New Roman"/>
              </w:rPr>
            </w:pPr>
            <w:r>
              <w:rPr>
                <w:rFonts w:ascii="Times New Roman" w:hAnsi="Times New Roman"/>
              </w:rPr>
              <w:t>508,549</w:t>
            </w:r>
          </w:p>
        </w:tc>
        <w:tc>
          <w:tcPr>
            <w:tcW w:w="850" w:type="dxa"/>
          </w:tcPr>
          <w:p w:rsidR="007C1A47" w:rsidRPr="004D14BA" w:rsidRDefault="007C1A47" w:rsidP="007C1A47">
            <w:pPr>
              <w:spacing w:after="0" w:line="240" w:lineRule="auto"/>
              <w:ind w:left="-108" w:right="-108"/>
              <w:jc w:val="center"/>
              <w:rPr>
                <w:rFonts w:ascii="Times New Roman" w:hAnsi="Times New Roman"/>
              </w:rPr>
            </w:pPr>
            <w:r>
              <w:rPr>
                <w:rFonts w:ascii="Times New Roman" w:hAnsi="Times New Roman"/>
              </w:rPr>
              <w:t>569,513</w:t>
            </w:r>
          </w:p>
        </w:tc>
        <w:tc>
          <w:tcPr>
            <w:tcW w:w="850" w:type="dxa"/>
          </w:tcPr>
          <w:p w:rsidR="007C1A47" w:rsidRPr="004D14BA" w:rsidRDefault="007C1A47" w:rsidP="007C1A47">
            <w:pPr>
              <w:spacing w:after="0" w:line="240" w:lineRule="auto"/>
              <w:ind w:left="-108" w:right="-108"/>
              <w:jc w:val="center"/>
              <w:rPr>
                <w:rFonts w:ascii="Times New Roman" w:hAnsi="Times New Roman"/>
              </w:rPr>
            </w:pPr>
            <w:r>
              <w:rPr>
                <w:rFonts w:ascii="Times New Roman" w:hAnsi="Times New Roman"/>
              </w:rPr>
              <w:t>596,880</w:t>
            </w:r>
          </w:p>
        </w:tc>
      </w:tr>
      <w:tr w:rsidR="007C1A47" w:rsidRPr="00B040CD" w:rsidTr="007C1A47">
        <w:tc>
          <w:tcPr>
            <w:tcW w:w="426" w:type="dxa"/>
          </w:tcPr>
          <w:p w:rsidR="007C1A47" w:rsidRPr="00B040CD" w:rsidRDefault="007C1A47" w:rsidP="007C1A47">
            <w:pPr>
              <w:spacing w:after="0" w:line="240" w:lineRule="auto"/>
              <w:ind w:left="-108" w:right="-108"/>
              <w:jc w:val="both"/>
              <w:rPr>
                <w:rFonts w:ascii="Times New Roman" w:hAnsi="Times New Roman"/>
                <w:sz w:val="24"/>
                <w:szCs w:val="24"/>
              </w:rPr>
            </w:pPr>
            <w:r w:rsidRPr="00B040CD">
              <w:rPr>
                <w:rFonts w:ascii="Times New Roman" w:hAnsi="Times New Roman"/>
                <w:sz w:val="24"/>
                <w:szCs w:val="24"/>
              </w:rPr>
              <w:t>2.2.</w:t>
            </w:r>
          </w:p>
        </w:tc>
        <w:tc>
          <w:tcPr>
            <w:tcW w:w="2268" w:type="dxa"/>
          </w:tcPr>
          <w:p w:rsidR="007C1A47" w:rsidRPr="00B040CD" w:rsidRDefault="007C1A47" w:rsidP="007C1A47">
            <w:pPr>
              <w:spacing w:after="0" w:line="240" w:lineRule="exact"/>
              <w:ind w:left="-108"/>
              <w:rPr>
                <w:rFonts w:ascii="Times New Roman" w:hAnsi="Times New Roman"/>
                <w:sz w:val="24"/>
                <w:szCs w:val="24"/>
              </w:rPr>
            </w:pPr>
            <w:r w:rsidRPr="00B040CD">
              <w:rPr>
                <w:rFonts w:ascii="Times New Roman" w:hAnsi="Times New Roman"/>
                <w:sz w:val="24"/>
                <w:szCs w:val="24"/>
              </w:rPr>
              <w:t>Доля объемов воды, расчеты за которую осуществляются с использованием поквартирных приборов учета</w:t>
            </w:r>
          </w:p>
        </w:tc>
        <w:tc>
          <w:tcPr>
            <w:tcW w:w="709" w:type="dxa"/>
          </w:tcPr>
          <w:p w:rsidR="007C1A47" w:rsidRPr="00B040CD" w:rsidRDefault="007C1A47" w:rsidP="007C1A47">
            <w:pPr>
              <w:spacing w:after="0" w:line="240" w:lineRule="auto"/>
              <w:jc w:val="center"/>
              <w:rPr>
                <w:rFonts w:ascii="Times New Roman" w:hAnsi="Times New Roman"/>
                <w:sz w:val="24"/>
                <w:szCs w:val="24"/>
              </w:rPr>
            </w:pPr>
            <w:r w:rsidRPr="00B040CD">
              <w:rPr>
                <w:rFonts w:ascii="Times New Roman" w:hAnsi="Times New Roman"/>
                <w:sz w:val="24"/>
                <w:szCs w:val="24"/>
              </w:rPr>
              <w:t>%</w:t>
            </w:r>
          </w:p>
        </w:tc>
        <w:tc>
          <w:tcPr>
            <w:tcW w:w="850" w:type="dxa"/>
          </w:tcPr>
          <w:p w:rsidR="007C1A47" w:rsidRPr="004D14BA" w:rsidRDefault="007C1A47" w:rsidP="007C1A47">
            <w:pPr>
              <w:spacing w:after="0" w:line="240" w:lineRule="auto"/>
              <w:ind w:left="-108" w:right="-107"/>
              <w:jc w:val="center"/>
              <w:rPr>
                <w:rFonts w:ascii="Times New Roman" w:hAnsi="Times New Roman"/>
              </w:rPr>
            </w:pPr>
            <w:r w:rsidRPr="004D14BA">
              <w:rPr>
                <w:rFonts w:ascii="Times New Roman" w:hAnsi="Times New Roman"/>
              </w:rPr>
              <w:t>26,1</w:t>
            </w:r>
          </w:p>
        </w:tc>
        <w:tc>
          <w:tcPr>
            <w:tcW w:w="993" w:type="dxa"/>
          </w:tcPr>
          <w:p w:rsidR="007C1A47" w:rsidRPr="004D14BA" w:rsidRDefault="007C1A47" w:rsidP="007C1A47">
            <w:pPr>
              <w:spacing w:after="0" w:line="240" w:lineRule="auto"/>
              <w:ind w:left="-109" w:right="-107"/>
              <w:jc w:val="center"/>
              <w:rPr>
                <w:rFonts w:ascii="Times New Roman" w:hAnsi="Times New Roman"/>
              </w:rPr>
            </w:pPr>
            <w:r w:rsidRPr="004D14BA">
              <w:rPr>
                <w:rFonts w:ascii="Times New Roman" w:hAnsi="Times New Roman"/>
              </w:rPr>
              <w:t>25,4</w:t>
            </w:r>
          </w:p>
        </w:tc>
        <w:tc>
          <w:tcPr>
            <w:tcW w:w="993" w:type="dxa"/>
          </w:tcPr>
          <w:p w:rsidR="007C1A47" w:rsidRPr="004D14BA" w:rsidRDefault="007C1A47" w:rsidP="007C1A47">
            <w:pPr>
              <w:spacing w:after="0" w:line="240" w:lineRule="auto"/>
              <w:ind w:left="-109" w:right="-108"/>
              <w:jc w:val="center"/>
              <w:rPr>
                <w:rFonts w:ascii="Times New Roman" w:hAnsi="Times New Roman"/>
              </w:rPr>
            </w:pPr>
            <w:r w:rsidRPr="004D14BA">
              <w:rPr>
                <w:rFonts w:ascii="Times New Roman" w:hAnsi="Times New Roman"/>
              </w:rPr>
              <w:t>30,2</w:t>
            </w:r>
          </w:p>
        </w:tc>
        <w:tc>
          <w:tcPr>
            <w:tcW w:w="849" w:type="dxa"/>
          </w:tcPr>
          <w:p w:rsidR="007C1A47" w:rsidRPr="004D14BA" w:rsidRDefault="007C1A47" w:rsidP="007C1A47">
            <w:pPr>
              <w:spacing w:after="0" w:line="240" w:lineRule="auto"/>
              <w:ind w:left="-108" w:right="-108"/>
              <w:jc w:val="center"/>
              <w:rPr>
                <w:rFonts w:ascii="Times New Roman" w:hAnsi="Times New Roman"/>
              </w:rPr>
            </w:pPr>
            <w:r w:rsidRPr="004D14BA">
              <w:rPr>
                <w:rFonts w:ascii="Times New Roman" w:hAnsi="Times New Roman"/>
              </w:rPr>
              <w:t>40,8</w:t>
            </w:r>
          </w:p>
        </w:tc>
        <w:tc>
          <w:tcPr>
            <w:tcW w:w="851" w:type="dxa"/>
          </w:tcPr>
          <w:p w:rsidR="007C1A47" w:rsidRPr="004D14BA" w:rsidRDefault="007C1A47" w:rsidP="007C1A47">
            <w:pPr>
              <w:spacing w:after="0" w:line="240" w:lineRule="auto"/>
              <w:ind w:left="-108" w:right="-108"/>
              <w:jc w:val="center"/>
              <w:rPr>
                <w:rFonts w:ascii="Times New Roman" w:hAnsi="Times New Roman"/>
              </w:rPr>
            </w:pPr>
            <w:r>
              <w:rPr>
                <w:rFonts w:ascii="Times New Roman" w:hAnsi="Times New Roman"/>
              </w:rPr>
              <w:t>54,0</w:t>
            </w:r>
          </w:p>
        </w:tc>
        <w:tc>
          <w:tcPr>
            <w:tcW w:w="850" w:type="dxa"/>
          </w:tcPr>
          <w:p w:rsidR="007C1A47" w:rsidRPr="004D14BA" w:rsidRDefault="007C1A47" w:rsidP="007C1A47">
            <w:pPr>
              <w:spacing w:after="0" w:line="240" w:lineRule="auto"/>
              <w:ind w:left="-108" w:right="-108"/>
              <w:jc w:val="center"/>
              <w:rPr>
                <w:rFonts w:ascii="Times New Roman" w:hAnsi="Times New Roman"/>
              </w:rPr>
            </w:pPr>
            <w:r>
              <w:rPr>
                <w:rFonts w:ascii="Times New Roman" w:hAnsi="Times New Roman"/>
              </w:rPr>
              <w:t>63,2</w:t>
            </w:r>
          </w:p>
        </w:tc>
        <w:tc>
          <w:tcPr>
            <w:tcW w:w="850" w:type="dxa"/>
          </w:tcPr>
          <w:p w:rsidR="007C1A47" w:rsidRPr="004D14BA" w:rsidRDefault="007C1A47" w:rsidP="007C1A47">
            <w:pPr>
              <w:spacing w:after="0" w:line="240" w:lineRule="auto"/>
              <w:ind w:left="-108" w:right="-108"/>
              <w:jc w:val="center"/>
              <w:rPr>
                <w:rFonts w:ascii="Times New Roman" w:hAnsi="Times New Roman"/>
              </w:rPr>
            </w:pPr>
            <w:r>
              <w:rPr>
                <w:rFonts w:ascii="Times New Roman" w:hAnsi="Times New Roman"/>
              </w:rPr>
              <w:t>66,4</w:t>
            </w:r>
          </w:p>
        </w:tc>
      </w:tr>
    </w:tbl>
    <w:p w:rsidR="007C1A47" w:rsidRDefault="007C1A47" w:rsidP="007C1A47">
      <w:pPr>
        <w:spacing w:after="0" w:line="240" w:lineRule="auto"/>
        <w:ind w:firstLine="851"/>
        <w:jc w:val="both"/>
        <w:rPr>
          <w:rFonts w:ascii="Times New Roman" w:hAnsi="Times New Roman"/>
          <w:sz w:val="28"/>
          <w:szCs w:val="28"/>
        </w:rPr>
      </w:pPr>
    </w:p>
    <w:p w:rsidR="007C1A47" w:rsidRDefault="007C1A47" w:rsidP="007C1A47">
      <w:pPr>
        <w:spacing w:after="0" w:line="240" w:lineRule="auto"/>
        <w:ind w:firstLine="851"/>
        <w:jc w:val="both"/>
        <w:rPr>
          <w:rFonts w:ascii="Times New Roman" w:hAnsi="Times New Roman"/>
          <w:sz w:val="28"/>
          <w:szCs w:val="28"/>
        </w:rPr>
      </w:pPr>
      <w:r w:rsidRPr="00277799">
        <w:rPr>
          <w:rFonts w:ascii="Times New Roman" w:hAnsi="Times New Roman"/>
          <w:sz w:val="28"/>
          <w:szCs w:val="28"/>
        </w:rPr>
        <w:t xml:space="preserve">На станции Мылки, входящей в состав территории </w:t>
      </w:r>
      <w:r>
        <w:rPr>
          <w:rFonts w:ascii="Times New Roman" w:hAnsi="Times New Roman"/>
          <w:sz w:val="28"/>
          <w:szCs w:val="28"/>
        </w:rPr>
        <w:t>городского поселения «Г</w:t>
      </w:r>
      <w:r w:rsidRPr="00277799">
        <w:rPr>
          <w:rFonts w:ascii="Times New Roman" w:hAnsi="Times New Roman"/>
          <w:sz w:val="28"/>
          <w:szCs w:val="28"/>
        </w:rPr>
        <w:t>ород Амурск</w:t>
      </w:r>
      <w:r>
        <w:rPr>
          <w:rFonts w:ascii="Times New Roman" w:hAnsi="Times New Roman"/>
          <w:sz w:val="28"/>
          <w:szCs w:val="28"/>
        </w:rPr>
        <w:t>» и расположенной в 15 км. от города Амурска</w:t>
      </w:r>
      <w:r w:rsidRPr="00277799">
        <w:rPr>
          <w:rFonts w:ascii="Times New Roman" w:hAnsi="Times New Roman"/>
          <w:sz w:val="28"/>
          <w:szCs w:val="28"/>
        </w:rPr>
        <w:t>, теплоснабжение одного пятиэтажного многоквартирного дома осуществляется от угольной котельной</w:t>
      </w:r>
      <w:r>
        <w:rPr>
          <w:rFonts w:ascii="Times New Roman" w:hAnsi="Times New Roman"/>
          <w:sz w:val="28"/>
          <w:szCs w:val="28"/>
        </w:rPr>
        <w:t>, установленной мощностью 1,26 МВт (1,08 Гкал/ч).</w:t>
      </w:r>
    </w:p>
    <w:p w:rsidR="007C1A47" w:rsidRDefault="007C1A47" w:rsidP="007C1A47">
      <w:pPr>
        <w:spacing w:after="0" w:line="240" w:lineRule="auto"/>
        <w:ind w:firstLine="851"/>
        <w:jc w:val="both"/>
        <w:rPr>
          <w:rFonts w:ascii="Times New Roman" w:hAnsi="Times New Roman"/>
          <w:sz w:val="28"/>
          <w:szCs w:val="28"/>
        </w:rPr>
      </w:pPr>
      <w:r w:rsidRPr="00277799">
        <w:rPr>
          <w:rFonts w:ascii="Times New Roman" w:hAnsi="Times New Roman"/>
          <w:sz w:val="28"/>
          <w:szCs w:val="28"/>
        </w:rPr>
        <w:t>Финансирование, строительство и приемку котельной со складом угля на станции Мылки осуществлял</w:t>
      </w:r>
      <w:r>
        <w:rPr>
          <w:rFonts w:ascii="Times New Roman" w:hAnsi="Times New Roman"/>
          <w:sz w:val="28"/>
          <w:szCs w:val="28"/>
        </w:rPr>
        <w:t>а</w:t>
      </w:r>
      <w:r w:rsidRPr="00277799">
        <w:rPr>
          <w:rFonts w:ascii="Times New Roman" w:hAnsi="Times New Roman"/>
          <w:sz w:val="28"/>
          <w:szCs w:val="28"/>
        </w:rPr>
        <w:t xml:space="preserve"> </w:t>
      </w:r>
      <w:r>
        <w:rPr>
          <w:rFonts w:ascii="Times New Roman" w:hAnsi="Times New Roman"/>
          <w:sz w:val="28"/>
          <w:szCs w:val="28"/>
        </w:rPr>
        <w:t>а</w:t>
      </w:r>
      <w:r w:rsidRPr="00277799">
        <w:rPr>
          <w:rFonts w:ascii="Times New Roman" w:hAnsi="Times New Roman"/>
          <w:sz w:val="28"/>
          <w:szCs w:val="28"/>
        </w:rPr>
        <w:t xml:space="preserve">дминистрация Амурского муниципального района в 2007 году. </w:t>
      </w:r>
      <w:r>
        <w:rPr>
          <w:rFonts w:ascii="Times New Roman" w:hAnsi="Times New Roman"/>
          <w:sz w:val="28"/>
          <w:szCs w:val="28"/>
        </w:rPr>
        <w:t>С</w:t>
      </w:r>
      <w:r w:rsidRPr="00277799">
        <w:rPr>
          <w:rFonts w:ascii="Times New Roman" w:hAnsi="Times New Roman"/>
          <w:sz w:val="28"/>
          <w:szCs w:val="28"/>
        </w:rPr>
        <w:t xml:space="preserve"> 01 ноября 2007 года для осуществления полномочий в сфере теплоснабжения населения данный объект был передан в эксплуатацию </w:t>
      </w:r>
      <w:r w:rsidRPr="00277799">
        <w:rPr>
          <w:rFonts w:ascii="Times New Roman" w:hAnsi="Times New Roman"/>
          <w:sz w:val="28"/>
          <w:szCs w:val="28"/>
        </w:rPr>
        <w:lastRenderedPageBreak/>
        <w:t>городскому поселению «Город Амурск».</w:t>
      </w:r>
      <w:r>
        <w:rPr>
          <w:rFonts w:ascii="Times New Roman" w:hAnsi="Times New Roman"/>
          <w:sz w:val="28"/>
          <w:szCs w:val="28"/>
        </w:rPr>
        <w:t xml:space="preserve"> Обслуживание котельной осуществляет ООО «Гарант».</w:t>
      </w:r>
    </w:p>
    <w:p w:rsidR="007C1A47" w:rsidRDefault="007C1A47" w:rsidP="007C1A47">
      <w:pPr>
        <w:spacing w:after="0" w:line="240" w:lineRule="auto"/>
        <w:ind w:firstLine="851"/>
        <w:jc w:val="both"/>
        <w:rPr>
          <w:rFonts w:ascii="Times New Roman" w:hAnsi="Times New Roman"/>
          <w:sz w:val="28"/>
          <w:szCs w:val="28"/>
        </w:rPr>
      </w:pPr>
      <w:r>
        <w:rPr>
          <w:rFonts w:ascii="Times New Roman" w:hAnsi="Times New Roman"/>
          <w:sz w:val="28"/>
          <w:szCs w:val="28"/>
        </w:rPr>
        <w:t>В процессе эксплуатации котельной со складом угля (2007-2008 гг.) выявлены несоответствия проектных технологических решений котельной к фактическому режиму эксплуатации. При выработке тепла не соблюдался температурный режим, что привело к образованию сверхнормативных потерь. В 4 квартале 2009 года для снижения удельного расхода топлива на котельной введен в эксплуатацию прибор теплообмена (экономайзер).</w:t>
      </w:r>
    </w:p>
    <w:p w:rsidR="007C1A47" w:rsidRPr="00277799" w:rsidRDefault="007C1A47" w:rsidP="007C1A47">
      <w:pPr>
        <w:spacing w:after="0" w:line="240" w:lineRule="auto"/>
        <w:ind w:firstLine="851"/>
        <w:jc w:val="both"/>
        <w:rPr>
          <w:rFonts w:ascii="Times New Roman" w:hAnsi="Times New Roman"/>
          <w:sz w:val="28"/>
          <w:szCs w:val="28"/>
        </w:rPr>
      </w:pPr>
      <w:r>
        <w:rPr>
          <w:rFonts w:ascii="Times New Roman" w:hAnsi="Times New Roman"/>
          <w:sz w:val="28"/>
          <w:szCs w:val="28"/>
        </w:rPr>
        <w:t>Также в</w:t>
      </w:r>
      <w:r w:rsidRPr="00277799">
        <w:rPr>
          <w:rFonts w:ascii="Times New Roman" w:hAnsi="Times New Roman"/>
          <w:sz w:val="28"/>
          <w:szCs w:val="28"/>
        </w:rPr>
        <w:t xml:space="preserve"> процессе эксплуатации котельной со складом угля обнаружены дефекты и повреждения конструкций здания, что послужило основанием для обследования котельной и склада угля.</w:t>
      </w:r>
    </w:p>
    <w:p w:rsidR="007C1A47" w:rsidRPr="00277799" w:rsidRDefault="007C1A47" w:rsidP="007C1A47">
      <w:pPr>
        <w:spacing w:after="0" w:line="240" w:lineRule="auto"/>
        <w:ind w:firstLine="851"/>
        <w:jc w:val="both"/>
        <w:rPr>
          <w:rFonts w:ascii="Times New Roman" w:hAnsi="Times New Roman"/>
          <w:sz w:val="28"/>
          <w:szCs w:val="28"/>
        </w:rPr>
      </w:pPr>
      <w:r w:rsidRPr="00277799">
        <w:rPr>
          <w:rFonts w:ascii="Times New Roman" w:hAnsi="Times New Roman"/>
          <w:sz w:val="28"/>
          <w:szCs w:val="28"/>
        </w:rPr>
        <w:t xml:space="preserve">На объекте проведено поэтапное наблюдение за обнаруженными дефектами </w:t>
      </w:r>
      <w:r>
        <w:rPr>
          <w:rFonts w:ascii="Times New Roman" w:hAnsi="Times New Roman"/>
          <w:sz w:val="28"/>
          <w:szCs w:val="28"/>
        </w:rPr>
        <w:t xml:space="preserve">(в период </w:t>
      </w:r>
      <w:r w:rsidRPr="00277799">
        <w:rPr>
          <w:rFonts w:ascii="Times New Roman" w:hAnsi="Times New Roman"/>
          <w:sz w:val="28"/>
          <w:szCs w:val="28"/>
        </w:rPr>
        <w:t>с 29 июля 2010 года по 14 сентября 2010 года</w:t>
      </w:r>
      <w:r>
        <w:rPr>
          <w:rFonts w:ascii="Times New Roman" w:hAnsi="Times New Roman"/>
          <w:sz w:val="28"/>
          <w:szCs w:val="28"/>
        </w:rPr>
        <w:t>)</w:t>
      </w:r>
      <w:r w:rsidRPr="00277799">
        <w:rPr>
          <w:rFonts w:ascii="Times New Roman" w:hAnsi="Times New Roman"/>
          <w:sz w:val="28"/>
          <w:szCs w:val="28"/>
        </w:rPr>
        <w:t>, в результате которого зафиксировано усиление деформаций.</w:t>
      </w:r>
    </w:p>
    <w:p w:rsidR="007C1A47" w:rsidRPr="00277799" w:rsidRDefault="007C1A47" w:rsidP="007C1A47">
      <w:pPr>
        <w:spacing w:after="0" w:line="240" w:lineRule="auto"/>
        <w:ind w:firstLine="851"/>
        <w:jc w:val="both"/>
        <w:rPr>
          <w:rFonts w:ascii="Times New Roman" w:hAnsi="Times New Roman"/>
          <w:sz w:val="28"/>
          <w:szCs w:val="28"/>
        </w:rPr>
      </w:pPr>
      <w:r w:rsidRPr="00277799">
        <w:rPr>
          <w:rFonts w:ascii="Times New Roman" w:hAnsi="Times New Roman"/>
          <w:sz w:val="28"/>
          <w:szCs w:val="28"/>
        </w:rPr>
        <w:t>В связи с этим администрацией городского поселения «Город Амурск» было принято решение привлечь проектную организацию МУП «Управление капитального строительства» Амурского муниципального района для проведения обследования котельной.</w:t>
      </w:r>
    </w:p>
    <w:p w:rsidR="007C1A47" w:rsidRPr="00277799" w:rsidRDefault="007C1A47" w:rsidP="007C1A47">
      <w:pPr>
        <w:spacing w:after="0" w:line="240" w:lineRule="auto"/>
        <w:ind w:firstLine="851"/>
        <w:jc w:val="both"/>
        <w:rPr>
          <w:rFonts w:ascii="Times New Roman" w:hAnsi="Times New Roman"/>
          <w:sz w:val="28"/>
          <w:szCs w:val="28"/>
        </w:rPr>
      </w:pPr>
      <w:r w:rsidRPr="00277799">
        <w:rPr>
          <w:rFonts w:ascii="Times New Roman" w:hAnsi="Times New Roman"/>
          <w:sz w:val="28"/>
          <w:szCs w:val="28"/>
        </w:rPr>
        <w:t>По результатам технического обследования конструкций здания котельной со складом угля на станции Мылки выявлено:</w:t>
      </w:r>
    </w:p>
    <w:p w:rsidR="007C1A47" w:rsidRPr="00277799" w:rsidRDefault="007C1A47" w:rsidP="007C1A47">
      <w:pPr>
        <w:spacing w:after="0" w:line="240" w:lineRule="auto"/>
        <w:ind w:firstLine="851"/>
        <w:jc w:val="both"/>
        <w:rPr>
          <w:rFonts w:ascii="Times New Roman" w:hAnsi="Times New Roman"/>
          <w:sz w:val="28"/>
          <w:szCs w:val="28"/>
        </w:rPr>
      </w:pPr>
      <w:r w:rsidRPr="00277799">
        <w:rPr>
          <w:rFonts w:ascii="Times New Roman" w:hAnsi="Times New Roman"/>
          <w:sz w:val="28"/>
          <w:szCs w:val="28"/>
        </w:rPr>
        <w:t>1) Здание котельной – некоторые оцениваемые параметры не отвечают требованиям проекта и требуют восстановления эксплуатационной пригодности;</w:t>
      </w:r>
    </w:p>
    <w:p w:rsidR="007C1A47" w:rsidRPr="00277799" w:rsidRDefault="007C1A47" w:rsidP="007C1A47">
      <w:pPr>
        <w:spacing w:after="0" w:line="240" w:lineRule="auto"/>
        <w:ind w:firstLine="851"/>
        <w:jc w:val="both"/>
        <w:rPr>
          <w:rFonts w:ascii="Times New Roman" w:hAnsi="Times New Roman"/>
          <w:sz w:val="28"/>
          <w:szCs w:val="28"/>
        </w:rPr>
      </w:pPr>
      <w:r w:rsidRPr="00277799">
        <w:rPr>
          <w:rFonts w:ascii="Times New Roman" w:hAnsi="Times New Roman"/>
          <w:sz w:val="28"/>
          <w:szCs w:val="28"/>
        </w:rPr>
        <w:t xml:space="preserve">2) Помещение склада угля – </w:t>
      </w:r>
      <w:r>
        <w:rPr>
          <w:rFonts w:ascii="Times New Roman" w:hAnsi="Times New Roman"/>
          <w:sz w:val="28"/>
          <w:szCs w:val="28"/>
        </w:rPr>
        <w:t>у</w:t>
      </w:r>
      <w:r w:rsidRPr="00277799">
        <w:rPr>
          <w:rFonts w:ascii="Times New Roman" w:hAnsi="Times New Roman"/>
          <w:sz w:val="28"/>
          <w:szCs w:val="28"/>
        </w:rPr>
        <w:t>становлено несоответствие фактических геометрических параметров, материалов основных несущих и ограждающих элементов, их узлов решениям, принятым в проектной документации, а также многочисленные дефекты и повреждения</w:t>
      </w:r>
      <w:r>
        <w:rPr>
          <w:rFonts w:ascii="Times New Roman" w:hAnsi="Times New Roman"/>
          <w:sz w:val="28"/>
          <w:szCs w:val="28"/>
        </w:rPr>
        <w:t>. К</w:t>
      </w:r>
      <w:r w:rsidRPr="00277799">
        <w:rPr>
          <w:rFonts w:ascii="Times New Roman" w:hAnsi="Times New Roman"/>
          <w:sz w:val="28"/>
          <w:szCs w:val="28"/>
        </w:rPr>
        <w:t>онструкции здания в целом имеют снижение несущей способности и эксплуатационных характеристик, при которых существует опасность для пребывания людей, необходимо проведение страховочных мероприятий и усиление конструкций.</w:t>
      </w:r>
    </w:p>
    <w:p w:rsidR="007C1A47" w:rsidRDefault="007C1A47" w:rsidP="007C1A47">
      <w:pPr>
        <w:spacing w:after="0" w:line="240" w:lineRule="auto"/>
        <w:ind w:firstLine="851"/>
        <w:jc w:val="both"/>
        <w:rPr>
          <w:rFonts w:ascii="Times New Roman" w:hAnsi="Times New Roman"/>
          <w:sz w:val="28"/>
          <w:szCs w:val="28"/>
        </w:rPr>
      </w:pPr>
      <w:r w:rsidRPr="00277799">
        <w:rPr>
          <w:rFonts w:ascii="Times New Roman" w:hAnsi="Times New Roman"/>
          <w:sz w:val="28"/>
          <w:szCs w:val="28"/>
        </w:rPr>
        <w:t>В настоящее время склад угля частично демонтирован, так как существует угроза для безопасного выполнения работ.</w:t>
      </w:r>
    </w:p>
    <w:p w:rsidR="007C1A47" w:rsidRDefault="007C1A47" w:rsidP="007C1A47">
      <w:pPr>
        <w:spacing w:after="0" w:line="240" w:lineRule="auto"/>
        <w:ind w:firstLine="851"/>
        <w:jc w:val="both"/>
        <w:rPr>
          <w:rFonts w:ascii="Times New Roman" w:hAnsi="Times New Roman"/>
          <w:sz w:val="28"/>
          <w:szCs w:val="28"/>
        </w:rPr>
      </w:pPr>
      <w:r>
        <w:rPr>
          <w:rFonts w:ascii="Times New Roman" w:hAnsi="Times New Roman"/>
          <w:sz w:val="28"/>
          <w:szCs w:val="28"/>
        </w:rPr>
        <w:t xml:space="preserve">Котельная оборудована двумя водогрейными котлами марки КВЦ 0,63-95Р теплопроизводительностью 0,63 МВт (0,54 Ккал/ч) каждый. Загрузка котлов углем предусмотрено вручную. Котельная работает по постоянному температурному графику 95-70С. Система теплоснабжения закрытая. Исходная вода используется осветленная отвечающая ГОСТ 2874 «Вода питьевая», поступает в котельную с напором. Для удаления дымовых газов предусматриваются золоулавливающие установки и дымососы для каждого котла. Воздух для горения топлива подается при помощи дутьевых вентиляторов, которые забирают горячий воздух из верхней зоны котельной. Циркуляция воды в контуре котлов обеспечивается сетевыми насосами. Подпитка сети производиться подпиточными насосами, которые подают </w:t>
      </w:r>
      <w:r>
        <w:rPr>
          <w:rFonts w:ascii="Times New Roman" w:hAnsi="Times New Roman"/>
          <w:sz w:val="28"/>
          <w:szCs w:val="28"/>
        </w:rPr>
        <w:lastRenderedPageBreak/>
        <w:t>подогретую воду из бака запаса воды. Вода нагревается водяным водоподогревателем, температура воды не ниже 70С.</w:t>
      </w:r>
    </w:p>
    <w:p w:rsidR="007C1A47" w:rsidRDefault="007C1A47" w:rsidP="007C1A47">
      <w:pPr>
        <w:spacing w:after="0" w:line="240" w:lineRule="auto"/>
        <w:ind w:firstLine="851"/>
        <w:jc w:val="both"/>
        <w:rPr>
          <w:rFonts w:ascii="Times New Roman" w:hAnsi="Times New Roman"/>
          <w:sz w:val="28"/>
          <w:szCs w:val="28"/>
        </w:rPr>
      </w:pPr>
      <w:r>
        <w:rPr>
          <w:rFonts w:ascii="Times New Roman" w:hAnsi="Times New Roman"/>
          <w:sz w:val="28"/>
          <w:szCs w:val="28"/>
        </w:rPr>
        <w:t>П</w:t>
      </w:r>
      <w:r w:rsidRPr="007E57C5">
        <w:rPr>
          <w:rFonts w:ascii="Times New Roman" w:hAnsi="Times New Roman"/>
          <w:sz w:val="28"/>
          <w:szCs w:val="28"/>
        </w:rPr>
        <w:t>ротяженность тепловых сетей на станции Мылки составляет 0,</w:t>
      </w:r>
      <w:r>
        <w:rPr>
          <w:rFonts w:ascii="Times New Roman" w:hAnsi="Times New Roman"/>
          <w:sz w:val="28"/>
          <w:szCs w:val="28"/>
        </w:rPr>
        <w:t>11</w:t>
      </w:r>
      <w:r w:rsidRPr="007E57C5">
        <w:rPr>
          <w:rFonts w:ascii="Times New Roman" w:hAnsi="Times New Roman"/>
          <w:sz w:val="28"/>
          <w:szCs w:val="28"/>
        </w:rPr>
        <w:t xml:space="preserve"> км.</w:t>
      </w:r>
      <w:r>
        <w:rPr>
          <w:rFonts w:ascii="Times New Roman" w:hAnsi="Times New Roman"/>
          <w:sz w:val="28"/>
          <w:szCs w:val="28"/>
        </w:rPr>
        <w:t xml:space="preserve"> Тепловая сеть водяная двухтрубная, материал трубопроводов – сталь, способ прокладки – подземная (Ду-100 – 20м), надземная (Ду-125 – 90м), тип изоляции трубопроводов – минеральная вата с покрытием рулонным стеклопластиком по рубероиду, регулирующая арматура на тепловых сетях – задвижки, тепловая камера предусмотрена.</w:t>
      </w:r>
    </w:p>
    <w:p w:rsidR="007C1A47" w:rsidRDefault="007C1A47" w:rsidP="007C1A47">
      <w:pPr>
        <w:spacing w:after="0" w:line="240" w:lineRule="auto"/>
        <w:ind w:firstLine="851"/>
        <w:jc w:val="both"/>
        <w:rPr>
          <w:rFonts w:ascii="Times New Roman" w:hAnsi="Times New Roman"/>
          <w:sz w:val="28"/>
          <w:szCs w:val="28"/>
        </w:rPr>
      </w:pPr>
      <w:r>
        <w:rPr>
          <w:rFonts w:ascii="Times New Roman" w:hAnsi="Times New Roman"/>
          <w:sz w:val="28"/>
          <w:szCs w:val="28"/>
        </w:rPr>
        <w:t>Численность населения, проживающего на территории станции Мылки, по состоянию на 01.01.2010 года по статистическим данным составляла 474 человека.</w:t>
      </w:r>
    </w:p>
    <w:p w:rsidR="007C1A47" w:rsidRPr="00277799" w:rsidRDefault="007C1A47" w:rsidP="007C1A47">
      <w:pPr>
        <w:spacing w:after="0" w:line="240" w:lineRule="auto"/>
        <w:ind w:firstLine="851"/>
        <w:jc w:val="both"/>
        <w:rPr>
          <w:rFonts w:ascii="Times New Roman" w:hAnsi="Times New Roman"/>
          <w:sz w:val="28"/>
          <w:szCs w:val="28"/>
        </w:rPr>
      </w:pPr>
      <w:r>
        <w:rPr>
          <w:rFonts w:ascii="Times New Roman" w:hAnsi="Times New Roman"/>
          <w:sz w:val="28"/>
          <w:szCs w:val="28"/>
        </w:rPr>
        <w:t>По состоянию на 01.01.2015 год 190 жителей станции Мылки, проживающие в пятиэтажном многоквартирном доме, обеспечены централизованным теплоснабжением, которым горячее водоснабжение предоставляется в отопительный период.</w:t>
      </w:r>
    </w:p>
    <w:p w:rsidR="007C1A47" w:rsidRDefault="007C1A47" w:rsidP="007C1A47">
      <w:pPr>
        <w:spacing w:after="0" w:line="240" w:lineRule="auto"/>
        <w:ind w:firstLine="851"/>
        <w:jc w:val="both"/>
        <w:rPr>
          <w:rFonts w:ascii="Times New Roman" w:hAnsi="Times New Roman"/>
          <w:sz w:val="28"/>
          <w:szCs w:val="28"/>
        </w:rPr>
      </w:pPr>
      <w:r>
        <w:rPr>
          <w:rFonts w:ascii="Times New Roman" w:hAnsi="Times New Roman"/>
          <w:sz w:val="28"/>
          <w:szCs w:val="28"/>
        </w:rPr>
        <w:t>Отопительный период проходит в штатном режиме, аварийных ситуаций с теплоснабжением многоквартирного дома не возникало, налажены прямые связи с поставщиком угля, обеспечивается своевременная поставка топлива для котельной.</w:t>
      </w:r>
    </w:p>
    <w:p w:rsidR="007C1A47" w:rsidRDefault="007C1A47" w:rsidP="007C1A47">
      <w:pPr>
        <w:spacing w:after="0" w:line="240" w:lineRule="auto"/>
        <w:ind w:firstLine="851"/>
        <w:jc w:val="both"/>
        <w:rPr>
          <w:rFonts w:ascii="Times New Roman" w:hAnsi="Times New Roman"/>
          <w:sz w:val="28"/>
          <w:szCs w:val="28"/>
        </w:rPr>
      </w:pPr>
      <w:r>
        <w:rPr>
          <w:rFonts w:ascii="Times New Roman" w:hAnsi="Times New Roman"/>
          <w:sz w:val="28"/>
          <w:szCs w:val="28"/>
        </w:rPr>
        <w:t>Объемы потребления тепловой энергии и горячего водоснабжения на территории станции Мылки представлены в таблице 5.</w:t>
      </w:r>
    </w:p>
    <w:p w:rsidR="007C1A47" w:rsidRDefault="007C1A47" w:rsidP="007C1A47">
      <w:pPr>
        <w:spacing w:after="0" w:line="240" w:lineRule="auto"/>
        <w:ind w:firstLine="851"/>
        <w:jc w:val="both"/>
        <w:rPr>
          <w:rFonts w:ascii="Times New Roman" w:hAnsi="Times New Roman"/>
          <w:sz w:val="28"/>
          <w:szCs w:val="28"/>
        </w:rPr>
      </w:pPr>
    </w:p>
    <w:p w:rsidR="007C1A47" w:rsidRDefault="007C1A47" w:rsidP="007C1A47">
      <w:pPr>
        <w:spacing w:after="0" w:line="240" w:lineRule="auto"/>
        <w:jc w:val="both"/>
        <w:rPr>
          <w:rFonts w:ascii="Times New Roman" w:hAnsi="Times New Roman"/>
          <w:sz w:val="28"/>
          <w:szCs w:val="28"/>
        </w:rPr>
      </w:pPr>
      <w:r w:rsidRPr="00ED42A7">
        <w:rPr>
          <w:rFonts w:ascii="Times New Roman" w:hAnsi="Times New Roman"/>
          <w:sz w:val="28"/>
          <w:szCs w:val="28"/>
        </w:rPr>
        <w:t xml:space="preserve">Таблица </w:t>
      </w:r>
      <w:r>
        <w:rPr>
          <w:rFonts w:ascii="Times New Roman" w:hAnsi="Times New Roman"/>
          <w:sz w:val="28"/>
          <w:szCs w:val="28"/>
        </w:rPr>
        <w:t>5</w:t>
      </w:r>
      <w:r w:rsidRPr="00ED42A7">
        <w:rPr>
          <w:rFonts w:ascii="Times New Roman" w:hAnsi="Times New Roman"/>
          <w:sz w:val="28"/>
          <w:szCs w:val="28"/>
        </w:rPr>
        <w:t>. Потребление тепловой энергии и горячего водоснабжения в многоквартирном доме на станции Мылки.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443"/>
        <w:gridCol w:w="709"/>
        <w:gridCol w:w="851"/>
        <w:gridCol w:w="851"/>
        <w:gridCol w:w="850"/>
        <w:gridCol w:w="851"/>
        <w:gridCol w:w="850"/>
        <w:gridCol w:w="851"/>
        <w:gridCol w:w="851"/>
      </w:tblGrid>
      <w:tr w:rsidR="007C1A47" w:rsidRPr="00B040CD" w:rsidTr="007C1A47">
        <w:trPr>
          <w:trHeight w:val="466"/>
        </w:trPr>
        <w:tc>
          <w:tcPr>
            <w:tcW w:w="534"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w:t>
            </w:r>
          </w:p>
          <w:p w:rsidR="007C1A47" w:rsidRPr="00B040CD" w:rsidRDefault="007C1A47" w:rsidP="007C1A47">
            <w:pPr>
              <w:spacing w:after="0" w:line="240" w:lineRule="exact"/>
              <w:ind w:left="-142" w:right="-108"/>
              <w:jc w:val="center"/>
              <w:rPr>
                <w:rFonts w:ascii="Times New Roman" w:hAnsi="Times New Roman"/>
                <w:sz w:val="24"/>
                <w:szCs w:val="24"/>
              </w:rPr>
            </w:pPr>
            <w:r w:rsidRPr="00B040CD">
              <w:rPr>
                <w:rFonts w:ascii="Times New Roman" w:hAnsi="Times New Roman"/>
                <w:sz w:val="24"/>
                <w:szCs w:val="24"/>
              </w:rPr>
              <w:t>п/п</w:t>
            </w:r>
          </w:p>
        </w:tc>
        <w:tc>
          <w:tcPr>
            <w:tcW w:w="2443"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Ресурс</w:t>
            </w:r>
          </w:p>
        </w:tc>
        <w:tc>
          <w:tcPr>
            <w:tcW w:w="709"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Ед. изм.</w:t>
            </w:r>
          </w:p>
        </w:tc>
        <w:tc>
          <w:tcPr>
            <w:tcW w:w="851" w:type="dxa"/>
          </w:tcPr>
          <w:p w:rsidR="007C1A47" w:rsidRPr="00B040CD" w:rsidRDefault="007C1A47" w:rsidP="007C1A47">
            <w:pPr>
              <w:spacing w:after="0" w:line="240" w:lineRule="exact"/>
              <w:ind w:left="-108" w:right="-107"/>
              <w:jc w:val="center"/>
              <w:rPr>
                <w:rFonts w:ascii="Times New Roman" w:hAnsi="Times New Roman"/>
                <w:sz w:val="24"/>
                <w:szCs w:val="24"/>
              </w:rPr>
            </w:pPr>
            <w:r w:rsidRPr="00B040CD">
              <w:rPr>
                <w:rFonts w:ascii="Times New Roman" w:hAnsi="Times New Roman"/>
                <w:sz w:val="24"/>
                <w:szCs w:val="24"/>
              </w:rPr>
              <w:t>2009</w:t>
            </w:r>
          </w:p>
        </w:tc>
        <w:tc>
          <w:tcPr>
            <w:tcW w:w="851" w:type="dxa"/>
          </w:tcPr>
          <w:p w:rsidR="007C1A47" w:rsidRPr="00B040CD" w:rsidRDefault="007C1A47" w:rsidP="007C1A47">
            <w:pPr>
              <w:spacing w:after="0" w:line="240" w:lineRule="exact"/>
              <w:ind w:left="-109" w:right="-107"/>
              <w:jc w:val="center"/>
              <w:rPr>
                <w:rFonts w:ascii="Times New Roman" w:hAnsi="Times New Roman"/>
                <w:sz w:val="24"/>
                <w:szCs w:val="24"/>
              </w:rPr>
            </w:pPr>
            <w:r w:rsidRPr="00B040CD">
              <w:rPr>
                <w:rFonts w:ascii="Times New Roman" w:hAnsi="Times New Roman"/>
                <w:sz w:val="24"/>
                <w:szCs w:val="24"/>
              </w:rPr>
              <w:t>2010</w:t>
            </w:r>
          </w:p>
        </w:tc>
        <w:tc>
          <w:tcPr>
            <w:tcW w:w="850" w:type="dxa"/>
          </w:tcPr>
          <w:p w:rsidR="007C1A47" w:rsidRPr="00B040CD" w:rsidRDefault="007C1A47" w:rsidP="007C1A47">
            <w:pPr>
              <w:spacing w:after="0" w:line="240" w:lineRule="exact"/>
              <w:ind w:left="-109" w:right="-108"/>
              <w:jc w:val="center"/>
              <w:rPr>
                <w:rFonts w:ascii="Times New Roman" w:hAnsi="Times New Roman"/>
                <w:sz w:val="24"/>
                <w:szCs w:val="24"/>
              </w:rPr>
            </w:pPr>
            <w:r w:rsidRPr="00B040CD">
              <w:rPr>
                <w:rFonts w:ascii="Times New Roman" w:hAnsi="Times New Roman"/>
                <w:sz w:val="24"/>
                <w:szCs w:val="24"/>
              </w:rPr>
              <w:t>2011</w:t>
            </w:r>
          </w:p>
        </w:tc>
        <w:tc>
          <w:tcPr>
            <w:tcW w:w="851" w:type="dxa"/>
          </w:tcPr>
          <w:p w:rsidR="007C1A47" w:rsidRPr="00B040CD" w:rsidRDefault="007C1A47" w:rsidP="007C1A47">
            <w:pPr>
              <w:spacing w:after="0" w:line="240" w:lineRule="exact"/>
              <w:ind w:left="-108" w:right="-108"/>
              <w:jc w:val="center"/>
              <w:rPr>
                <w:rFonts w:ascii="Times New Roman" w:hAnsi="Times New Roman"/>
                <w:sz w:val="24"/>
                <w:szCs w:val="24"/>
              </w:rPr>
            </w:pPr>
            <w:r w:rsidRPr="00B040CD">
              <w:rPr>
                <w:rFonts w:ascii="Times New Roman" w:hAnsi="Times New Roman"/>
                <w:sz w:val="24"/>
                <w:szCs w:val="24"/>
              </w:rPr>
              <w:t>2012</w:t>
            </w:r>
          </w:p>
        </w:tc>
        <w:tc>
          <w:tcPr>
            <w:tcW w:w="850" w:type="dxa"/>
          </w:tcPr>
          <w:p w:rsidR="007C1A47" w:rsidRPr="00B040CD" w:rsidRDefault="007C1A47" w:rsidP="007C1A47">
            <w:pPr>
              <w:spacing w:after="0" w:line="240" w:lineRule="exact"/>
              <w:ind w:left="-108" w:right="-108"/>
              <w:jc w:val="center"/>
              <w:rPr>
                <w:rFonts w:ascii="Times New Roman" w:hAnsi="Times New Roman"/>
                <w:sz w:val="24"/>
                <w:szCs w:val="24"/>
              </w:rPr>
            </w:pPr>
            <w:r w:rsidRPr="00B040CD">
              <w:rPr>
                <w:rFonts w:ascii="Times New Roman" w:hAnsi="Times New Roman"/>
                <w:sz w:val="24"/>
                <w:szCs w:val="24"/>
              </w:rPr>
              <w:t>2013</w:t>
            </w:r>
          </w:p>
        </w:tc>
        <w:tc>
          <w:tcPr>
            <w:tcW w:w="851" w:type="dxa"/>
          </w:tcPr>
          <w:p w:rsidR="007C1A47" w:rsidRPr="00B040CD" w:rsidRDefault="007C1A47" w:rsidP="007C1A47">
            <w:pPr>
              <w:spacing w:after="0" w:line="240" w:lineRule="exact"/>
              <w:ind w:left="-108" w:right="-108"/>
              <w:jc w:val="center"/>
              <w:rPr>
                <w:rFonts w:ascii="Times New Roman" w:hAnsi="Times New Roman"/>
                <w:sz w:val="24"/>
                <w:szCs w:val="24"/>
              </w:rPr>
            </w:pPr>
            <w:r>
              <w:rPr>
                <w:rFonts w:ascii="Times New Roman" w:hAnsi="Times New Roman"/>
                <w:sz w:val="24"/>
                <w:szCs w:val="24"/>
              </w:rPr>
              <w:t>2014</w:t>
            </w:r>
          </w:p>
        </w:tc>
        <w:tc>
          <w:tcPr>
            <w:tcW w:w="851" w:type="dxa"/>
          </w:tcPr>
          <w:p w:rsidR="007C1A47" w:rsidRPr="00B040CD" w:rsidRDefault="007C1A47" w:rsidP="007C1A47">
            <w:pPr>
              <w:spacing w:after="0" w:line="240" w:lineRule="exact"/>
              <w:ind w:left="-108" w:right="-108"/>
              <w:jc w:val="center"/>
              <w:rPr>
                <w:rFonts w:ascii="Times New Roman" w:hAnsi="Times New Roman"/>
                <w:sz w:val="24"/>
                <w:szCs w:val="24"/>
              </w:rPr>
            </w:pPr>
            <w:r>
              <w:rPr>
                <w:rFonts w:ascii="Times New Roman" w:hAnsi="Times New Roman"/>
                <w:sz w:val="24"/>
                <w:szCs w:val="24"/>
              </w:rPr>
              <w:t>2015</w:t>
            </w:r>
          </w:p>
        </w:tc>
      </w:tr>
      <w:tr w:rsidR="007C1A47" w:rsidRPr="00B040CD" w:rsidTr="007C1A47">
        <w:tc>
          <w:tcPr>
            <w:tcW w:w="534" w:type="dxa"/>
          </w:tcPr>
          <w:p w:rsidR="007C1A47" w:rsidRPr="00B040CD" w:rsidRDefault="007C1A47" w:rsidP="007C1A47">
            <w:pPr>
              <w:spacing w:after="0" w:line="240" w:lineRule="exact"/>
              <w:jc w:val="both"/>
              <w:rPr>
                <w:rFonts w:ascii="Times New Roman" w:hAnsi="Times New Roman"/>
                <w:sz w:val="24"/>
                <w:szCs w:val="24"/>
              </w:rPr>
            </w:pPr>
            <w:r w:rsidRPr="00B040CD">
              <w:rPr>
                <w:rFonts w:ascii="Times New Roman" w:hAnsi="Times New Roman"/>
                <w:sz w:val="24"/>
                <w:szCs w:val="24"/>
              </w:rPr>
              <w:t>1.</w:t>
            </w:r>
          </w:p>
        </w:tc>
        <w:tc>
          <w:tcPr>
            <w:tcW w:w="2443" w:type="dxa"/>
          </w:tcPr>
          <w:p w:rsidR="007C1A47" w:rsidRPr="00B040CD" w:rsidRDefault="007C1A47" w:rsidP="007C1A47">
            <w:pPr>
              <w:spacing w:after="0" w:line="240" w:lineRule="exact"/>
              <w:ind w:left="-108"/>
              <w:jc w:val="both"/>
              <w:rPr>
                <w:rFonts w:ascii="Times New Roman" w:hAnsi="Times New Roman"/>
                <w:sz w:val="24"/>
                <w:szCs w:val="24"/>
              </w:rPr>
            </w:pPr>
            <w:r w:rsidRPr="00B040CD">
              <w:rPr>
                <w:rFonts w:ascii="Times New Roman" w:hAnsi="Times New Roman"/>
                <w:sz w:val="24"/>
                <w:szCs w:val="24"/>
              </w:rPr>
              <w:t>Объем потребления теплоэнергии</w:t>
            </w:r>
          </w:p>
        </w:tc>
        <w:tc>
          <w:tcPr>
            <w:tcW w:w="709"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Тыс.Гкал</w:t>
            </w:r>
          </w:p>
        </w:tc>
        <w:tc>
          <w:tcPr>
            <w:tcW w:w="851" w:type="dxa"/>
          </w:tcPr>
          <w:p w:rsidR="007C1A47" w:rsidRPr="00B040CD" w:rsidRDefault="007C1A47" w:rsidP="007C1A47">
            <w:pPr>
              <w:spacing w:after="0" w:line="240" w:lineRule="exact"/>
              <w:ind w:left="-108" w:right="-107"/>
              <w:jc w:val="center"/>
              <w:rPr>
                <w:rFonts w:ascii="Times New Roman" w:hAnsi="Times New Roman"/>
                <w:sz w:val="24"/>
                <w:szCs w:val="24"/>
              </w:rPr>
            </w:pPr>
            <w:r w:rsidRPr="00B040CD">
              <w:rPr>
                <w:rFonts w:ascii="Times New Roman" w:hAnsi="Times New Roman"/>
                <w:sz w:val="24"/>
                <w:szCs w:val="24"/>
              </w:rPr>
              <w:t>1,002</w:t>
            </w:r>
          </w:p>
        </w:tc>
        <w:tc>
          <w:tcPr>
            <w:tcW w:w="851" w:type="dxa"/>
          </w:tcPr>
          <w:p w:rsidR="007C1A47" w:rsidRPr="00B040CD" w:rsidRDefault="007C1A47" w:rsidP="007C1A47">
            <w:pPr>
              <w:spacing w:after="0" w:line="240" w:lineRule="exact"/>
              <w:ind w:left="-109" w:right="-107"/>
              <w:jc w:val="center"/>
              <w:rPr>
                <w:rFonts w:ascii="Times New Roman" w:hAnsi="Times New Roman"/>
                <w:sz w:val="24"/>
                <w:szCs w:val="24"/>
              </w:rPr>
            </w:pPr>
            <w:r w:rsidRPr="00B040CD">
              <w:rPr>
                <w:rFonts w:ascii="Times New Roman" w:hAnsi="Times New Roman"/>
                <w:sz w:val="24"/>
                <w:szCs w:val="24"/>
              </w:rPr>
              <w:t>1,395</w:t>
            </w:r>
          </w:p>
        </w:tc>
        <w:tc>
          <w:tcPr>
            <w:tcW w:w="850" w:type="dxa"/>
          </w:tcPr>
          <w:p w:rsidR="007C1A47" w:rsidRPr="00B040CD" w:rsidRDefault="007C1A47" w:rsidP="007C1A47">
            <w:pPr>
              <w:spacing w:after="0" w:line="240" w:lineRule="exact"/>
              <w:ind w:left="-109" w:right="-108"/>
              <w:jc w:val="center"/>
              <w:rPr>
                <w:rFonts w:ascii="Times New Roman" w:hAnsi="Times New Roman"/>
                <w:sz w:val="24"/>
                <w:szCs w:val="24"/>
              </w:rPr>
            </w:pPr>
            <w:r w:rsidRPr="00B040CD">
              <w:rPr>
                <w:rFonts w:ascii="Times New Roman" w:hAnsi="Times New Roman"/>
                <w:sz w:val="24"/>
                <w:szCs w:val="24"/>
              </w:rPr>
              <w:t>1,3786</w:t>
            </w:r>
          </w:p>
        </w:tc>
        <w:tc>
          <w:tcPr>
            <w:tcW w:w="851" w:type="dxa"/>
          </w:tcPr>
          <w:p w:rsidR="007C1A47" w:rsidRPr="00B040CD" w:rsidRDefault="007C1A47" w:rsidP="007C1A47">
            <w:pPr>
              <w:spacing w:after="0" w:line="240" w:lineRule="exact"/>
              <w:ind w:left="-108" w:right="-108"/>
              <w:jc w:val="center"/>
              <w:rPr>
                <w:rFonts w:ascii="Times New Roman" w:hAnsi="Times New Roman"/>
                <w:sz w:val="24"/>
                <w:szCs w:val="24"/>
              </w:rPr>
            </w:pPr>
            <w:r w:rsidRPr="00B040CD">
              <w:rPr>
                <w:rFonts w:ascii="Times New Roman" w:hAnsi="Times New Roman"/>
                <w:sz w:val="24"/>
                <w:szCs w:val="24"/>
              </w:rPr>
              <w:t>1,3221</w:t>
            </w:r>
          </w:p>
        </w:tc>
        <w:tc>
          <w:tcPr>
            <w:tcW w:w="850" w:type="dxa"/>
          </w:tcPr>
          <w:p w:rsidR="007C1A47" w:rsidRPr="00B040CD" w:rsidRDefault="007C1A47" w:rsidP="007C1A47">
            <w:pPr>
              <w:spacing w:after="0" w:line="240" w:lineRule="exact"/>
              <w:ind w:left="-108" w:right="-108"/>
              <w:jc w:val="center"/>
              <w:rPr>
                <w:rFonts w:ascii="Times New Roman" w:hAnsi="Times New Roman"/>
                <w:sz w:val="24"/>
                <w:szCs w:val="24"/>
              </w:rPr>
            </w:pPr>
            <w:r w:rsidRPr="00B040CD">
              <w:rPr>
                <w:rFonts w:ascii="Times New Roman" w:hAnsi="Times New Roman"/>
                <w:sz w:val="24"/>
                <w:szCs w:val="24"/>
              </w:rPr>
              <w:t>1,3779</w:t>
            </w:r>
          </w:p>
        </w:tc>
        <w:tc>
          <w:tcPr>
            <w:tcW w:w="851" w:type="dxa"/>
          </w:tcPr>
          <w:p w:rsidR="007C1A47" w:rsidRPr="00B040CD" w:rsidRDefault="007C1A47" w:rsidP="007C1A47">
            <w:pPr>
              <w:spacing w:after="0" w:line="240" w:lineRule="exact"/>
              <w:ind w:left="-108" w:right="-108"/>
              <w:jc w:val="center"/>
              <w:rPr>
                <w:rFonts w:ascii="Times New Roman" w:hAnsi="Times New Roman"/>
                <w:sz w:val="24"/>
                <w:szCs w:val="24"/>
              </w:rPr>
            </w:pPr>
            <w:r>
              <w:rPr>
                <w:rFonts w:ascii="Times New Roman" w:hAnsi="Times New Roman"/>
                <w:sz w:val="24"/>
                <w:szCs w:val="24"/>
              </w:rPr>
              <w:t>1,2664</w:t>
            </w:r>
          </w:p>
        </w:tc>
        <w:tc>
          <w:tcPr>
            <w:tcW w:w="851" w:type="dxa"/>
          </w:tcPr>
          <w:p w:rsidR="007C1A47" w:rsidRPr="00B040CD" w:rsidRDefault="007C1A47" w:rsidP="007C1A47">
            <w:pPr>
              <w:spacing w:after="0" w:line="240" w:lineRule="exact"/>
              <w:ind w:left="-108" w:right="-108"/>
              <w:jc w:val="center"/>
              <w:rPr>
                <w:rFonts w:ascii="Times New Roman" w:hAnsi="Times New Roman"/>
                <w:sz w:val="24"/>
                <w:szCs w:val="24"/>
              </w:rPr>
            </w:pPr>
            <w:r>
              <w:rPr>
                <w:rFonts w:ascii="Times New Roman" w:hAnsi="Times New Roman"/>
                <w:sz w:val="24"/>
                <w:szCs w:val="24"/>
              </w:rPr>
              <w:t>1,3504</w:t>
            </w:r>
          </w:p>
        </w:tc>
      </w:tr>
      <w:tr w:rsidR="007C1A47" w:rsidRPr="00B040CD" w:rsidTr="007C1A47">
        <w:trPr>
          <w:trHeight w:val="131"/>
        </w:trPr>
        <w:tc>
          <w:tcPr>
            <w:tcW w:w="534" w:type="dxa"/>
          </w:tcPr>
          <w:p w:rsidR="007C1A47" w:rsidRPr="00B040CD" w:rsidRDefault="007C1A47" w:rsidP="007C1A47">
            <w:pPr>
              <w:spacing w:after="0" w:line="240" w:lineRule="exact"/>
              <w:jc w:val="both"/>
              <w:rPr>
                <w:rFonts w:ascii="Times New Roman" w:hAnsi="Times New Roman"/>
                <w:sz w:val="24"/>
                <w:szCs w:val="24"/>
              </w:rPr>
            </w:pPr>
            <w:r w:rsidRPr="00B040CD">
              <w:rPr>
                <w:rFonts w:ascii="Times New Roman" w:hAnsi="Times New Roman"/>
                <w:sz w:val="24"/>
                <w:szCs w:val="24"/>
              </w:rPr>
              <w:t>2.</w:t>
            </w:r>
          </w:p>
        </w:tc>
        <w:tc>
          <w:tcPr>
            <w:tcW w:w="2443" w:type="dxa"/>
          </w:tcPr>
          <w:p w:rsidR="007C1A47" w:rsidRPr="00B040CD" w:rsidRDefault="007C1A47" w:rsidP="007C1A47">
            <w:pPr>
              <w:spacing w:after="0" w:line="240" w:lineRule="exact"/>
              <w:ind w:left="-108"/>
              <w:jc w:val="both"/>
              <w:rPr>
                <w:rFonts w:ascii="Times New Roman" w:hAnsi="Times New Roman"/>
                <w:sz w:val="24"/>
                <w:szCs w:val="24"/>
              </w:rPr>
            </w:pPr>
            <w:r w:rsidRPr="00B040CD">
              <w:rPr>
                <w:rFonts w:ascii="Times New Roman" w:hAnsi="Times New Roman"/>
                <w:sz w:val="24"/>
                <w:szCs w:val="24"/>
              </w:rPr>
              <w:t>Объем потребления горячей воды</w:t>
            </w:r>
          </w:p>
        </w:tc>
        <w:tc>
          <w:tcPr>
            <w:tcW w:w="709"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Тыс.м</w:t>
            </w:r>
            <w:r w:rsidRPr="00B040CD">
              <w:rPr>
                <w:rFonts w:ascii="Times New Roman" w:hAnsi="Times New Roman"/>
                <w:sz w:val="24"/>
                <w:szCs w:val="24"/>
                <w:vertAlign w:val="superscript"/>
              </w:rPr>
              <w:t>3</w:t>
            </w:r>
          </w:p>
        </w:tc>
        <w:tc>
          <w:tcPr>
            <w:tcW w:w="851" w:type="dxa"/>
          </w:tcPr>
          <w:p w:rsidR="007C1A47" w:rsidRPr="00B040CD" w:rsidRDefault="007C1A47" w:rsidP="007C1A47">
            <w:pPr>
              <w:spacing w:after="0" w:line="240" w:lineRule="exact"/>
              <w:ind w:left="-108" w:right="-107"/>
              <w:jc w:val="center"/>
              <w:rPr>
                <w:rFonts w:ascii="Times New Roman" w:hAnsi="Times New Roman"/>
                <w:sz w:val="24"/>
                <w:szCs w:val="24"/>
              </w:rPr>
            </w:pPr>
            <w:r w:rsidRPr="00B040CD">
              <w:rPr>
                <w:rFonts w:ascii="Times New Roman" w:hAnsi="Times New Roman"/>
                <w:sz w:val="24"/>
                <w:szCs w:val="24"/>
              </w:rPr>
              <w:t>3,386</w:t>
            </w:r>
          </w:p>
        </w:tc>
        <w:tc>
          <w:tcPr>
            <w:tcW w:w="851" w:type="dxa"/>
          </w:tcPr>
          <w:p w:rsidR="007C1A47" w:rsidRPr="00B040CD" w:rsidRDefault="007C1A47" w:rsidP="007C1A47">
            <w:pPr>
              <w:spacing w:after="0" w:line="240" w:lineRule="exact"/>
              <w:ind w:left="-109" w:right="-107"/>
              <w:jc w:val="center"/>
              <w:rPr>
                <w:rFonts w:ascii="Times New Roman" w:hAnsi="Times New Roman"/>
                <w:sz w:val="24"/>
                <w:szCs w:val="24"/>
              </w:rPr>
            </w:pPr>
            <w:r w:rsidRPr="00B040CD">
              <w:rPr>
                <w:rFonts w:ascii="Times New Roman" w:hAnsi="Times New Roman"/>
                <w:sz w:val="24"/>
                <w:szCs w:val="24"/>
              </w:rPr>
              <w:t>3,5</w:t>
            </w:r>
          </w:p>
        </w:tc>
        <w:tc>
          <w:tcPr>
            <w:tcW w:w="850" w:type="dxa"/>
          </w:tcPr>
          <w:p w:rsidR="007C1A47" w:rsidRPr="00B040CD" w:rsidRDefault="007C1A47" w:rsidP="007C1A47">
            <w:pPr>
              <w:spacing w:after="0" w:line="240" w:lineRule="exact"/>
              <w:ind w:left="-109" w:right="-108"/>
              <w:jc w:val="center"/>
              <w:rPr>
                <w:rFonts w:ascii="Times New Roman" w:hAnsi="Times New Roman"/>
                <w:sz w:val="24"/>
                <w:szCs w:val="24"/>
              </w:rPr>
            </w:pPr>
            <w:r w:rsidRPr="00B040CD">
              <w:rPr>
                <w:rFonts w:ascii="Times New Roman" w:hAnsi="Times New Roman"/>
                <w:sz w:val="24"/>
                <w:szCs w:val="24"/>
              </w:rPr>
              <w:t>3,429</w:t>
            </w:r>
          </w:p>
        </w:tc>
        <w:tc>
          <w:tcPr>
            <w:tcW w:w="851" w:type="dxa"/>
          </w:tcPr>
          <w:p w:rsidR="007C1A47" w:rsidRPr="00B040CD" w:rsidRDefault="007C1A47" w:rsidP="007C1A47">
            <w:pPr>
              <w:spacing w:after="0" w:line="240" w:lineRule="exact"/>
              <w:ind w:left="-108" w:right="-108"/>
              <w:jc w:val="center"/>
              <w:rPr>
                <w:rFonts w:ascii="Times New Roman" w:hAnsi="Times New Roman"/>
                <w:sz w:val="24"/>
                <w:szCs w:val="24"/>
              </w:rPr>
            </w:pPr>
            <w:r w:rsidRPr="00B040CD">
              <w:rPr>
                <w:rFonts w:ascii="Times New Roman" w:hAnsi="Times New Roman"/>
                <w:sz w:val="24"/>
                <w:szCs w:val="24"/>
              </w:rPr>
              <w:t>3,117</w:t>
            </w:r>
          </w:p>
        </w:tc>
        <w:tc>
          <w:tcPr>
            <w:tcW w:w="850" w:type="dxa"/>
          </w:tcPr>
          <w:p w:rsidR="007C1A47" w:rsidRPr="00B040CD" w:rsidRDefault="007C1A47" w:rsidP="007C1A47">
            <w:pPr>
              <w:spacing w:after="0" w:line="240" w:lineRule="exact"/>
              <w:ind w:left="-108" w:right="-108"/>
              <w:jc w:val="center"/>
              <w:rPr>
                <w:rFonts w:ascii="Times New Roman" w:hAnsi="Times New Roman"/>
                <w:sz w:val="24"/>
                <w:szCs w:val="24"/>
              </w:rPr>
            </w:pPr>
            <w:r w:rsidRPr="00B040CD">
              <w:rPr>
                <w:rFonts w:ascii="Times New Roman" w:hAnsi="Times New Roman"/>
                <w:sz w:val="24"/>
                <w:szCs w:val="24"/>
              </w:rPr>
              <w:t>2,977</w:t>
            </w:r>
          </w:p>
        </w:tc>
        <w:tc>
          <w:tcPr>
            <w:tcW w:w="851" w:type="dxa"/>
          </w:tcPr>
          <w:p w:rsidR="007C1A47" w:rsidRPr="00B040CD" w:rsidRDefault="007C1A47" w:rsidP="007C1A47">
            <w:pPr>
              <w:spacing w:after="0" w:line="240" w:lineRule="exact"/>
              <w:ind w:left="-108" w:right="-108"/>
              <w:jc w:val="center"/>
              <w:rPr>
                <w:rFonts w:ascii="Times New Roman" w:hAnsi="Times New Roman"/>
                <w:sz w:val="24"/>
                <w:szCs w:val="24"/>
              </w:rPr>
            </w:pPr>
            <w:r>
              <w:rPr>
                <w:rFonts w:ascii="Times New Roman" w:hAnsi="Times New Roman"/>
                <w:sz w:val="24"/>
                <w:szCs w:val="24"/>
              </w:rPr>
              <w:t>2,262</w:t>
            </w:r>
          </w:p>
        </w:tc>
        <w:tc>
          <w:tcPr>
            <w:tcW w:w="851" w:type="dxa"/>
          </w:tcPr>
          <w:p w:rsidR="007C1A47" w:rsidRPr="00B040CD" w:rsidRDefault="007C1A47" w:rsidP="007C1A47">
            <w:pPr>
              <w:spacing w:after="0" w:line="240" w:lineRule="exact"/>
              <w:ind w:left="-108" w:right="-108"/>
              <w:jc w:val="center"/>
              <w:rPr>
                <w:rFonts w:ascii="Times New Roman" w:hAnsi="Times New Roman"/>
                <w:sz w:val="24"/>
                <w:szCs w:val="24"/>
              </w:rPr>
            </w:pPr>
            <w:r>
              <w:rPr>
                <w:rFonts w:ascii="Times New Roman" w:hAnsi="Times New Roman"/>
                <w:sz w:val="24"/>
                <w:szCs w:val="24"/>
              </w:rPr>
              <w:t>2,489</w:t>
            </w:r>
          </w:p>
        </w:tc>
      </w:tr>
      <w:tr w:rsidR="007C1A47" w:rsidRPr="00B040CD" w:rsidTr="007C1A47">
        <w:tc>
          <w:tcPr>
            <w:tcW w:w="534" w:type="dxa"/>
          </w:tcPr>
          <w:p w:rsidR="007C1A47" w:rsidRPr="00B040CD" w:rsidRDefault="007C1A47" w:rsidP="007C1A47">
            <w:pPr>
              <w:spacing w:after="0" w:line="240" w:lineRule="exact"/>
              <w:ind w:right="-108"/>
              <w:jc w:val="both"/>
              <w:rPr>
                <w:rFonts w:ascii="Times New Roman" w:hAnsi="Times New Roman"/>
                <w:sz w:val="24"/>
                <w:szCs w:val="24"/>
              </w:rPr>
            </w:pPr>
            <w:r w:rsidRPr="00B040CD">
              <w:rPr>
                <w:rFonts w:ascii="Times New Roman" w:hAnsi="Times New Roman"/>
                <w:sz w:val="24"/>
                <w:szCs w:val="24"/>
              </w:rPr>
              <w:t>2.1.</w:t>
            </w:r>
          </w:p>
        </w:tc>
        <w:tc>
          <w:tcPr>
            <w:tcW w:w="2443" w:type="dxa"/>
          </w:tcPr>
          <w:p w:rsidR="007C1A47" w:rsidRPr="00B040CD" w:rsidRDefault="007C1A47" w:rsidP="007C1A47">
            <w:pPr>
              <w:spacing w:after="0" w:line="240" w:lineRule="exact"/>
              <w:ind w:left="-108"/>
              <w:rPr>
                <w:rFonts w:ascii="Times New Roman" w:hAnsi="Times New Roman"/>
                <w:sz w:val="24"/>
                <w:szCs w:val="24"/>
              </w:rPr>
            </w:pPr>
            <w:r w:rsidRPr="00B040CD">
              <w:rPr>
                <w:rFonts w:ascii="Times New Roman" w:hAnsi="Times New Roman"/>
                <w:sz w:val="24"/>
                <w:szCs w:val="24"/>
              </w:rPr>
              <w:t>Объем потребления горячей воды, расчеты за которую осуществляются с использованием поквартирных приборов учета</w:t>
            </w:r>
          </w:p>
        </w:tc>
        <w:tc>
          <w:tcPr>
            <w:tcW w:w="709"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Тыс.м</w:t>
            </w:r>
            <w:r w:rsidRPr="00B040CD">
              <w:rPr>
                <w:rFonts w:ascii="Times New Roman" w:hAnsi="Times New Roman"/>
                <w:sz w:val="24"/>
                <w:szCs w:val="24"/>
                <w:vertAlign w:val="superscript"/>
              </w:rPr>
              <w:t>3</w:t>
            </w:r>
          </w:p>
        </w:tc>
        <w:tc>
          <w:tcPr>
            <w:tcW w:w="851" w:type="dxa"/>
          </w:tcPr>
          <w:p w:rsidR="007C1A47" w:rsidRPr="00B040CD" w:rsidRDefault="007C1A47" w:rsidP="007C1A47">
            <w:pPr>
              <w:spacing w:after="0" w:line="240" w:lineRule="exact"/>
              <w:ind w:left="-108" w:right="-107"/>
              <w:jc w:val="center"/>
              <w:rPr>
                <w:rFonts w:ascii="Times New Roman" w:hAnsi="Times New Roman"/>
                <w:sz w:val="24"/>
                <w:szCs w:val="24"/>
              </w:rPr>
            </w:pPr>
            <w:r w:rsidRPr="00B040CD">
              <w:rPr>
                <w:rFonts w:ascii="Times New Roman" w:hAnsi="Times New Roman"/>
                <w:sz w:val="24"/>
                <w:szCs w:val="24"/>
              </w:rPr>
              <w:t>0,153</w:t>
            </w:r>
          </w:p>
        </w:tc>
        <w:tc>
          <w:tcPr>
            <w:tcW w:w="851" w:type="dxa"/>
          </w:tcPr>
          <w:p w:rsidR="007C1A47" w:rsidRPr="00B040CD" w:rsidRDefault="007C1A47" w:rsidP="007C1A47">
            <w:pPr>
              <w:spacing w:after="0" w:line="240" w:lineRule="exact"/>
              <w:ind w:left="-109" w:right="-107"/>
              <w:jc w:val="center"/>
              <w:rPr>
                <w:rFonts w:ascii="Times New Roman" w:hAnsi="Times New Roman"/>
                <w:sz w:val="24"/>
                <w:szCs w:val="24"/>
              </w:rPr>
            </w:pPr>
            <w:r w:rsidRPr="00B040CD">
              <w:rPr>
                <w:rFonts w:ascii="Times New Roman" w:hAnsi="Times New Roman"/>
                <w:sz w:val="24"/>
                <w:szCs w:val="24"/>
              </w:rPr>
              <w:t>0,25</w:t>
            </w:r>
          </w:p>
        </w:tc>
        <w:tc>
          <w:tcPr>
            <w:tcW w:w="850" w:type="dxa"/>
          </w:tcPr>
          <w:p w:rsidR="007C1A47" w:rsidRPr="00B040CD" w:rsidRDefault="007C1A47" w:rsidP="007C1A47">
            <w:pPr>
              <w:spacing w:after="0" w:line="240" w:lineRule="exact"/>
              <w:ind w:left="-109" w:right="-108"/>
              <w:jc w:val="center"/>
              <w:rPr>
                <w:rFonts w:ascii="Times New Roman" w:hAnsi="Times New Roman"/>
                <w:sz w:val="24"/>
                <w:szCs w:val="24"/>
              </w:rPr>
            </w:pPr>
            <w:r w:rsidRPr="00B040CD">
              <w:rPr>
                <w:rFonts w:ascii="Times New Roman" w:hAnsi="Times New Roman"/>
                <w:sz w:val="24"/>
                <w:szCs w:val="24"/>
              </w:rPr>
              <w:t>0,415</w:t>
            </w:r>
          </w:p>
        </w:tc>
        <w:tc>
          <w:tcPr>
            <w:tcW w:w="851" w:type="dxa"/>
          </w:tcPr>
          <w:p w:rsidR="007C1A47" w:rsidRPr="00B040CD" w:rsidRDefault="007C1A47" w:rsidP="007C1A47">
            <w:pPr>
              <w:spacing w:after="0" w:line="240" w:lineRule="exact"/>
              <w:ind w:left="-108" w:right="-108"/>
              <w:jc w:val="center"/>
              <w:rPr>
                <w:rFonts w:ascii="Times New Roman" w:hAnsi="Times New Roman"/>
                <w:sz w:val="24"/>
                <w:szCs w:val="24"/>
              </w:rPr>
            </w:pPr>
            <w:r w:rsidRPr="00B040CD">
              <w:rPr>
                <w:rFonts w:ascii="Times New Roman" w:hAnsi="Times New Roman"/>
                <w:sz w:val="24"/>
                <w:szCs w:val="24"/>
              </w:rPr>
              <w:t>0,472</w:t>
            </w:r>
          </w:p>
        </w:tc>
        <w:tc>
          <w:tcPr>
            <w:tcW w:w="850" w:type="dxa"/>
          </w:tcPr>
          <w:p w:rsidR="007C1A47" w:rsidRPr="00B040CD" w:rsidRDefault="007C1A47" w:rsidP="007C1A47">
            <w:pPr>
              <w:spacing w:after="0" w:line="240" w:lineRule="exact"/>
              <w:ind w:left="-108" w:right="-108"/>
              <w:jc w:val="center"/>
              <w:rPr>
                <w:rFonts w:ascii="Times New Roman" w:hAnsi="Times New Roman"/>
                <w:sz w:val="24"/>
                <w:szCs w:val="24"/>
              </w:rPr>
            </w:pPr>
            <w:r w:rsidRPr="00B040CD">
              <w:rPr>
                <w:rFonts w:ascii="Times New Roman" w:hAnsi="Times New Roman"/>
                <w:sz w:val="24"/>
                <w:szCs w:val="24"/>
              </w:rPr>
              <w:t>0,498</w:t>
            </w:r>
          </w:p>
        </w:tc>
        <w:tc>
          <w:tcPr>
            <w:tcW w:w="851" w:type="dxa"/>
          </w:tcPr>
          <w:p w:rsidR="007C1A47" w:rsidRPr="00B040CD" w:rsidRDefault="007C1A47" w:rsidP="007C1A47">
            <w:pPr>
              <w:spacing w:after="0" w:line="240" w:lineRule="exact"/>
              <w:ind w:left="-108" w:right="-108"/>
              <w:jc w:val="center"/>
              <w:rPr>
                <w:rFonts w:ascii="Times New Roman" w:hAnsi="Times New Roman"/>
                <w:sz w:val="24"/>
                <w:szCs w:val="24"/>
              </w:rPr>
            </w:pPr>
            <w:r>
              <w:rPr>
                <w:rFonts w:ascii="Times New Roman" w:hAnsi="Times New Roman"/>
                <w:sz w:val="24"/>
                <w:szCs w:val="24"/>
              </w:rPr>
              <w:t>0,553</w:t>
            </w:r>
          </w:p>
        </w:tc>
        <w:tc>
          <w:tcPr>
            <w:tcW w:w="851" w:type="dxa"/>
          </w:tcPr>
          <w:p w:rsidR="007C1A47" w:rsidRPr="00B040CD" w:rsidRDefault="007C1A47" w:rsidP="007C1A47">
            <w:pPr>
              <w:spacing w:after="0" w:line="240" w:lineRule="exact"/>
              <w:ind w:left="-108" w:right="-108"/>
              <w:jc w:val="center"/>
              <w:rPr>
                <w:rFonts w:ascii="Times New Roman" w:hAnsi="Times New Roman"/>
                <w:sz w:val="24"/>
                <w:szCs w:val="24"/>
              </w:rPr>
            </w:pPr>
            <w:r>
              <w:rPr>
                <w:rFonts w:ascii="Times New Roman" w:hAnsi="Times New Roman"/>
                <w:sz w:val="24"/>
                <w:szCs w:val="24"/>
              </w:rPr>
              <w:t>0,725</w:t>
            </w:r>
          </w:p>
        </w:tc>
      </w:tr>
      <w:tr w:rsidR="007C1A47" w:rsidRPr="00B040CD" w:rsidTr="007C1A47">
        <w:tc>
          <w:tcPr>
            <w:tcW w:w="534" w:type="dxa"/>
          </w:tcPr>
          <w:p w:rsidR="007C1A47" w:rsidRPr="00B040CD" w:rsidRDefault="007C1A47" w:rsidP="007C1A47">
            <w:pPr>
              <w:spacing w:after="0" w:line="240" w:lineRule="exact"/>
              <w:ind w:right="-108"/>
              <w:jc w:val="both"/>
              <w:rPr>
                <w:rFonts w:ascii="Times New Roman" w:hAnsi="Times New Roman"/>
                <w:sz w:val="24"/>
                <w:szCs w:val="24"/>
              </w:rPr>
            </w:pPr>
            <w:r w:rsidRPr="00B040CD">
              <w:rPr>
                <w:rFonts w:ascii="Times New Roman" w:hAnsi="Times New Roman"/>
                <w:sz w:val="24"/>
                <w:szCs w:val="24"/>
              </w:rPr>
              <w:t>2.2.</w:t>
            </w:r>
          </w:p>
        </w:tc>
        <w:tc>
          <w:tcPr>
            <w:tcW w:w="2443" w:type="dxa"/>
          </w:tcPr>
          <w:p w:rsidR="007C1A47" w:rsidRPr="00B040CD" w:rsidRDefault="007C1A47" w:rsidP="007C1A47">
            <w:pPr>
              <w:spacing w:after="0" w:line="240" w:lineRule="exact"/>
              <w:ind w:left="-108"/>
              <w:rPr>
                <w:rFonts w:ascii="Times New Roman" w:hAnsi="Times New Roman"/>
                <w:sz w:val="24"/>
                <w:szCs w:val="24"/>
              </w:rPr>
            </w:pPr>
            <w:r w:rsidRPr="00B040CD">
              <w:rPr>
                <w:rFonts w:ascii="Times New Roman" w:hAnsi="Times New Roman"/>
                <w:sz w:val="24"/>
                <w:szCs w:val="24"/>
              </w:rPr>
              <w:t>Доля объемов воды, расчеты за которую осуществляются с использованием поквартирных приборов учета</w:t>
            </w:r>
          </w:p>
        </w:tc>
        <w:tc>
          <w:tcPr>
            <w:tcW w:w="709"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w:t>
            </w:r>
          </w:p>
        </w:tc>
        <w:tc>
          <w:tcPr>
            <w:tcW w:w="851" w:type="dxa"/>
          </w:tcPr>
          <w:p w:rsidR="007C1A47" w:rsidRPr="00B040CD" w:rsidRDefault="007C1A47" w:rsidP="007C1A47">
            <w:pPr>
              <w:spacing w:after="0" w:line="240" w:lineRule="exact"/>
              <w:ind w:left="-108" w:right="-107"/>
              <w:jc w:val="center"/>
              <w:rPr>
                <w:rFonts w:ascii="Times New Roman" w:hAnsi="Times New Roman"/>
                <w:sz w:val="24"/>
                <w:szCs w:val="24"/>
              </w:rPr>
            </w:pPr>
            <w:r w:rsidRPr="00B040CD">
              <w:rPr>
                <w:rFonts w:ascii="Times New Roman" w:hAnsi="Times New Roman"/>
                <w:sz w:val="24"/>
                <w:szCs w:val="24"/>
              </w:rPr>
              <w:t>4,5</w:t>
            </w:r>
          </w:p>
        </w:tc>
        <w:tc>
          <w:tcPr>
            <w:tcW w:w="851" w:type="dxa"/>
          </w:tcPr>
          <w:p w:rsidR="007C1A47" w:rsidRPr="00B040CD" w:rsidRDefault="007C1A47" w:rsidP="007C1A47">
            <w:pPr>
              <w:spacing w:after="0" w:line="240" w:lineRule="exact"/>
              <w:ind w:left="-109" w:right="-107"/>
              <w:jc w:val="center"/>
              <w:rPr>
                <w:rFonts w:ascii="Times New Roman" w:hAnsi="Times New Roman"/>
                <w:sz w:val="24"/>
                <w:szCs w:val="24"/>
              </w:rPr>
            </w:pPr>
            <w:r w:rsidRPr="00B040CD">
              <w:rPr>
                <w:rFonts w:ascii="Times New Roman" w:hAnsi="Times New Roman"/>
                <w:sz w:val="24"/>
                <w:szCs w:val="24"/>
              </w:rPr>
              <w:t>7,1</w:t>
            </w:r>
          </w:p>
        </w:tc>
        <w:tc>
          <w:tcPr>
            <w:tcW w:w="850" w:type="dxa"/>
          </w:tcPr>
          <w:p w:rsidR="007C1A47" w:rsidRPr="00B040CD" w:rsidRDefault="007C1A47" w:rsidP="007C1A47">
            <w:pPr>
              <w:spacing w:after="0" w:line="240" w:lineRule="exact"/>
              <w:ind w:left="-109" w:right="-108"/>
              <w:jc w:val="center"/>
              <w:rPr>
                <w:rFonts w:ascii="Times New Roman" w:hAnsi="Times New Roman"/>
                <w:sz w:val="24"/>
                <w:szCs w:val="24"/>
              </w:rPr>
            </w:pPr>
            <w:r w:rsidRPr="00B040CD">
              <w:rPr>
                <w:rFonts w:ascii="Times New Roman" w:hAnsi="Times New Roman"/>
                <w:sz w:val="24"/>
                <w:szCs w:val="24"/>
              </w:rPr>
              <w:t>12,1</w:t>
            </w:r>
          </w:p>
        </w:tc>
        <w:tc>
          <w:tcPr>
            <w:tcW w:w="851" w:type="dxa"/>
          </w:tcPr>
          <w:p w:rsidR="007C1A47" w:rsidRPr="00B040CD" w:rsidRDefault="007C1A47" w:rsidP="007C1A47">
            <w:pPr>
              <w:spacing w:after="0" w:line="240" w:lineRule="exact"/>
              <w:ind w:left="-108" w:right="-108"/>
              <w:jc w:val="center"/>
              <w:rPr>
                <w:rFonts w:ascii="Times New Roman" w:hAnsi="Times New Roman"/>
                <w:sz w:val="24"/>
                <w:szCs w:val="24"/>
              </w:rPr>
            </w:pPr>
            <w:r w:rsidRPr="00B040CD">
              <w:rPr>
                <w:rFonts w:ascii="Times New Roman" w:hAnsi="Times New Roman"/>
                <w:sz w:val="24"/>
                <w:szCs w:val="24"/>
              </w:rPr>
              <w:t>15,1</w:t>
            </w:r>
          </w:p>
        </w:tc>
        <w:tc>
          <w:tcPr>
            <w:tcW w:w="850" w:type="dxa"/>
          </w:tcPr>
          <w:p w:rsidR="007C1A47" w:rsidRPr="00B040CD" w:rsidRDefault="007C1A47" w:rsidP="007C1A47">
            <w:pPr>
              <w:spacing w:after="0" w:line="240" w:lineRule="exact"/>
              <w:ind w:left="-108" w:right="-108"/>
              <w:jc w:val="center"/>
              <w:rPr>
                <w:rFonts w:ascii="Times New Roman" w:hAnsi="Times New Roman"/>
                <w:sz w:val="24"/>
                <w:szCs w:val="24"/>
              </w:rPr>
            </w:pPr>
            <w:r w:rsidRPr="00B040CD">
              <w:rPr>
                <w:rFonts w:ascii="Times New Roman" w:hAnsi="Times New Roman"/>
                <w:sz w:val="24"/>
                <w:szCs w:val="24"/>
              </w:rPr>
              <w:t>16,7</w:t>
            </w:r>
          </w:p>
        </w:tc>
        <w:tc>
          <w:tcPr>
            <w:tcW w:w="851" w:type="dxa"/>
          </w:tcPr>
          <w:p w:rsidR="007C1A47" w:rsidRPr="00B040CD" w:rsidRDefault="007C1A47" w:rsidP="007C1A47">
            <w:pPr>
              <w:spacing w:after="0" w:line="240" w:lineRule="exact"/>
              <w:ind w:left="-108" w:right="-108"/>
              <w:jc w:val="center"/>
              <w:rPr>
                <w:rFonts w:ascii="Times New Roman" w:hAnsi="Times New Roman"/>
                <w:sz w:val="24"/>
                <w:szCs w:val="24"/>
              </w:rPr>
            </w:pPr>
            <w:r>
              <w:rPr>
                <w:rFonts w:ascii="Times New Roman" w:hAnsi="Times New Roman"/>
                <w:sz w:val="24"/>
                <w:szCs w:val="24"/>
              </w:rPr>
              <w:t>24,4</w:t>
            </w:r>
          </w:p>
        </w:tc>
        <w:tc>
          <w:tcPr>
            <w:tcW w:w="851" w:type="dxa"/>
          </w:tcPr>
          <w:p w:rsidR="007C1A47" w:rsidRPr="00B040CD" w:rsidRDefault="007C1A47" w:rsidP="007C1A47">
            <w:pPr>
              <w:spacing w:after="0" w:line="240" w:lineRule="exact"/>
              <w:ind w:left="-108" w:right="-108"/>
              <w:jc w:val="center"/>
              <w:rPr>
                <w:rFonts w:ascii="Times New Roman" w:hAnsi="Times New Roman"/>
                <w:sz w:val="24"/>
                <w:szCs w:val="24"/>
              </w:rPr>
            </w:pPr>
            <w:r>
              <w:rPr>
                <w:rFonts w:ascii="Times New Roman" w:hAnsi="Times New Roman"/>
                <w:sz w:val="24"/>
                <w:szCs w:val="24"/>
              </w:rPr>
              <w:t>29,1</w:t>
            </w:r>
          </w:p>
        </w:tc>
      </w:tr>
    </w:tbl>
    <w:p w:rsidR="007C1A47" w:rsidRDefault="007C1A47" w:rsidP="007C1A47">
      <w:pPr>
        <w:spacing w:after="0" w:line="240" w:lineRule="auto"/>
        <w:ind w:firstLine="709"/>
        <w:jc w:val="both"/>
        <w:rPr>
          <w:rFonts w:ascii="Times New Roman" w:hAnsi="Times New Roman"/>
          <w:sz w:val="28"/>
          <w:szCs w:val="28"/>
        </w:rPr>
      </w:pPr>
    </w:p>
    <w:p w:rsidR="007C1A47" w:rsidRDefault="007C1A47" w:rsidP="007C1A47">
      <w:pPr>
        <w:spacing w:after="0" w:line="240" w:lineRule="auto"/>
        <w:ind w:firstLine="851"/>
        <w:jc w:val="both"/>
        <w:rPr>
          <w:rFonts w:ascii="Times New Roman" w:hAnsi="Times New Roman"/>
          <w:color w:val="000000"/>
          <w:sz w:val="28"/>
          <w:szCs w:val="28"/>
        </w:rPr>
      </w:pPr>
      <w:r>
        <w:rPr>
          <w:rFonts w:ascii="Times New Roman" w:hAnsi="Times New Roman"/>
          <w:color w:val="000000"/>
          <w:sz w:val="28"/>
          <w:szCs w:val="28"/>
        </w:rPr>
        <w:t xml:space="preserve">2.2. </w:t>
      </w:r>
      <w:r w:rsidRPr="001E1D06">
        <w:rPr>
          <w:rFonts w:ascii="Times New Roman" w:hAnsi="Times New Roman"/>
          <w:color w:val="000000"/>
          <w:sz w:val="28"/>
          <w:szCs w:val="28"/>
        </w:rPr>
        <w:t>Водоснабжение</w:t>
      </w:r>
      <w:r>
        <w:rPr>
          <w:rFonts w:ascii="Times New Roman" w:hAnsi="Times New Roman"/>
          <w:color w:val="000000"/>
          <w:sz w:val="28"/>
          <w:szCs w:val="28"/>
        </w:rPr>
        <w:t>.</w:t>
      </w:r>
    </w:p>
    <w:p w:rsidR="007C1A47" w:rsidRDefault="007C1A47" w:rsidP="007C1A47">
      <w:pPr>
        <w:spacing w:after="0" w:line="240" w:lineRule="auto"/>
        <w:ind w:firstLine="851"/>
        <w:jc w:val="both"/>
        <w:rPr>
          <w:rFonts w:ascii="Times New Roman" w:hAnsi="Times New Roman"/>
          <w:color w:val="000000"/>
          <w:sz w:val="28"/>
          <w:szCs w:val="28"/>
        </w:rPr>
      </w:pPr>
    </w:p>
    <w:p w:rsidR="007C1A47" w:rsidRPr="002634E0" w:rsidRDefault="007C1A47" w:rsidP="007C1A47">
      <w:pPr>
        <w:pStyle w:val="12"/>
        <w:shd w:val="clear" w:color="auto" w:fill="auto"/>
        <w:spacing w:before="0" w:line="240" w:lineRule="auto"/>
        <w:ind w:left="40" w:right="40" w:firstLine="811"/>
        <w:jc w:val="both"/>
        <w:rPr>
          <w:sz w:val="28"/>
          <w:szCs w:val="28"/>
        </w:rPr>
      </w:pPr>
      <w:r w:rsidRPr="002634E0">
        <w:rPr>
          <w:sz w:val="28"/>
          <w:szCs w:val="28"/>
        </w:rPr>
        <w:t xml:space="preserve">В качестве источника водоснабжения города Амурска служит протока Голбон (Старый Амур). Водозаборное сооружение расположено ниже устья озера Падали на левом берегу протоки. Расстояние от устья протоки Голбон до </w:t>
      </w:r>
      <w:r w:rsidRPr="002634E0">
        <w:rPr>
          <w:sz w:val="28"/>
          <w:szCs w:val="28"/>
        </w:rPr>
        <w:lastRenderedPageBreak/>
        <w:t>водозабора 16 километров, длина протоки 28 километров. Протока Голбон впадает в реку Амур с левого берега на расстоянии 641 километров от устья.</w:t>
      </w:r>
    </w:p>
    <w:p w:rsidR="007C1A47" w:rsidRPr="002634E0" w:rsidRDefault="007C1A47" w:rsidP="007C1A47">
      <w:pPr>
        <w:spacing w:after="0" w:line="240" w:lineRule="auto"/>
        <w:ind w:firstLine="851"/>
        <w:jc w:val="both"/>
        <w:rPr>
          <w:rFonts w:ascii="Times New Roman" w:hAnsi="Times New Roman"/>
          <w:sz w:val="28"/>
          <w:szCs w:val="28"/>
        </w:rPr>
      </w:pPr>
      <w:r w:rsidRPr="002634E0">
        <w:rPr>
          <w:rFonts w:ascii="Times New Roman" w:hAnsi="Times New Roman"/>
          <w:sz w:val="28"/>
          <w:szCs w:val="28"/>
        </w:rPr>
        <w:t>Русловая прорезь (с отметкой дна 12,0 м), в протоке Старый Амур обеспечивает создание достаточных глубин при входе в водозаборный ковш.</w:t>
      </w:r>
    </w:p>
    <w:p w:rsidR="007C1A47" w:rsidRPr="002634E0" w:rsidRDefault="007C1A47" w:rsidP="007C1A47">
      <w:pPr>
        <w:spacing w:after="0" w:line="240" w:lineRule="auto"/>
        <w:ind w:firstLine="851"/>
        <w:jc w:val="both"/>
        <w:rPr>
          <w:rFonts w:ascii="Times New Roman" w:hAnsi="Times New Roman"/>
          <w:sz w:val="28"/>
          <w:szCs w:val="28"/>
        </w:rPr>
      </w:pPr>
      <w:r w:rsidRPr="002634E0">
        <w:rPr>
          <w:rFonts w:ascii="Times New Roman" w:hAnsi="Times New Roman"/>
          <w:sz w:val="28"/>
          <w:szCs w:val="28"/>
        </w:rPr>
        <w:t>Укрепление левого берега протоки Старый Амур предназначено для закрепления левобережной поймы в этом районе.</w:t>
      </w:r>
    </w:p>
    <w:p w:rsidR="007C1A47" w:rsidRPr="002634E0" w:rsidRDefault="007C1A47" w:rsidP="007C1A47">
      <w:pPr>
        <w:spacing w:after="0" w:line="240" w:lineRule="auto"/>
        <w:ind w:firstLine="851"/>
        <w:jc w:val="both"/>
        <w:rPr>
          <w:rFonts w:ascii="Times New Roman" w:hAnsi="Times New Roman"/>
          <w:sz w:val="28"/>
          <w:szCs w:val="28"/>
        </w:rPr>
      </w:pPr>
      <w:r w:rsidRPr="002634E0">
        <w:rPr>
          <w:rFonts w:ascii="Times New Roman" w:hAnsi="Times New Roman"/>
          <w:sz w:val="28"/>
          <w:szCs w:val="28"/>
        </w:rPr>
        <w:t>Пойменная прорезь, размещенная выше по течению участка берегоукрепления, соединяет русло протоки Старый Амур с озером Падали. Отметка дна этой прорези должна составлять 18,0 м (при отметке поймы 20,0-21,0 м), а ширина по дну – 20,0 м.</w:t>
      </w:r>
    </w:p>
    <w:p w:rsidR="007C1A47" w:rsidRPr="002634E0" w:rsidRDefault="007C1A47" w:rsidP="007C1A47">
      <w:pPr>
        <w:pStyle w:val="12"/>
        <w:shd w:val="clear" w:color="auto" w:fill="auto"/>
        <w:spacing w:before="0" w:line="240" w:lineRule="auto"/>
        <w:ind w:left="40" w:right="40" w:firstLine="811"/>
        <w:jc w:val="both"/>
        <w:rPr>
          <w:sz w:val="28"/>
          <w:szCs w:val="28"/>
        </w:rPr>
      </w:pPr>
      <w:r w:rsidRPr="002634E0">
        <w:rPr>
          <w:sz w:val="28"/>
          <w:szCs w:val="28"/>
        </w:rPr>
        <w:t>Дноуглубительные работы русловой и пойменной прорези проводились в 90-х годах. На входе в водозаборный ковш имеются значительные наносы, перегораживающие приток воды при низком горизонте воды в протоке Старый Амур. Перед входом в водозаборный ковш необходимо провести дноуглубительные работы по очистке русловой и пойменной прорези протоки Старый Амур от донных наносов.</w:t>
      </w:r>
    </w:p>
    <w:p w:rsidR="007C1A47" w:rsidRPr="002634E0" w:rsidRDefault="007C1A47" w:rsidP="007C1A47">
      <w:pPr>
        <w:pStyle w:val="12"/>
        <w:shd w:val="clear" w:color="auto" w:fill="auto"/>
        <w:spacing w:before="0" w:line="240" w:lineRule="auto"/>
        <w:ind w:left="40" w:right="40" w:firstLine="811"/>
        <w:jc w:val="both"/>
        <w:rPr>
          <w:sz w:val="28"/>
          <w:szCs w:val="28"/>
        </w:rPr>
      </w:pPr>
      <w:r w:rsidRPr="002634E0">
        <w:rPr>
          <w:sz w:val="28"/>
          <w:szCs w:val="28"/>
        </w:rPr>
        <w:t>Водозабор представляет собой береговой ковш, протяженностью 312 м, шириной по дну 20 м, проектной глубиной 10 м., максимальная проектная производительность - 576 тыс. м</w:t>
      </w:r>
      <w:r w:rsidRPr="002634E0">
        <w:rPr>
          <w:sz w:val="28"/>
          <w:szCs w:val="28"/>
          <w:vertAlign w:val="superscript"/>
        </w:rPr>
        <w:t>3</w:t>
      </w:r>
      <w:r w:rsidRPr="002634E0">
        <w:rPr>
          <w:sz w:val="28"/>
          <w:szCs w:val="28"/>
        </w:rPr>
        <w:t>/сутки</w:t>
      </w:r>
      <w:r>
        <w:rPr>
          <w:sz w:val="28"/>
          <w:szCs w:val="28"/>
        </w:rPr>
        <w:t>.</w:t>
      </w:r>
      <w:r w:rsidRPr="002634E0">
        <w:rPr>
          <w:sz w:val="28"/>
          <w:szCs w:val="28"/>
        </w:rPr>
        <w:t xml:space="preserve"> Водозабор предназначен для отстоя в нем крупных взвешенных наносов и для защиты водоприемника от забивания шугой и навалов льда. Объем взвешенных наносов, отлегающих в конце года, составляет в среднем 3500 м³. Объем призмы наносов в ковше, при высоте ее 1,0 м, составляет в среднем 3450 м³. Практически требуется ежегодная очистка ковша от наносов. </w:t>
      </w:r>
      <w:r w:rsidRPr="002634E0">
        <w:rPr>
          <w:color w:val="000000" w:themeColor="text1"/>
          <w:sz w:val="28"/>
          <w:szCs w:val="28"/>
          <w:lang w:eastAsia="en-US"/>
        </w:rPr>
        <w:t>Для снижения объема наносов необходимо строительство защитного сооружения перед входом в ковш водозабора.</w:t>
      </w:r>
    </w:p>
    <w:p w:rsidR="007C1A47" w:rsidRPr="002634E0" w:rsidRDefault="007C1A47" w:rsidP="007C1A47">
      <w:pPr>
        <w:pStyle w:val="12"/>
        <w:shd w:val="clear" w:color="auto" w:fill="auto"/>
        <w:spacing w:before="0" w:line="240" w:lineRule="auto"/>
        <w:ind w:left="40" w:right="40" w:firstLine="811"/>
        <w:jc w:val="both"/>
        <w:rPr>
          <w:sz w:val="28"/>
          <w:szCs w:val="28"/>
        </w:rPr>
      </w:pPr>
      <w:r w:rsidRPr="002634E0">
        <w:rPr>
          <w:rFonts w:eastAsia="Calibri"/>
          <w:sz w:val="28"/>
          <w:szCs w:val="28"/>
        </w:rPr>
        <w:t xml:space="preserve">Качество речной воды у города Амурска за последние годы значительно ухудшилось. </w:t>
      </w:r>
      <w:r w:rsidRPr="002634E0">
        <w:rPr>
          <w:sz w:val="28"/>
          <w:szCs w:val="28"/>
        </w:rPr>
        <w:t>Вода, выходящая из озера, попадает в водозаборный ковш загрязненная продуктами гниения растительности и другими вредными органическими и химическими веществами, что негативно отражается на качестве воды. Водозаборные сооружения подвержены наносам песка и ила, что требует регулярного водолазного обслуживания, дноуглубительных работ и других дорогостоящих работ.</w:t>
      </w:r>
    </w:p>
    <w:p w:rsidR="007C1A47" w:rsidRPr="002634E0" w:rsidRDefault="007C1A47" w:rsidP="007C1A47">
      <w:pPr>
        <w:pStyle w:val="12"/>
        <w:shd w:val="clear" w:color="auto" w:fill="auto"/>
        <w:spacing w:before="0" w:line="240" w:lineRule="auto"/>
        <w:ind w:left="40" w:right="40" w:firstLine="811"/>
        <w:jc w:val="both"/>
        <w:rPr>
          <w:sz w:val="28"/>
          <w:szCs w:val="28"/>
        </w:rPr>
      </w:pPr>
      <w:r w:rsidRPr="002634E0">
        <w:rPr>
          <w:sz w:val="28"/>
          <w:szCs w:val="28"/>
        </w:rPr>
        <w:t>Исследования динамики русловых процессов в протоке Старый Амур в окрестностях города Амурска, проведенные Институтом водных и экологических проблем Дальневосточного отделения Российской Академии Наук (июль 2008 г.), показали, что устойчивость существующего водоснабжения г. Амурска в ближайшее время окажется под угрозой. Условия для нормального забора воды могут прекратиться внезапно при наступлении низких уровней воды. В этом случае будет невозможно эксплуатировать водозабор, что повлечет за собой серьезные негативные социально-экономические последствия. В связи с этим для устойчивого водоснабжения г.Амурска необходимо проработать вопрос о переходе на подземные источники водоснабжения.</w:t>
      </w:r>
    </w:p>
    <w:p w:rsidR="007C1A47" w:rsidRPr="002634E0" w:rsidRDefault="007C1A47" w:rsidP="007C1A47">
      <w:pPr>
        <w:pStyle w:val="12"/>
        <w:shd w:val="clear" w:color="auto" w:fill="auto"/>
        <w:spacing w:before="0" w:line="240" w:lineRule="auto"/>
        <w:ind w:left="40" w:right="40" w:firstLine="811"/>
        <w:jc w:val="both"/>
        <w:rPr>
          <w:sz w:val="28"/>
          <w:szCs w:val="28"/>
        </w:rPr>
      </w:pPr>
      <w:r w:rsidRPr="002634E0">
        <w:rPr>
          <w:sz w:val="28"/>
          <w:szCs w:val="28"/>
        </w:rPr>
        <w:t xml:space="preserve">Водозабор совмещен с насосной станцией первого подъема, которая </w:t>
      </w:r>
      <w:r w:rsidRPr="002634E0">
        <w:rPr>
          <w:sz w:val="28"/>
          <w:szCs w:val="28"/>
        </w:rPr>
        <w:lastRenderedPageBreak/>
        <w:t>размещена в водозаборном ковше. Проектная производительность насосной станции 1 подъема составляет 576 тыс.м</w:t>
      </w:r>
      <w:r w:rsidRPr="002634E0">
        <w:rPr>
          <w:sz w:val="28"/>
          <w:szCs w:val="28"/>
          <w:vertAlign w:val="superscript"/>
        </w:rPr>
        <w:t>3</w:t>
      </w:r>
      <w:r w:rsidRPr="002634E0">
        <w:rPr>
          <w:sz w:val="28"/>
          <w:szCs w:val="28"/>
        </w:rPr>
        <w:t>/сутки. В насосной станции первого подъема имеются 3 вертикальных центробежных насоса марки 40В - 16, производительностью 11000 м</w:t>
      </w:r>
      <w:r w:rsidRPr="002634E0">
        <w:rPr>
          <w:sz w:val="28"/>
          <w:szCs w:val="28"/>
          <w:vertAlign w:val="superscript"/>
        </w:rPr>
        <w:t>3</w:t>
      </w:r>
      <w:r w:rsidRPr="002634E0">
        <w:rPr>
          <w:sz w:val="28"/>
          <w:szCs w:val="28"/>
        </w:rPr>
        <w:t>/час каждого и два горизонтальных центробежных насоса производительностью 6300 м</w:t>
      </w:r>
      <w:r w:rsidRPr="002634E0">
        <w:rPr>
          <w:sz w:val="28"/>
          <w:szCs w:val="28"/>
          <w:vertAlign w:val="superscript"/>
        </w:rPr>
        <w:t>3</w:t>
      </w:r>
      <w:r w:rsidRPr="002634E0">
        <w:rPr>
          <w:sz w:val="28"/>
          <w:szCs w:val="28"/>
        </w:rPr>
        <w:t>/ час и один 3000 м</w:t>
      </w:r>
      <w:r w:rsidRPr="002634E0">
        <w:rPr>
          <w:sz w:val="28"/>
          <w:szCs w:val="28"/>
          <w:vertAlign w:val="superscript"/>
        </w:rPr>
        <w:t>3</w:t>
      </w:r>
      <w:r w:rsidRPr="002634E0">
        <w:rPr>
          <w:sz w:val="28"/>
          <w:szCs w:val="28"/>
        </w:rPr>
        <w:t>/час. Необходима замена насосов со снижением профицита, создание рыбозащитного сооружения, восстановление шандор. Мероприятия по электроснабжению должны предусматривать замену кабельных линий АСБ 3х185 между АТЭЦ-1 и РП-1 насосной станции первого подъёма (два ввода по три кабеля).</w:t>
      </w:r>
    </w:p>
    <w:p w:rsidR="007C1A47" w:rsidRPr="002634E0" w:rsidRDefault="007C1A47" w:rsidP="007C1A47">
      <w:pPr>
        <w:pStyle w:val="12"/>
        <w:shd w:val="clear" w:color="auto" w:fill="auto"/>
        <w:spacing w:before="0" w:line="240" w:lineRule="auto"/>
        <w:ind w:left="40" w:right="40" w:firstLine="811"/>
        <w:jc w:val="both"/>
        <w:rPr>
          <w:sz w:val="28"/>
          <w:szCs w:val="28"/>
        </w:rPr>
      </w:pPr>
      <w:r w:rsidRPr="002634E0">
        <w:rPr>
          <w:sz w:val="28"/>
          <w:szCs w:val="28"/>
        </w:rPr>
        <w:t>Речная вода с насосной станции первого подъема по трем ниткам водоводов диаметром 1600 мм через камеры переключения транспортируется на нужды Амурской ТЭЦ - 1 (около 75-80%) и водоочистные сооружения Водоканала (около 20-25%).</w:t>
      </w:r>
    </w:p>
    <w:p w:rsidR="007C1A47" w:rsidRPr="002634E0" w:rsidRDefault="007C1A47" w:rsidP="007C1A47">
      <w:pPr>
        <w:pStyle w:val="12"/>
        <w:shd w:val="clear" w:color="auto" w:fill="auto"/>
        <w:spacing w:before="0"/>
        <w:ind w:left="40" w:right="40" w:firstLine="811"/>
        <w:jc w:val="both"/>
        <w:rPr>
          <w:sz w:val="28"/>
          <w:szCs w:val="28"/>
        </w:rPr>
      </w:pPr>
      <w:r w:rsidRPr="002634E0">
        <w:rPr>
          <w:sz w:val="28"/>
          <w:szCs w:val="28"/>
        </w:rPr>
        <w:t>Основное оборудование насосной станции имеет 100% износ.</w:t>
      </w:r>
    </w:p>
    <w:p w:rsidR="007C1A47" w:rsidRPr="002634E0" w:rsidRDefault="007C1A47" w:rsidP="007C1A47">
      <w:pPr>
        <w:spacing w:after="0" w:line="240" w:lineRule="auto"/>
        <w:ind w:firstLine="851"/>
        <w:jc w:val="both"/>
        <w:rPr>
          <w:rFonts w:ascii="Times New Roman" w:hAnsi="Times New Roman"/>
          <w:sz w:val="28"/>
          <w:szCs w:val="28"/>
        </w:rPr>
      </w:pPr>
      <w:r w:rsidRPr="002634E0">
        <w:rPr>
          <w:rFonts w:ascii="Times New Roman" w:hAnsi="Times New Roman"/>
          <w:sz w:val="28"/>
          <w:szCs w:val="28"/>
        </w:rPr>
        <w:t>Магистральные водоводы речной воды от насосной станции 1-го подъёма до насосной станции 2-го подъёма, кабельные линии на насосную станцию 1-го подъёма проложены в защитной дамбе. Для защиты от экстремальных паводков на р. Амур водозаборных сооружений, дамбы с магистральными трубопроводами необходима реализация мероприятия «Реконструкция защитной дамбы в г. Амурске», которое планируется выполнить в рамках государственной программы Хабаровского края «Развитие водохозяйственного комплекса Хабаровского края в 2014 – 2020 годах».</w:t>
      </w:r>
    </w:p>
    <w:p w:rsidR="007C1A47" w:rsidRPr="002634E0" w:rsidRDefault="007C1A47" w:rsidP="007C1A47">
      <w:pPr>
        <w:spacing w:after="0" w:line="240" w:lineRule="auto"/>
        <w:ind w:firstLine="851"/>
        <w:jc w:val="both"/>
        <w:rPr>
          <w:rFonts w:ascii="Times New Roman" w:hAnsi="Times New Roman"/>
          <w:sz w:val="28"/>
          <w:szCs w:val="28"/>
        </w:rPr>
      </w:pPr>
      <w:r w:rsidRPr="002634E0">
        <w:rPr>
          <w:rFonts w:ascii="Times New Roman" w:hAnsi="Times New Roman"/>
          <w:sz w:val="28"/>
          <w:szCs w:val="28"/>
        </w:rPr>
        <w:t>Диаметр магистральных водоводов речной воды от насосной станции 1-го подъёма до насосной станции 2-го подъёма (подача на ФОС) составляет 1600 мм (три подземных водовода). Водоводы речной воды от насосной станции 2-го подъёма до ФОС: два водовода диаметром 720мм с переходом на диаметр 630 мм и далее на диаметр 600 мм. Водоводы подземные и поверхностные. Техническое состояние магистральных водоводов речной воды неудовлетворительное.</w:t>
      </w:r>
    </w:p>
    <w:p w:rsidR="007C1A47" w:rsidRPr="002634E0" w:rsidRDefault="007C1A47" w:rsidP="007C1A47">
      <w:pPr>
        <w:spacing w:after="0" w:line="240" w:lineRule="auto"/>
        <w:ind w:firstLine="851"/>
        <w:contextualSpacing/>
        <w:jc w:val="both"/>
        <w:rPr>
          <w:rFonts w:ascii="Times New Roman" w:hAnsi="Times New Roman"/>
          <w:sz w:val="28"/>
          <w:szCs w:val="28"/>
        </w:rPr>
      </w:pPr>
      <w:r w:rsidRPr="002634E0">
        <w:rPr>
          <w:rFonts w:ascii="Times New Roman" w:hAnsi="Times New Roman"/>
          <w:sz w:val="28"/>
          <w:szCs w:val="28"/>
        </w:rPr>
        <w:t>На циркводоводе № 2 в районе цеха топливоподачи на территории АТЭЦ-1 имеется аварийный участок (течи устранены методом наложения пластырей изнутри трубы, участок трубы деформирован и изношен до аварийного состояния).</w:t>
      </w:r>
    </w:p>
    <w:p w:rsidR="007C1A47" w:rsidRPr="002634E0" w:rsidRDefault="007C1A47" w:rsidP="007C1A47">
      <w:pPr>
        <w:spacing w:after="0" w:line="240" w:lineRule="auto"/>
        <w:ind w:firstLine="851"/>
        <w:jc w:val="both"/>
        <w:rPr>
          <w:rFonts w:ascii="Times New Roman" w:hAnsi="Times New Roman"/>
          <w:sz w:val="28"/>
          <w:szCs w:val="28"/>
        </w:rPr>
      </w:pPr>
      <w:r w:rsidRPr="002634E0">
        <w:rPr>
          <w:rFonts w:ascii="Times New Roman" w:hAnsi="Times New Roman"/>
          <w:sz w:val="28"/>
          <w:szCs w:val="28"/>
        </w:rPr>
        <w:t xml:space="preserve">Необходима </w:t>
      </w:r>
      <w:r w:rsidRPr="002634E0">
        <w:rPr>
          <w:rFonts w:ascii="Times New Roman" w:hAnsi="Times New Roman"/>
          <w:sz w:val="28"/>
          <w:szCs w:val="28"/>
          <w:lang w:eastAsia="en-US"/>
        </w:rPr>
        <w:t xml:space="preserve">реконструкция водовода от станции I подъема до участка Водоподготовки Ø 800 протяженностью 1,8 км с организацией приборного учета объема забираемой воды, реконструкция резервного водовода </w:t>
      </w:r>
      <w:r w:rsidRPr="002634E0">
        <w:rPr>
          <w:rFonts w:ascii="Times New Roman" w:hAnsi="Times New Roman"/>
          <w:sz w:val="28"/>
          <w:szCs w:val="28"/>
        </w:rPr>
        <w:t>от НС станции второго подъёма до ФОС.</w:t>
      </w:r>
    </w:p>
    <w:p w:rsidR="007C1A47" w:rsidRPr="00E12B3C" w:rsidRDefault="007C1A47" w:rsidP="007C1A47">
      <w:pPr>
        <w:pStyle w:val="12"/>
        <w:shd w:val="clear" w:color="auto" w:fill="auto"/>
        <w:spacing w:before="0"/>
        <w:ind w:left="40" w:right="40" w:firstLine="811"/>
        <w:jc w:val="both"/>
        <w:rPr>
          <w:sz w:val="28"/>
          <w:szCs w:val="28"/>
        </w:rPr>
      </w:pPr>
      <w:r w:rsidRPr="002634E0">
        <w:rPr>
          <w:sz w:val="28"/>
          <w:szCs w:val="28"/>
        </w:rPr>
        <w:t>Насосная станция второго подъема речной воды проектной производительностью 90 тыс. м</w:t>
      </w:r>
      <w:r w:rsidRPr="002634E0">
        <w:rPr>
          <w:sz w:val="28"/>
          <w:szCs w:val="28"/>
          <w:vertAlign w:val="superscript"/>
        </w:rPr>
        <w:t>3</w:t>
      </w:r>
      <w:r w:rsidRPr="002634E0">
        <w:rPr>
          <w:sz w:val="28"/>
          <w:szCs w:val="28"/>
        </w:rPr>
        <w:t>/сутки производит подачу речной воды на фильтроочистные станции для подготовки хозпитьевой воды. На насосной станции установлены два центробежных насоса марки Д-2000-100-2, производительностью 2000 м</w:t>
      </w:r>
      <w:r w:rsidRPr="002634E0">
        <w:rPr>
          <w:sz w:val="28"/>
          <w:szCs w:val="28"/>
          <w:vertAlign w:val="superscript"/>
        </w:rPr>
        <w:t>3</w:t>
      </w:r>
      <w:r w:rsidRPr="002634E0">
        <w:rPr>
          <w:sz w:val="28"/>
          <w:szCs w:val="28"/>
        </w:rPr>
        <w:t>/час, напором 100 м и два центробежных насоса Кархула Р30У, производительностью 700 м</w:t>
      </w:r>
      <w:r w:rsidRPr="002634E0">
        <w:rPr>
          <w:sz w:val="28"/>
          <w:szCs w:val="28"/>
          <w:vertAlign w:val="superscript"/>
        </w:rPr>
        <w:t>3</w:t>
      </w:r>
      <w:r w:rsidRPr="002634E0">
        <w:rPr>
          <w:sz w:val="28"/>
          <w:szCs w:val="28"/>
        </w:rPr>
        <w:t xml:space="preserve">/час, напором 63 м - первый и </w:t>
      </w:r>
      <w:r w:rsidRPr="002634E0">
        <w:rPr>
          <w:sz w:val="28"/>
          <w:szCs w:val="28"/>
        </w:rPr>
        <w:lastRenderedPageBreak/>
        <w:t>производительностью 800 м</w:t>
      </w:r>
      <w:r w:rsidRPr="002634E0">
        <w:rPr>
          <w:sz w:val="28"/>
          <w:szCs w:val="28"/>
          <w:vertAlign w:val="superscript"/>
        </w:rPr>
        <w:t>3</w:t>
      </w:r>
      <w:r w:rsidRPr="002634E0">
        <w:rPr>
          <w:sz w:val="28"/>
          <w:szCs w:val="28"/>
        </w:rPr>
        <w:t>/час, напором 50 м - второй</w:t>
      </w:r>
      <w:r w:rsidRPr="00E12B3C">
        <w:rPr>
          <w:sz w:val="28"/>
          <w:szCs w:val="28"/>
        </w:rPr>
        <w:t>. Техническое состояние насосной станции второго подъёма неудовлетворительное. Здание насосной станции, линии подачи воды находятся в аварийном состоянии. В</w:t>
      </w:r>
      <w:r>
        <w:rPr>
          <w:sz w:val="28"/>
          <w:szCs w:val="28"/>
        </w:rPr>
        <w:t xml:space="preserve"> результате вымывания грунта из-</w:t>
      </w:r>
      <w:r w:rsidRPr="00E12B3C">
        <w:rPr>
          <w:sz w:val="28"/>
          <w:szCs w:val="28"/>
        </w:rPr>
        <w:t>п</w:t>
      </w:r>
      <w:r>
        <w:rPr>
          <w:sz w:val="28"/>
          <w:szCs w:val="28"/>
        </w:rPr>
        <w:t>о</w:t>
      </w:r>
      <w:r w:rsidRPr="00E12B3C">
        <w:rPr>
          <w:sz w:val="28"/>
          <w:szCs w:val="28"/>
        </w:rPr>
        <w:t>д здания водой из пруда – осветлителя АТЭЦ-1 происходит значительная просадка полов, являющихся опорной поверхностью линий подачи воды, электрокоммуникаций. Необходимо выполнить работы по устранению выноса песка водами из пескогравийной подушки под полами станции, а также оснастить станцию частотно-регулируемым приводом (ЧРП).</w:t>
      </w:r>
    </w:p>
    <w:p w:rsidR="007C1A47" w:rsidRPr="002634E0" w:rsidRDefault="007C1A47" w:rsidP="007C1A47">
      <w:pPr>
        <w:pStyle w:val="12"/>
        <w:shd w:val="clear" w:color="auto" w:fill="auto"/>
        <w:spacing w:before="0"/>
        <w:ind w:left="40" w:right="40" w:firstLine="811"/>
        <w:jc w:val="both"/>
        <w:rPr>
          <w:sz w:val="28"/>
          <w:szCs w:val="28"/>
        </w:rPr>
      </w:pPr>
      <w:r w:rsidRPr="00E12B3C">
        <w:rPr>
          <w:sz w:val="28"/>
          <w:szCs w:val="28"/>
        </w:rPr>
        <w:t>Технологическая схема очистки речной воды</w:t>
      </w:r>
      <w:r>
        <w:rPr>
          <w:sz w:val="28"/>
          <w:szCs w:val="28"/>
        </w:rPr>
        <w:t xml:space="preserve"> представляет собой</w:t>
      </w:r>
      <w:r w:rsidRPr="00E12B3C">
        <w:rPr>
          <w:sz w:val="28"/>
          <w:szCs w:val="28"/>
        </w:rPr>
        <w:t>: коагулирование, отстаивание на горизонтальных отстойниках, фильтрование на скорых фильтрах, обеззараживание хлором.</w:t>
      </w:r>
      <w:r w:rsidRPr="002634E0">
        <w:rPr>
          <w:sz w:val="24"/>
          <w:szCs w:val="24"/>
        </w:rPr>
        <w:t xml:space="preserve"> </w:t>
      </w:r>
      <w:r w:rsidRPr="002634E0">
        <w:rPr>
          <w:sz w:val="28"/>
          <w:szCs w:val="28"/>
        </w:rPr>
        <w:t>Очистка исходной (речной) воды и подготовка хозяйственно-питьевой воды ведется на двух станциях:</w:t>
      </w:r>
    </w:p>
    <w:p w:rsidR="007C1A47" w:rsidRPr="00575C6D" w:rsidRDefault="007C1A47" w:rsidP="007C1A47">
      <w:pPr>
        <w:pStyle w:val="12"/>
        <w:numPr>
          <w:ilvl w:val="0"/>
          <w:numId w:val="6"/>
        </w:numPr>
        <w:shd w:val="clear" w:color="auto" w:fill="auto"/>
        <w:tabs>
          <w:tab w:val="left" w:pos="1221"/>
        </w:tabs>
        <w:spacing w:before="0" w:line="317" w:lineRule="exact"/>
        <w:ind w:left="40" w:right="40" w:firstLine="811"/>
        <w:jc w:val="both"/>
        <w:rPr>
          <w:sz w:val="28"/>
          <w:szCs w:val="28"/>
        </w:rPr>
      </w:pPr>
      <w:r w:rsidRPr="002634E0">
        <w:rPr>
          <w:sz w:val="28"/>
          <w:szCs w:val="28"/>
        </w:rPr>
        <w:t>фильтроочистные с</w:t>
      </w:r>
      <w:r w:rsidRPr="00575C6D">
        <w:rPr>
          <w:sz w:val="28"/>
          <w:szCs w:val="28"/>
        </w:rPr>
        <w:t xml:space="preserve">ооружения </w:t>
      </w:r>
      <w:r>
        <w:rPr>
          <w:sz w:val="28"/>
          <w:szCs w:val="28"/>
        </w:rPr>
        <w:t xml:space="preserve">(ФОС) </w:t>
      </w:r>
      <w:r w:rsidRPr="00575C6D">
        <w:rPr>
          <w:sz w:val="28"/>
          <w:szCs w:val="28"/>
        </w:rPr>
        <w:t>проектной производительностью 20 тыс.</w:t>
      </w:r>
      <w:r>
        <w:rPr>
          <w:sz w:val="28"/>
          <w:szCs w:val="28"/>
        </w:rPr>
        <w:t xml:space="preserve"> </w:t>
      </w:r>
      <w:r w:rsidRPr="00575C6D">
        <w:rPr>
          <w:sz w:val="28"/>
          <w:szCs w:val="28"/>
        </w:rPr>
        <w:t>м</w:t>
      </w:r>
      <w:r w:rsidRPr="00575C6D">
        <w:rPr>
          <w:sz w:val="28"/>
          <w:szCs w:val="28"/>
          <w:vertAlign w:val="superscript"/>
        </w:rPr>
        <w:t>3</w:t>
      </w:r>
      <w:r w:rsidRPr="00575C6D">
        <w:rPr>
          <w:sz w:val="28"/>
          <w:szCs w:val="28"/>
        </w:rPr>
        <w:t>/сутки</w:t>
      </w:r>
      <w:r>
        <w:rPr>
          <w:sz w:val="28"/>
          <w:szCs w:val="28"/>
        </w:rPr>
        <w:t>, введены в эксплуатацию в 1974 году</w:t>
      </w:r>
      <w:r w:rsidRPr="00575C6D">
        <w:rPr>
          <w:sz w:val="28"/>
          <w:szCs w:val="28"/>
        </w:rPr>
        <w:t>. Фактически очищается около 30 % от проектной мощности. Обеспечивает хозяйственно-питьевой водой население 4,5,6,7,9 микрорайонов города и промышленные предприятия. Для подготовки хозяйственно-питьевой воды используются шесть горизонтальных отстойников, совмещенных с камерами хлопьеобразования, производительностью 8332 м</w:t>
      </w:r>
      <w:r w:rsidRPr="0017226B">
        <w:rPr>
          <w:sz w:val="28"/>
          <w:szCs w:val="28"/>
          <w:vertAlign w:val="superscript"/>
        </w:rPr>
        <w:t>3</w:t>
      </w:r>
      <w:r w:rsidRPr="00575C6D">
        <w:rPr>
          <w:sz w:val="28"/>
          <w:szCs w:val="28"/>
        </w:rPr>
        <w:t xml:space="preserve"> /сутки каждого, а также шесть скорых безнапорных фильтров производительностью 3333 м</w:t>
      </w:r>
      <w:r w:rsidRPr="0017226B">
        <w:rPr>
          <w:sz w:val="28"/>
          <w:szCs w:val="28"/>
          <w:vertAlign w:val="superscript"/>
        </w:rPr>
        <w:t>3</w:t>
      </w:r>
      <w:r w:rsidRPr="00575C6D">
        <w:rPr>
          <w:sz w:val="28"/>
          <w:szCs w:val="28"/>
        </w:rPr>
        <w:t>/сутки каждого. Для хранения хозяйственно-питьевой воды используются два резервуара по 2000 м</w:t>
      </w:r>
      <w:r w:rsidRPr="0017226B">
        <w:rPr>
          <w:sz w:val="28"/>
          <w:szCs w:val="28"/>
          <w:vertAlign w:val="superscript"/>
        </w:rPr>
        <w:t>3</w:t>
      </w:r>
      <w:r w:rsidRPr="00575C6D">
        <w:rPr>
          <w:sz w:val="28"/>
          <w:szCs w:val="28"/>
        </w:rPr>
        <w:t xml:space="preserve"> и один резервуар объемом 500 м</w:t>
      </w:r>
      <w:r w:rsidRPr="00575C6D">
        <w:rPr>
          <w:sz w:val="28"/>
          <w:szCs w:val="28"/>
          <w:vertAlign w:val="superscript"/>
        </w:rPr>
        <w:t>3</w:t>
      </w:r>
      <w:r w:rsidRPr="00575C6D">
        <w:rPr>
          <w:sz w:val="28"/>
          <w:szCs w:val="28"/>
        </w:rPr>
        <w:t>. Состояние основного оборудования удовлетворительное.</w:t>
      </w:r>
    </w:p>
    <w:p w:rsidR="007C1A47" w:rsidRPr="00575C6D" w:rsidRDefault="007C1A47" w:rsidP="007C1A47">
      <w:pPr>
        <w:pStyle w:val="12"/>
        <w:numPr>
          <w:ilvl w:val="0"/>
          <w:numId w:val="6"/>
        </w:numPr>
        <w:shd w:val="clear" w:color="auto" w:fill="auto"/>
        <w:tabs>
          <w:tab w:val="left" w:pos="1192"/>
        </w:tabs>
        <w:spacing w:before="0"/>
        <w:ind w:left="40" w:right="40" w:firstLine="811"/>
        <w:jc w:val="both"/>
        <w:rPr>
          <w:sz w:val="28"/>
          <w:szCs w:val="28"/>
        </w:rPr>
      </w:pPr>
      <w:r w:rsidRPr="00575C6D">
        <w:rPr>
          <w:sz w:val="28"/>
          <w:szCs w:val="28"/>
        </w:rPr>
        <w:t>цех водоподготовки проектной производительностью 58 тыс.</w:t>
      </w:r>
      <w:r>
        <w:rPr>
          <w:sz w:val="28"/>
          <w:szCs w:val="28"/>
        </w:rPr>
        <w:t xml:space="preserve"> </w:t>
      </w:r>
      <w:r w:rsidRPr="00575C6D">
        <w:rPr>
          <w:sz w:val="28"/>
          <w:szCs w:val="28"/>
        </w:rPr>
        <w:t>м</w:t>
      </w:r>
      <w:r w:rsidRPr="0017226B">
        <w:rPr>
          <w:sz w:val="28"/>
          <w:szCs w:val="28"/>
          <w:vertAlign w:val="superscript"/>
        </w:rPr>
        <w:t>3</w:t>
      </w:r>
      <w:r w:rsidRPr="00575C6D">
        <w:rPr>
          <w:sz w:val="28"/>
          <w:szCs w:val="28"/>
        </w:rPr>
        <w:t>/сутки</w:t>
      </w:r>
      <w:r>
        <w:rPr>
          <w:sz w:val="28"/>
          <w:szCs w:val="28"/>
        </w:rPr>
        <w:t>, введен в эксплуатацию в 1965 году.</w:t>
      </w:r>
      <w:r w:rsidRPr="00575C6D">
        <w:rPr>
          <w:sz w:val="28"/>
          <w:szCs w:val="28"/>
        </w:rPr>
        <w:t xml:space="preserve"> Фактически очищается около 35 - 40 % проектной мощности. Обеспечивает хозяйственно-питьевой водой население 1,2,3, частично 4</w:t>
      </w:r>
      <w:r>
        <w:rPr>
          <w:sz w:val="28"/>
          <w:szCs w:val="28"/>
        </w:rPr>
        <w:t>, квартал А, Юг</w:t>
      </w:r>
      <w:r w:rsidRPr="00575C6D">
        <w:rPr>
          <w:sz w:val="28"/>
          <w:szCs w:val="28"/>
        </w:rPr>
        <w:t xml:space="preserve"> и Южного микрорайонов, а также готовит воду для нужд Амурской ТЭЦ - 1. Для подготовки воды используется смеситель дырчатый производительностью 70320 м</w:t>
      </w:r>
      <w:r w:rsidRPr="0017226B">
        <w:rPr>
          <w:sz w:val="28"/>
          <w:szCs w:val="28"/>
          <w:vertAlign w:val="superscript"/>
        </w:rPr>
        <w:t>3</w:t>
      </w:r>
      <w:r w:rsidRPr="00575C6D">
        <w:rPr>
          <w:sz w:val="28"/>
          <w:szCs w:val="28"/>
        </w:rPr>
        <w:t xml:space="preserve"> /сутки</w:t>
      </w:r>
      <w:r>
        <w:rPr>
          <w:sz w:val="28"/>
          <w:szCs w:val="28"/>
        </w:rPr>
        <w:t>,</w:t>
      </w:r>
      <w:r w:rsidRPr="00575C6D">
        <w:rPr>
          <w:sz w:val="28"/>
          <w:szCs w:val="28"/>
        </w:rPr>
        <w:t xml:space="preserve"> четыре камеры реакций производительностью 8800 м</w:t>
      </w:r>
      <w:r w:rsidRPr="00575C6D">
        <w:rPr>
          <w:sz w:val="28"/>
          <w:szCs w:val="28"/>
          <w:vertAlign w:val="superscript"/>
        </w:rPr>
        <w:t>3</w:t>
      </w:r>
      <w:r w:rsidRPr="00575C6D">
        <w:rPr>
          <w:sz w:val="28"/>
          <w:szCs w:val="28"/>
        </w:rPr>
        <w:t>/сутки каждой, двухэтажный</w:t>
      </w:r>
      <w:r>
        <w:rPr>
          <w:sz w:val="28"/>
          <w:szCs w:val="28"/>
        </w:rPr>
        <w:t xml:space="preserve"> </w:t>
      </w:r>
      <w:r w:rsidRPr="00575C6D">
        <w:rPr>
          <w:sz w:val="28"/>
          <w:szCs w:val="28"/>
        </w:rPr>
        <w:t>горизонтальный отстойник производительностью 70320 м</w:t>
      </w:r>
      <w:r w:rsidRPr="0017226B">
        <w:rPr>
          <w:sz w:val="28"/>
          <w:szCs w:val="28"/>
          <w:vertAlign w:val="superscript"/>
        </w:rPr>
        <w:t>3</w:t>
      </w:r>
      <w:r w:rsidRPr="00575C6D">
        <w:rPr>
          <w:sz w:val="28"/>
          <w:szCs w:val="28"/>
        </w:rPr>
        <w:t>/сут</w:t>
      </w:r>
      <w:r>
        <w:rPr>
          <w:sz w:val="28"/>
          <w:szCs w:val="28"/>
        </w:rPr>
        <w:t>ки</w:t>
      </w:r>
      <w:r w:rsidRPr="00575C6D">
        <w:rPr>
          <w:sz w:val="28"/>
          <w:szCs w:val="28"/>
        </w:rPr>
        <w:t>, четыре безнапорных скорых фильтра производительностью 8800 м</w:t>
      </w:r>
      <w:r w:rsidRPr="00575C6D">
        <w:rPr>
          <w:sz w:val="28"/>
          <w:szCs w:val="28"/>
          <w:vertAlign w:val="superscript"/>
        </w:rPr>
        <w:t>3</w:t>
      </w:r>
      <w:r w:rsidRPr="00575C6D">
        <w:rPr>
          <w:sz w:val="28"/>
          <w:szCs w:val="28"/>
        </w:rPr>
        <w:t>/сут</w:t>
      </w:r>
      <w:r>
        <w:rPr>
          <w:sz w:val="28"/>
          <w:szCs w:val="28"/>
        </w:rPr>
        <w:t>ки</w:t>
      </w:r>
      <w:r w:rsidRPr="00575C6D">
        <w:rPr>
          <w:sz w:val="28"/>
          <w:szCs w:val="28"/>
        </w:rPr>
        <w:t xml:space="preserve"> каждый, два контактных резервуара по 800 м</w:t>
      </w:r>
      <w:r w:rsidRPr="00575C6D">
        <w:rPr>
          <w:sz w:val="28"/>
          <w:szCs w:val="28"/>
          <w:vertAlign w:val="superscript"/>
        </w:rPr>
        <w:t>3</w:t>
      </w:r>
      <w:r w:rsidRPr="00575C6D">
        <w:rPr>
          <w:sz w:val="28"/>
          <w:szCs w:val="28"/>
        </w:rPr>
        <w:t>.</w:t>
      </w:r>
    </w:p>
    <w:p w:rsidR="007C1A47" w:rsidRPr="008F646F" w:rsidRDefault="007C1A47" w:rsidP="007C1A47">
      <w:pPr>
        <w:pStyle w:val="12"/>
        <w:shd w:val="clear" w:color="auto" w:fill="auto"/>
        <w:spacing w:before="0"/>
        <w:ind w:left="40" w:right="40" w:firstLine="811"/>
        <w:jc w:val="both"/>
        <w:rPr>
          <w:sz w:val="28"/>
          <w:szCs w:val="28"/>
        </w:rPr>
      </w:pPr>
      <w:r w:rsidRPr="008F646F">
        <w:rPr>
          <w:sz w:val="28"/>
          <w:szCs w:val="28"/>
        </w:rPr>
        <w:t>Состояние основного оборудования удовлетворительное. Имеется большой резерв по производительности.</w:t>
      </w:r>
    </w:p>
    <w:p w:rsidR="007C1A47" w:rsidRPr="00E12B3C" w:rsidRDefault="007C1A47" w:rsidP="007C1A47">
      <w:pPr>
        <w:spacing w:after="0" w:line="240" w:lineRule="auto"/>
        <w:ind w:firstLine="851"/>
        <w:jc w:val="both"/>
        <w:rPr>
          <w:rFonts w:ascii="Times New Roman" w:hAnsi="Times New Roman"/>
          <w:sz w:val="28"/>
          <w:szCs w:val="28"/>
        </w:rPr>
      </w:pPr>
      <w:r w:rsidRPr="00E12B3C">
        <w:rPr>
          <w:rFonts w:ascii="Times New Roman" w:hAnsi="Times New Roman"/>
          <w:sz w:val="28"/>
          <w:szCs w:val="28"/>
        </w:rPr>
        <w:t xml:space="preserve">На территории города Амурска услуги по холодному водоснабжению </w:t>
      </w:r>
      <w:r>
        <w:rPr>
          <w:rFonts w:ascii="Times New Roman" w:hAnsi="Times New Roman"/>
          <w:sz w:val="28"/>
          <w:szCs w:val="28"/>
        </w:rPr>
        <w:t>в</w:t>
      </w:r>
      <w:r w:rsidRPr="00E12B3C">
        <w:rPr>
          <w:rFonts w:ascii="Times New Roman" w:hAnsi="Times New Roman"/>
          <w:sz w:val="28"/>
          <w:szCs w:val="28"/>
        </w:rPr>
        <w:t xml:space="preserve"> централизованной системе водоснабжения предоставляет гарантирующая организация ООО «Водоканал».</w:t>
      </w:r>
    </w:p>
    <w:p w:rsidR="007C1A47" w:rsidRPr="00E12B3C" w:rsidRDefault="007C1A47" w:rsidP="007C1A47">
      <w:pPr>
        <w:spacing w:after="0" w:line="240" w:lineRule="auto"/>
        <w:ind w:firstLine="851"/>
        <w:jc w:val="both"/>
        <w:rPr>
          <w:rFonts w:ascii="Times New Roman" w:hAnsi="Times New Roman"/>
          <w:sz w:val="28"/>
          <w:szCs w:val="28"/>
        </w:rPr>
      </w:pPr>
      <w:r w:rsidRPr="00E12B3C">
        <w:rPr>
          <w:rFonts w:ascii="Times New Roman" w:hAnsi="Times New Roman"/>
          <w:sz w:val="28"/>
          <w:szCs w:val="28"/>
        </w:rPr>
        <w:t>Централизованная система холодного водоснабжения подразделяется на следующие системы:</w:t>
      </w:r>
    </w:p>
    <w:p w:rsidR="007C1A47" w:rsidRPr="00E12B3C" w:rsidRDefault="007C1A47" w:rsidP="007C1A47">
      <w:pPr>
        <w:spacing w:after="0" w:line="240" w:lineRule="auto"/>
        <w:ind w:firstLine="851"/>
        <w:jc w:val="both"/>
        <w:rPr>
          <w:rFonts w:ascii="Times New Roman" w:hAnsi="Times New Roman"/>
          <w:sz w:val="28"/>
          <w:szCs w:val="28"/>
        </w:rPr>
      </w:pPr>
      <w:r w:rsidRPr="00E12B3C">
        <w:rPr>
          <w:rFonts w:ascii="Times New Roman" w:hAnsi="Times New Roman"/>
          <w:sz w:val="28"/>
          <w:szCs w:val="28"/>
        </w:rPr>
        <w:t>а) система технического холодного водоснабжения (из системы холодного водоснабжения реализация технического холодного водоснабжения потребителям в 2014 году составила 88,8%);</w:t>
      </w:r>
    </w:p>
    <w:p w:rsidR="007C1A47" w:rsidRPr="00E12B3C" w:rsidRDefault="007C1A47" w:rsidP="007C1A47">
      <w:pPr>
        <w:spacing w:after="0" w:line="240" w:lineRule="auto"/>
        <w:ind w:firstLine="851"/>
        <w:jc w:val="both"/>
        <w:rPr>
          <w:rFonts w:ascii="Times New Roman" w:hAnsi="Times New Roman"/>
          <w:sz w:val="28"/>
          <w:szCs w:val="28"/>
        </w:rPr>
      </w:pPr>
      <w:r w:rsidRPr="00E12B3C">
        <w:rPr>
          <w:rFonts w:ascii="Times New Roman" w:hAnsi="Times New Roman"/>
          <w:sz w:val="28"/>
          <w:szCs w:val="28"/>
        </w:rPr>
        <w:lastRenderedPageBreak/>
        <w:t>б) система питьевого холодного водоснабжения (из системы холодного водоснабжения реализация питьевого холодного водоснабжения потребителям в 2014 году составила 11,2%).</w:t>
      </w:r>
    </w:p>
    <w:p w:rsidR="007C1A47" w:rsidRPr="00E12B3C" w:rsidRDefault="007C1A47" w:rsidP="007C1A47">
      <w:pPr>
        <w:spacing w:after="0" w:line="240" w:lineRule="auto"/>
        <w:ind w:firstLine="851"/>
        <w:jc w:val="both"/>
        <w:rPr>
          <w:rFonts w:ascii="Times New Roman" w:hAnsi="Times New Roman"/>
          <w:sz w:val="28"/>
          <w:szCs w:val="28"/>
        </w:rPr>
      </w:pPr>
      <w:r w:rsidRPr="00E12B3C">
        <w:rPr>
          <w:rFonts w:ascii="Times New Roman" w:hAnsi="Times New Roman"/>
          <w:sz w:val="28"/>
          <w:szCs w:val="28"/>
        </w:rPr>
        <w:t>Система технического холодного водоснабжения обеспечивает водоснабжение Амурской ТЭЦ-1 и участки водоподготовки.</w:t>
      </w:r>
    </w:p>
    <w:p w:rsidR="007C1A47" w:rsidRDefault="007C1A47" w:rsidP="007C1A47">
      <w:pPr>
        <w:pStyle w:val="12"/>
        <w:shd w:val="clear" w:color="auto" w:fill="auto"/>
        <w:spacing w:before="0" w:line="317" w:lineRule="exact"/>
        <w:ind w:left="40" w:right="40" w:firstLine="811"/>
        <w:jc w:val="both"/>
        <w:rPr>
          <w:sz w:val="28"/>
          <w:szCs w:val="28"/>
        </w:rPr>
      </w:pPr>
      <w:r w:rsidRPr="00EE7F53">
        <w:rPr>
          <w:sz w:val="28"/>
          <w:szCs w:val="28"/>
        </w:rPr>
        <w:t xml:space="preserve">Система </w:t>
      </w:r>
      <w:r>
        <w:rPr>
          <w:sz w:val="28"/>
          <w:szCs w:val="28"/>
        </w:rPr>
        <w:t xml:space="preserve">питьевого холодного </w:t>
      </w:r>
      <w:r w:rsidRPr="00EE7F53">
        <w:rPr>
          <w:sz w:val="28"/>
          <w:szCs w:val="28"/>
        </w:rPr>
        <w:t>водоснабжения города разделена на две зоны. Верхняя зона включает в себя 4, 5, 6, 8 и 9 микрорайоны города и запитывается с ФОС через насосную станцию подкачки третьего подъема</w:t>
      </w:r>
      <w:r w:rsidRPr="00EE7F53">
        <w:t xml:space="preserve"> </w:t>
      </w:r>
      <w:r w:rsidRPr="00EE7F53">
        <w:rPr>
          <w:sz w:val="28"/>
          <w:szCs w:val="28"/>
        </w:rPr>
        <w:t>проектной производительностью 25 тыс. м</w:t>
      </w:r>
      <w:r w:rsidRPr="00EE7F53">
        <w:rPr>
          <w:sz w:val="28"/>
          <w:szCs w:val="28"/>
          <w:vertAlign w:val="superscript"/>
        </w:rPr>
        <w:t>3</w:t>
      </w:r>
      <w:r w:rsidRPr="00EE7F53">
        <w:rPr>
          <w:sz w:val="28"/>
          <w:szCs w:val="28"/>
        </w:rPr>
        <w:t>/сутки. В ней установлены два насоса марки 200-Д-90</w:t>
      </w:r>
      <w:r>
        <w:rPr>
          <w:sz w:val="28"/>
          <w:szCs w:val="28"/>
        </w:rPr>
        <w:t>б</w:t>
      </w:r>
      <w:r w:rsidRPr="00EE7F53">
        <w:rPr>
          <w:sz w:val="28"/>
          <w:szCs w:val="28"/>
        </w:rPr>
        <w:t>, производительностью 540 м</w:t>
      </w:r>
      <w:r w:rsidRPr="00EE7F53">
        <w:rPr>
          <w:sz w:val="28"/>
          <w:szCs w:val="28"/>
          <w:vertAlign w:val="superscript"/>
        </w:rPr>
        <w:t>3</w:t>
      </w:r>
      <w:r w:rsidRPr="00EE7F53">
        <w:rPr>
          <w:sz w:val="28"/>
          <w:szCs w:val="28"/>
        </w:rPr>
        <w:t>/час каждого и один центробежный насос 1Д 315-50, производительностью 315 м</w:t>
      </w:r>
      <w:r w:rsidRPr="00EE7F53">
        <w:rPr>
          <w:sz w:val="28"/>
          <w:szCs w:val="28"/>
          <w:vertAlign w:val="superscript"/>
        </w:rPr>
        <w:t>3</w:t>
      </w:r>
      <w:r w:rsidRPr="00EE7F53">
        <w:rPr>
          <w:sz w:val="28"/>
          <w:szCs w:val="28"/>
        </w:rPr>
        <w:t>/час напором 50 м. Отметки земли верхней зоны колеблются в пределах 58 - 120 м. Нижняя зона включает в себя микрорайоны 1, 2, 3 и частично 4-ый, Южный, Юг, квартал А, водоснабжение которых осуществляется от цеха водоподготовки. Отметки земли нижней зоны колеблются в пределах 25-65 м. Верхняя и нижняя зоны водоснабжения не имеют между собой никаких соединений.</w:t>
      </w:r>
    </w:p>
    <w:p w:rsidR="007C1A47" w:rsidRPr="008F646F" w:rsidRDefault="007C1A47" w:rsidP="007C1A47">
      <w:pPr>
        <w:pStyle w:val="12"/>
        <w:shd w:val="clear" w:color="auto" w:fill="auto"/>
        <w:spacing w:before="0"/>
        <w:ind w:left="40" w:right="40" w:firstLine="840"/>
        <w:jc w:val="both"/>
        <w:rPr>
          <w:sz w:val="28"/>
          <w:szCs w:val="28"/>
        </w:rPr>
      </w:pPr>
      <w:r w:rsidRPr="008F646F">
        <w:rPr>
          <w:sz w:val="28"/>
          <w:szCs w:val="28"/>
        </w:rPr>
        <w:t>Для подк</w:t>
      </w:r>
      <w:r>
        <w:rPr>
          <w:sz w:val="28"/>
          <w:szCs w:val="28"/>
        </w:rPr>
        <w:t xml:space="preserve">ачки холодной и горячей воды к жилым многоквартирным </w:t>
      </w:r>
      <w:r w:rsidRPr="008F646F">
        <w:rPr>
          <w:sz w:val="28"/>
          <w:szCs w:val="28"/>
        </w:rPr>
        <w:t>д</w:t>
      </w:r>
      <w:r>
        <w:rPr>
          <w:sz w:val="28"/>
          <w:szCs w:val="28"/>
        </w:rPr>
        <w:t>омам</w:t>
      </w:r>
      <w:r w:rsidRPr="008F646F">
        <w:rPr>
          <w:sz w:val="28"/>
          <w:szCs w:val="28"/>
        </w:rPr>
        <w:t xml:space="preserve"> №№81,83 по Комсомольскому проспекту в восьмом микрорайоне установлен</w:t>
      </w:r>
      <w:r>
        <w:rPr>
          <w:sz w:val="28"/>
          <w:szCs w:val="28"/>
        </w:rPr>
        <w:t>а</w:t>
      </w:r>
      <w:r w:rsidRPr="008F646F">
        <w:rPr>
          <w:sz w:val="28"/>
          <w:szCs w:val="28"/>
        </w:rPr>
        <w:t xml:space="preserve"> насосная станция с двумя центробежными насосами марки XI60/29, производительностью 200</w:t>
      </w:r>
      <w:r>
        <w:rPr>
          <w:sz w:val="28"/>
          <w:szCs w:val="28"/>
        </w:rPr>
        <w:t xml:space="preserve"> </w:t>
      </w:r>
      <w:r w:rsidRPr="008F646F">
        <w:rPr>
          <w:sz w:val="28"/>
          <w:szCs w:val="28"/>
        </w:rPr>
        <w:t>м</w:t>
      </w:r>
      <w:r w:rsidRPr="0017226B">
        <w:rPr>
          <w:sz w:val="28"/>
          <w:szCs w:val="28"/>
          <w:vertAlign w:val="superscript"/>
        </w:rPr>
        <w:t>3</w:t>
      </w:r>
      <w:r w:rsidRPr="008F646F">
        <w:rPr>
          <w:sz w:val="28"/>
          <w:szCs w:val="28"/>
        </w:rPr>
        <w:t>/час каждый и одним насосом К45/30, производительностью 45</w:t>
      </w:r>
      <w:r>
        <w:rPr>
          <w:sz w:val="28"/>
          <w:szCs w:val="28"/>
        </w:rPr>
        <w:t xml:space="preserve"> </w:t>
      </w:r>
      <w:r w:rsidRPr="008F646F">
        <w:rPr>
          <w:sz w:val="28"/>
          <w:szCs w:val="28"/>
        </w:rPr>
        <w:t>м</w:t>
      </w:r>
      <w:r w:rsidRPr="0017226B">
        <w:rPr>
          <w:sz w:val="28"/>
          <w:szCs w:val="28"/>
          <w:vertAlign w:val="superscript"/>
        </w:rPr>
        <w:t>3</w:t>
      </w:r>
      <w:r w:rsidRPr="008F646F">
        <w:rPr>
          <w:sz w:val="28"/>
          <w:szCs w:val="28"/>
        </w:rPr>
        <w:t>/час, напором 30 м.</w:t>
      </w:r>
      <w:r>
        <w:rPr>
          <w:sz w:val="28"/>
          <w:szCs w:val="28"/>
        </w:rPr>
        <w:t xml:space="preserve"> </w:t>
      </w:r>
      <w:r w:rsidRPr="008F646F">
        <w:rPr>
          <w:sz w:val="28"/>
          <w:szCs w:val="28"/>
        </w:rPr>
        <w:t xml:space="preserve">Для подкачки холодной хозяйственно-питьевой воды </w:t>
      </w:r>
      <w:r>
        <w:rPr>
          <w:sz w:val="28"/>
          <w:szCs w:val="28"/>
        </w:rPr>
        <w:t xml:space="preserve">установлены </w:t>
      </w:r>
      <w:r w:rsidRPr="008F646F">
        <w:rPr>
          <w:sz w:val="28"/>
          <w:szCs w:val="28"/>
        </w:rPr>
        <w:t>два консольных насоса марки К45/30.</w:t>
      </w:r>
    </w:p>
    <w:p w:rsidR="007C1A47" w:rsidRPr="00E12B3C" w:rsidRDefault="007C1A47" w:rsidP="007C1A47">
      <w:pPr>
        <w:spacing w:after="0" w:line="240" w:lineRule="auto"/>
        <w:ind w:firstLine="851"/>
        <w:jc w:val="both"/>
        <w:rPr>
          <w:rFonts w:ascii="Times New Roman" w:hAnsi="Times New Roman"/>
          <w:sz w:val="28"/>
          <w:szCs w:val="28"/>
        </w:rPr>
      </w:pPr>
      <w:r w:rsidRPr="00E12B3C">
        <w:rPr>
          <w:rFonts w:ascii="Times New Roman" w:hAnsi="Times New Roman"/>
          <w:sz w:val="28"/>
          <w:szCs w:val="28"/>
        </w:rPr>
        <w:t>В городе Амурске централизованной системой водоснабжения не охвачена территория поселка Индивидуального.</w:t>
      </w:r>
    </w:p>
    <w:p w:rsidR="007C1A47" w:rsidRPr="00E12B3C" w:rsidRDefault="007C1A47" w:rsidP="007C1A47">
      <w:pPr>
        <w:spacing w:after="0" w:line="240" w:lineRule="auto"/>
        <w:ind w:firstLine="851"/>
        <w:jc w:val="both"/>
        <w:rPr>
          <w:rFonts w:ascii="Times New Roman" w:hAnsi="Times New Roman"/>
          <w:sz w:val="28"/>
          <w:szCs w:val="28"/>
        </w:rPr>
      </w:pPr>
      <w:r w:rsidRPr="00E12B3C">
        <w:rPr>
          <w:rFonts w:ascii="Times New Roman" w:hAnsi="Times New Roman"/>
          <w:sz w:val="28"/>
          <w:szCs w:val="28"/>
        </w:rPr>
        <w:t>На территории бывшего ЦКК и промплощадки на Западном шоссе водоснабжение осуществляется по бесхозным сетям.</w:t>
      </w:r>
    </w:p>
    <w:p w:rsidR="007C1A47" w:rsidRPr="00E12B3C" w:rsidRDefault="007C1A47" w:rsidP="007C1A47">
      <w:pPr>
        <w:spacing w:after="0" w:line="240" w:lineRule="auto"/>
        <w:ind w:firstLine="851"/>
        <w:jc w:val="both"/>
        <w:rPr>
          <w:rFonts w:ascii="Times New Roman" w:hAnsi="Times New Roman"/>
          <w:sz w:val="28"/>
          <w:szCs w:val="28"/>
        </w:rPr>
      </w:pPr>
      <w:r w:rsidRPr="00E12B3C">
        <w:rPr>
          <w:rFonts w:ascii="Times New Roman" w:hAnsi="Times New Roman"/>
          <w:sz w:val="28"/>
          <w:szCs w:val="28"/>
        </w:rPr>
        <w:t>Общая протяженность сетей централизованной системы водоснабжения составляет 70,45 км., в том числе магистральные водоводы технической воды – 14,65 км., водоводы холодной питьевой воды 55,8 км. Из них протяженность бесхозных сетей холодной питьевой воды составляет 9,3 км., технической воды – 0,15 км.</w:t>
      </w:r>
    </w:p>
    <w:p w:rsidR="007C1A47" w:rsidRPr="00575EE3" w:rsidRDefault="007C1A47" w:rsidP="007C1A47">
      <w:pPr>
        <w:pStyle w:val="12"/>
        <w:shd w:val="clear" w:color="auto" w:fill="auto"/>
        <w:spacing w:before="0" w:line="240" w:lineRule="auto"/>
        <w:ind w:left="40" w:firstLine="811"/>
        <w:jc w:val="both"/>
        <w:rPr>
          <w:sz w:val="28"/>
          <w:szCs w:val="28"/>
        </w:rPr>
      </w:pPr>
      <w:r w:rsidRPr="00E12B3C">
        <w:rPr>
          <w:sz w:val="28"/>
          <w:szCs w:val="28"/>
        </w:rPr>
        <w:t xml:space="preserve">Общая протяженность сетей централизованной системы водоснабжения, находящихся в аренде у гарантирующей организации ООО «Водоканал» составляет </w:t>
      </w:r>
      <w:r>
        <w:rPr>
          <w:sz w:val="28"/>
          <w:szCs w:val="28"/>
        </w:rPr>
        <w:t>60,941</w:t>
      </w:r>
      <w:r w:rsidRPr="00383640">
        <w:rPr>
          <w:sz w:val="28"/>
          <w:szCs w:val="28"/>
        </w:rPr>
        <w:t xml:space="preserve"> км</w:t>
      </w:r>
      <w:r>
        <w:t xml:space="preserve">, </w:t>
      </w:r>
      <w:r w:rsidRPr="00575EE3">
        <w:rPr>
          <w:sz w:val="28"/>
          <w:szCs w:val="28"/>
        </w:rPr>
        <w:t>в том числе:</w:t>
      </w:r>
    </w:p>
    <w:p w:rsidR="007C1A47" w:rsidRPr="00575EE3" w:rsidRDefault="007C1A47" w:rsidP="007C1A47">
      <w:pPr>
        <w:pStyle w:val="12"/>
        <w:numPr>
          <w:ilvl w:val="0"/>
          <w:numId w:val="6"/>
        </w:numPr>
        <w:shd w:val="clear" w:color="auto" w:fill="auto"/>
        <w:tabs>
          <w:tab w:val="left" w:pos="1038"/>
        </w:tabs>
        <w:spacing w:before="0" w:line="240" w:lineRule="auto"/>
        <w:ind w:left="40" w:firstLine="840"/>
        <w:jc w:val="both"/>
        <w:rPr>
          <w:sz w:val="28"/>
          <w:szCs w:val="28"/>
        </w:rPr>
      </w:pPr>
      <w:r w:rsidRPr="00575EE3">
        <w:rPr>
          <w:sz w:val="28"/>
          <w:szCs w:val="28"/>
        </w:rPr>
        <w:t>магистральных водоводов - 23,082 км;</w:t>
      </w:r>
    </w:p>
    <w:p w:rsidR="007C1A47" w:rsidRPr="00575EE3" w:rsidRDefault="007C1A47" w:rsidP="007C1A47">
      <w:pPr>
        <w:pStyle w:val="12"/>
        <w:numPr>
          <w:ilvl w:val="0"/>
          <w:numId w:val="6"/>
        </w:numPr>
        <w:shd w:val="clear" w:color="auto" w:fill="auto"/>
        <w:tabs>
          <w:tab w:val="left" w:pos="1029"/>
        </w:tabs>
        <w:spacing w:before="0" w:line="240" w:lineRule="auto"/>
        <w:ind w:left="40" w:firstLine="840"/>
        <w:jc w:val="both"/>
        <w:rPr>
          <w:sz w:val="28"/>
          <w:szCs w:val="28"/>
        </w:rPr>
      </w:pPr>
      <w:r w:rsidRPr="00575EE3">
        <w:rPr>
          <w:sz w:val="28"/>
          <w:szCs w:val="28"/>
        </w:rPr>
        <w:t>уличных и дворовых сетей - 37,859 км.</w:t>
      </w:r>
    </w:p>
    <w:p w:rsidR="007C1A47" w:rsidRPr="00575EE3" w:rsidRDefault="007C1A47" w:rsidP="007C1A47">
      <w:pPr>
        <w:pStyle w:val="12"/>
        <w:shd w:val="clear" w:color="auto" w:fill="auto"/>
        <w:spacing w:before="0" w:line="240" w:lineRule="auto"/>
        <w:ind w:left="40" w:firstLine="840"/>
        <w:jc w:val="both"/>
        <w:rPr>
          <w:sz w:val="28"/>
          <w:szCs w:val="28"/>
        </w:rPr>
      </w:pPr>
      <w:r w:rsidRPr="00575EE3">
        <w:rPr>
          <w:sz w:val="28"/>
          <w:szCs w:val="28"/>
        </w:rPr>
        <w:t xml:space="preserve">Диаметры водопроводных труб - от 57 мм до </w:t>
      </w:r>
      <w:r>
        <w:rPr>
          <w:sz w:val="28"/>
          <w:szCs w:val="28"/>
        </w:rPr>
        <w:t>160</w:t>
      </w:r>
      <w:r w:rsidRPr="00575EE3">
        <w:rPr>
          <w:sz w:val="28"/>
          <w:szCs w:val="28"/>
        </w:rPr>
        <w:t>0 мм.</w:t>
      </w:r>
    </w:p>
    <w:p w:rsidR="007C1A47" w:rsidRPr="00575EE3" w:rsidRDefault="007C1A47" w:rsidP="007C1A47">
      <w:pPr>
        <w:pStyle w:val="12"/>
        <w:shd w:val="clear" w:color="auto" w:fill="auto"/>
        <w:spacing w:before="0" w:line="240" w:lineRule="auto"/>
        <w:ind w:left="40" w:firstLine="840"/>
        <w:jc w:val="both"/>
        <w:rPr>
          <w:sz w:val="28"/>
          <w:szCs w:val="28"/>
        </w:rPr>
      </w:pPr>
      <w:r w:rsidRPr="00575EE3">
        <w:rPr>
          <w:sz w:val="28"/>
          <w:szCs w:val="28"/>
        </w:rPr>
        <w:t>Материалы водопроводных сетей:</w:t>
      </w:r>
    </w:p>
    <w:p w:rsidR="007C1A47" w:rsidRPr="00575EE3" w:rsidRDefault="007C1A47" w:rsidP="007C1A47">
      <w:pPr>
        <w:pStyle w:val="12"/>
        <w:numPr>
          <w:ilvl w:val="0"/>
          <w:numId w:val="6"/>
        </w:numPr>
        <w:shd w:val="clear" w:color="auto" w:fill="auto"/>
        <w:tabs>
          <w:tab w:val="left" w:pos="1048"/>
        </w:tabs>
        <w:spacing w:before="0" w:line="240" w:lineRule="auto"/>
        <w:ind w:left="40" w:firstLine="840"/>
        <w:jc w:val="both"/>
        <w:rPr>
          <w:sz w:val="28"/>
          <w:szCs w:val="28"/>
        </w:rPr>
      </w:pPr>
      <w:r w:rsidRPr="00575EE3">
        <w:rPr>
          <w:sz w:val="28"/>
          <w:szCs w:val="28"/>
        </w:rPr>
        <w:t>стальных труб - 52,041 км;</w:t>
      </w:r>
    </w:p>
    <w:p w:rsidR="007C1A47" w:rsidRPr="00575EE3" w:rsidRDefault="007C1A47" w:rsidP="007C1A47">
      <w:pPr>
        <w:pStyle w:val="12"/>
        <w:numPr>
          <w:ilvl w:val="0"/>
          <w:numId w:val="6"/>
        </w:numPr>
        <w:shd w:val="clear" w:color="auto" w:fill="auto"/>
        <w:tabs>
          <w:tab w:val="left" w:pos="1038"/>
        </w:tabs>
        <w:spacing w:before="0" w:line="240" w:lineRule="auto"/>
        <w:ind w:left="40" w:firstLine="840"/>
        <w:jc w:val="both"/>
        <w:rPr>
          <w:sz w:val="28"/>
          <w:szCs w:val="28"/>
        </w:rPr>
      </w:pPr>
      <w:r w:rsidRPr="00575EE3">
        <w:rPr>
          <w:sz w:val="28"/>
          <w:szCs w:val="28"/>
        </w:rPr>
        <w:t>чугунных труб - 8,900 км.</w:t>
      </w:r>
    </w:p>
    <w:p w:rsidR="007C1A47" w:rsidRDefault="007C1A47" w:rsidP="007C1A47">
      <w:pPr>
        <w:spacing w:after="0" w:line="240" w:lineRule="auto"/>
        <w:ind w:firstLine="851"/>
        <w:jc w:val="both"/>
        <w:rPr>
          <w:rFonts w:ascii="Times New Roman" w:hAnsi="Times New Roman"/>
          <w:sz w:val="28"/>
          <w:szCs w:val="28"/>
        </w:rPr>
      </w:pPr>
      <w:r w:rsidRPr="00383640">
        <w:rPr>
          <w:rFonts w:ascii="Times New Roman" w:hAnsi="Times New Roman"/>
          <w:sz w:val="28"/>
          <w:szCs w:val="28"/>
        </w:rPr>
        <w:t>Удельный вес протяженности водопроводных сетей, нуждающихся в замене по состоянию на 01 января 201</w:t>
      </w:r>
      <w:r>
        <w:rPr>
          <w:rFonts w:ascii="Times New Roman" w:hAnsi="Times New Roman"/>
          <w:sz w:val="28"/>
          <w:szCs w:val="28"/>
        </w:rPr>
        <w:t>4</w:t>
      </w:r>
      <w:r w:rsidRPr="00383640">
        <w:rPr>
          <w:rFonts w:ascii="Times New Roman" w:hAnsi="Times New Roman"/>
          <w:sz w:val="28"/>
          <w:szCs w:val="28"/>
        </w:rPr>
        <w:t xml:space="preserve"> года, составляет 95%, что показывает катастрофическое состояние водопроводных сетей в городе</w:t>
      </w:r>
      <w:r>
        <w:rPr>
          <w:rFonts w:ascii="Times New Roman" w:hAnsi="Times New Roman"/>
          <w:sz w:val="28"/>
          <w:szCs w:val="28"/>
        </w:rPr>
        <w:t xml:space="preserve"> и </w:t>
      </w:r>
      <w:r w:rsidRPr="00383640">
        <w:rPr>
          <w:rFonts w:ascii="Times New Roman" w:hAnsi="Times New Roman"/>
          <w:sz w:val="28"/>
          <w:szCs w:val="28"/>
        </w:rPr>
        <w:t xml:space="preserve">свидетельствует о кризисной ситуации в системе водоснабжения города. Водоводы и уличные </w:t>
      </w:r>
      <w:r w:rsidRPr="00383640">
        <w:rPr>
          <w:rFonts w:ascii="Times New Roman" w:hAnsi="Times New Roman"/>
          <w:sz w:val="28"/>
          <w:szCs w:val="28"/>
        </w:rPr>
        <w:lastRenderedPageBreak/>
        <w:t>разводящие сети в основной массе имеют износ 78% и требуют замены. В таких трубопроводах происходит вторичное загрязнение воды.</w:t>
      </w:r>
      <w:r w:rsidRPr="008B35A8">
        <w:rPr>
          <w:rFonts w:ascii="Times New Roman" w:hAnsi="Times New Roman"/>
          <w:sz w:val="28"/>
          <w:szCs w:val="28"/>
        </w:rPr>
        <w:t xml:space="preserve"> </w:t>
      </w:r>
      <w:r>
        <w:rPr>
          <w:rFonts w:ascii="Times New Roman" w:hAnsi="Times New Roman"/>
          <w:sz w:val="28"/>
          <w:szCs w:val="28"/>
        </w:rPr>
        <w:t>В период с 2010 по 2015 год отремонтировано 15030 погонных метров водопроводной сети (рис.2).</w:t>
      </w:r>
    </w:p>
    <w:p w:rsidR="007C1A47" w:rsidRDefault="007C1A47" w:rsidP="007C1A47">
      <w:pPr>
        <w:spacing w:after="0" w:line="240" w:lineRule="auto"/>
        <w:ind w:firstLine="851"/>
        <w:jc w:val="both"/>
        <w:rPr>
          <w:rFonts w:ascii="Times New Roman" w:hAnsi="Times New Roman"/>
          <w:sz w:val="28"/>
          <w:szCs w:val="28"/>
        </w:rPr>
      </w:pPr>
    </w:p>
    <w:p w:rsidR="007C1A47" w:rsidRDefault="007C1A47" w:rsidP="007C1A47">
      <w:pPr>
        <w:spacing w:after="0" w:line="240" w:lineRule="auto"/>
        <w:jc w:val="both"/>
        <w:rPr>
          <w:rFonts w:ascii="Times New Roman" w:hAnsi="Times New Roman"/>
          <w:b/>
          <w:sz w:val="28"/>
          <w:szCs w:val="28"/>
        </w:rPr>
      </w:pPr>
      <w:r>
        <w:rPr>
          <w:rFonts w:ascii="Times New Roman" w:hAnsi="Times New Roman"/>
          <w:noProof/>
          <w:sz w:val="28"/>
          <w:szCs w:val="28"/>
        </w:rPr>
        <w:drawing>
          <wp:inline distT="0" distB="0" distL="0" distR="0" wp14:anchorId="71F2C09D" wp14:editId="08D439C1">
            <wp:extent cx="5876925" cy="1943100"/>
            <wp:effectExtent l="0" t="0" r="0" b="0"/>
            <wp:docPr id="5" name="Диаграмма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C1A47" w:rsidRPr="00210ACA" w:rsidRDefault="007C1A47" w:rsidP="007C1A47">
      <w:pPr>
        <w:spacing w:after="0" w:line="240" w:lineRule="auto"/>
        <w:jc w:val="center"/>
        <w:rPr>
          <w:rFonts w:ascii="Times New Roman" w:hAnsi="Times New Roman"/>
          <w:sz w:val="28"/>
          <w:szCs w:val="28"/>
        </w:rPr>
      </w:pPr>
      <w:r w:rsidRPr="00210ACA">
        <w:rPr>
          <w:rFonts w:ascii="Times New Roman" w:hAnsi="Times New Roman"/>
          <w:sz w:val="28"/>
          <w:szCs w:val="28"/>
        </w:rPr>
        <w:t xml:space="preserve">Рис. </w:t>
      </w:r>
      <w:r>
        <w:rPr>
          <w:rFonts w:ascii="Times New Roman" w:hAnsi="Times New Roman"/>
          <w:sz w:val="28"/>
          <w:szCs w:val="28"/>
        </w:rPr>
        <w:t>2</w:t>
      </w:r>
      <w:r w:rsidRPr="00210ACA">
        <w:rPr>
          <w:rFonts w:ascii="Times New Roman" w:hAnsi="Times New Roman"/>
          <w:sz w:val="28"/>
          <w:szCs w:val="28"/>
        </w:rPr>
        <w:t>. Объем работ по ремонту водопроводных сетей</w:t>
      </w:r>
    </w:p>
    <w:p w:rsidR="007C1A47" w:rsidRPr="00790534" w:rsidRDefault="007C1A47" w:rsidP="007C1A47">
      <w:pPr>
        <w:spacing w:after="0" w:line="240" w:lineRule="auto"/>
        <w:ind w:firstLine="709"/>
        <w:jc w:val="both"/>
        <w:rPr>
          <w:rFonts w:ascii="Times New Roman" w:hAnsi="Times New Roman"/>
          <w:sz w:val="28"/>
          <w:szCs w:val="28"/>
        </w:rPr>
      </w:pPr>
    </w:p>
    <w:p w:rsidR="007C1A47" w:rsidRPr="00383640" w:rsidRDefault="007C1A47" w:rsidP="007C1A47">
      <w:pPr>
        <w:autoSpaceDE w:val="0"/>
        <w:autoSpaceDN w:val="0"/>
        <w:adjustRightInd w:val="0"/>
        <w:spacing w:after="0" w:line="240" w:lineRule="auto"/>
        <w:ind w:firstLine="851"/>
        <w:jc w:val="both"/>
        <w:outlineLvl w:val="4"/>
        <w:rPr>
          <w:rFonts w:ascii="Times New Roman" w:hAnsi="Times New Roman"/>
          <w:sz w:val="28"/>
          <w:szCs w:val="28"/>
        </w:rPr>
      </w:pPr>
      <w:r w:rsidRPr="00383640">
        <w:rPr>
          <w:rFonts w:ascii="Times New Roman" w:hAnsi="Times New Roman"/>
          <w:sz w:val="28"/>
          <w:szCs w:val="28"/>
        </w:rPr>
        <w:t xml:space="preserve">Качество воды, поступающей потребителям, по органолептическим и другим показателям не всегда отвечает требованиям </w:t>
      </w:r>
      <w:hyperlink r:id="rId11" w:history="1">
        <w:r w:rsidRPr="00383640">
          <w:rPr>
            <w:rFonts w:ascii="Times New Roman" w:hAnsi="Times New Roman"/>
            <w:sz w:val="28"/>
            <w:szCs w:val="28"/>
          </w:rPr>
          <w:t>СанПиН 2.1.4.1074-01</w:t>
        </w:r>
      </w:hyperlink>
      <w:r w:rsidRPr="00383640">
        <w:rPr>
          <w:rFonts w:ascii="Times New Roman" w:hAnsi="Times New Roman"/>
          <w:sz w:val="28"/>
          <w:szCs w:val="28"/>
        </w:rPr>
        <w:t xml:space="preserve"> </w:t>
      </w:r>
      <w:r>
        <w:rPr>
          <w:rFonts w:ascii="Times New Roman" w:hAnsi="Times New Roman"/>
          <w:sz w:val="28"/>
          <w:szCs w:val="28"/>
        </w:rPr>
        <w:t>«</w:t>
      </w:r>
      <w:r w:rsidRPr="00383640">
        <w:rPr>
          <w:rFonts w:ascii="Times New Roman" w:hAnsi="Times New Roman"/>
          <w:sz w:val="28"/>
          <w:szCs w:val="28"/>
        </w:rPr>
        <w:t>Питьевая вода. Гигиенические требования к качеству воды централизованных систем питьевого водоснабжения. Контроль качества</w:t>
      </w:r>
      <w:r>
        <w:rPr>
          <w:rFonts w:ascii="Times New Roman" w:hAnsi="Times New Roman"/>
          <w:sz w:val="28"/>
          <w:szCs w:val="28"/>
        </w:rPr>
        <w:t>»</w:t>
      </w:r>
      <w:r w:rsidRPr="00383640">
        <w:rPr>
          <w:rFonts w:ascii="Times New Roman" w:hAnsi="Times New Roman"/>
          <w:sz w:val="28"/>
          <w:szCs w:val="28"/>
        </w:rPr>
        <w:t>.</w:t>
      </w:r>
    </w:p>
    <w:p w:rsidR="007C1A47" w:rsidRDefault="007C1A47" w:rsidP="007C1A47">
      <w:pPr>
        <w:spacing w:after="0" w:line="240" w:lineRule="auto"/>
        <w:ind w:firstLine="851"/>
        <w:jc w:val="both"/>
        <w:rPr>
          <w:rFonts w:ascii="Times New Roman" w:eastAsia="Calibri" w:hAnsi="Times New Roman"/>
          <w:sz w:val="28"/>
          <w:szCs w:val="28"/>
        </w:rPr>
      </w:pPr>
      <w:r w:rsidRPr="00383640">
        <w:rPr>
          <w:rFonts w:ascii="Times New Roman" w:eastAsia="Calibri" w:hAnsi="Times New Roman"/>
          <w:sz w:val="28"/>
          <w:szCs w:val="28"/>
        </w:rPr>
        <w:t>Доля проб воды из источников питьевого водоснабжения (водопроводная сеть), не отвечающей гигиеническим нормативам по санитарно-химическим показателям в целом за 2010 год составляет 22,07%. Данный показатель в сравнении с 2009 годом увеличился на 10,17%.</w:t>
      </w:r>
    </w:p>
    <w:p w:rsidR="007C1A47" w:rsidRPr="00383640" w:rsidRDefault="007C1A47" w:rsidP="007C1A47">
      <w:pPr>
        <w:spacing w:after="0" w:line="240" w:lineRule="auto"/>
        <w:ind w:firstLine="851"/>
        <w:jc w:val="both"/>
        <w:rPr>
          <w:rFonts w:ascii="Times New Roman" w:eastAsia="Calibri" w:hAnsi="Times New Roman"/>
          <w:sz w:val="28"/>
          <w:szCs w:val="28"/>
        </w:rPr>
      </w:pPr>
      <w:r>
        <w:rPr>
          <w:rFonts w:ascii="Times New Roman" w:eastAsia="Calibri" w:hAnsi="Times New Roman"/>
          <w:sz w:val="28"/>
          <w:szCs w:val="28"/>
        </w:rPr>
        <w:t>При повышенном содержании в речной воде железа и марганца (зимний период) действующая технология очистки воды не позволяет обеспечить нормативное значение качества питьевой воды.</w:t>
      </w:r>
    </w:p>
    <w:p w:rsidR="007C1A47" w:rsidRDefault="007C1A47" w:rsidP="007C1A47">
      <w:pPr>
        <w:spacing w:after="0" w:line="240" w:lineRule="auto"/>
        <w:ind w:firstLine="851"/>
        <w:jc w:val="both"/>
        <w:rPr>
          <w:rFonts w:ascii="Times New Roman" w:hAnsi="Times New Roman"/>
          <w:sz w:val="28"/>
          <w:szCs w:val="28"/>
        </w:rPr>
      </w:pPr>
      <w:r w:rsidRPr="007E57C5">
        <w:rPr>
          <w:rFonts w:ascii="Times New Roman" w:hAnsi="Times New Roman"/>
          <w:sz w:val="28"/>
          <w:szCs w:val="28"/>
        </w:rPr>
        <w:t xml:space="preserve">Несмотря на закрытие крупных промышленных </w:t>
      </w:r>
      <w:r>
        <w:rPr>
          <w:rFonts w:ascii="Times New Roman" w:hAnsi="Times New Roman"/>
          <w:sz w:val="28"/>
          <w:szCs w:val="28"/>
        </w:rPr>
        <w:t>предприятий</w:t>
      </w:r>
      <w:r w:rsidRPr="007E57C5">
        <w:rPr>
          <w:rFonts w:ascii="Times New Roman" w:hAnsi="Times New Roman"/>
          <w:sz w:val="28"/>
          <w:szCs w:val="28"/>
        </w:rPr>
        <w:t xml:space="preserve"> города основным потребителем </w:t>
      </w:r>
      <w:r>
        <w:rPr>
          <w:rFonts w:ascii="Times New Roman" w:hAnsi="Times New Roman"/>
          <w:sz w:val="28"/>
          <w:szCs w:val="28"/>
        </w:rPr>
        <w:t xml:space="preserve">питьевой </w:t>
      </w:r>
      <w:r w:rsidRPr="007E57C5">
        <w:rPr>
          <w:rFonts w:ascii="Times New Roman" w:hAnsi="Times New Roman"/>
          <w:sz w:val="28"/>
          <w:szCs w:val="28"/>
        </w:rPr>
        <w:t xml:space="preserve">холодной воды в городе, являются </w:t>
      </w:r>
      <w:r>
        <w:rPr>
          <w:rFonts w:ascii="Times New Roman" w:hAnsi="Times New Roman"/>
          <w:sz w:val="28"/>
          <w:szCs w:val="28"/>
        </w:rPr>
        <w:t xml:space="preserve">население и </w:t>
      </w:r>
      <w:r w:rsidRPr="007E57C5">
        <w:rPr>
          <w:rFonts w:ascii="Times New Roman" w:hAnsi="Times New Roman"/>
          <w:sz w:val="28"/>
          <w:szCs w:val="28"/>
        </w:rPr>
        <w:t>прочие</w:t>
      </w:r>
      <w:r>
        <w:rPr>
          <w:rFonts w:ascii="Times New Roman" w:hAnsi="Times New Roman"/>
          <w:sz w:val="28"/>
          <w:szCs w:val="28"/>
        </w:rPr>
        <w:t xml:space="preserve"> потребители</w:t>
      </w:r>
      <w:r w:rsidRPr="007E57C5">
        <w:rPr>
          <w:rFonts w:ascii="Times New Roman" w:hAnsi="Times New Roman"/>
          <w:sz w:val="28"/>
          <w:szCs w:val="28"/>
        </w:rPr>
        <w:t>, в том числе промышленные:</w:t>
      </w:r>
    </w:p>
    <w:p w:rsidR="007C1A47" w:rsidRDefault="007C1A47" w:rsidP="007C1A47">
      <w:pPr>
        <w:spacing w:after="0" w:line="240" w:lineRule="auto"/>
        <w:jc w:val="center"/>
        <w:rPr>
          <w:rFonts w:ascii="Times New Roman" w:hAnsi="Times New Roman"/>
          <w:sz w:val="28"/>
          <w:szCs w:val="28"/>
        </w:rPr>
      </w:pPr>
      <w:r>
        <w:rPr>
          <w:rFonts w:ascii="Times New Roman" w:hAnsi="Times New Roman"/>
          <w:noProof/>
          <w:sz w:val="28"/>
          <w:szCs w:val="28"/>
        </w:rPr>
        <w:drawing>
          <wp:inline distT="0" distB="0" distL="0" distR="0" wp14:anchorId="50B8582F" wp14:editId="4B1BF052">
            <wp:extent cx="5667375" cy="1952625"/>
            <wp:effectExtent l="0" t="0" r="0" b="0"/>
            <wp:docPr id="4"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C1A47" w:rsidRPr="00E54AEC" w:rsidRDefault="007C1A47" w:rsidP="007C1A47">
      <w:pPr>
        <w:spacing w:before="120"/>
        <w:jc w:val="center"/>
        <w:rPr>
          <w:rFonts w:ascii="Times New Roman" w:hAnsi="Times New Roman"/>
          <w:sz w:val="28"/>
          <w:szCs w:val="28"/>
        </w:rPr>
      </w:pPr>
      <w:r w:rsidRPr="00E54AEC">
        <w:rPr>
          <w:rFonts w:ascii="Times New Roman" w:hAnsi="Times New Roman"/>
          <w:sz w:val="28"/>
          <w:szCs w:val="28"/>
        </w:rPr>
        <w:t xml:space="preserve">Рис. </w:t>
      </w:r>
      <w:r>
        <w:rPr>
          <w:rFonts w:ascii="Times New Roman" w:hAnsi="Times New Roman"/>
          <w:sz w:val="28"/>
          <w:szCs w:val="28"/>
        </w:rPr>
        <w:t>3</w:t>
      </w:r>
      <w:r w:rsidRPr="00E54AEC">
        <w:rPr>
          <w:rFonts w:ascii="Times New Roman" w:hAnsi="Times New Roman"/>
          <w:sz w:val="28"/>
          <w:szCs w:val="28"/>
        </w:rPr>
        <w:t>. Структура водопотребления в городе за 20</w:t>
      </w:r>
      <w:r>
        <w:rPr>
          <w:rFonts w:ascii="Times New Roman" w:hAnsi="Times New Roman"/>
          <w:sz w:val="28"/>
          <w:szCs w:val="28"/>
        </w:rPr>
        <w:t>15</w:t>
      </w:r>
      <w:r w:rsidRPr="00E54AEC">
        <w:rPr>
          <w:rFonts w:ascii="Times New Roman" w:hAnsi="Times New Roman"/>
          <w:sz w:val="28"/>
          <w:szCs w:val="28"/>
        </w:rPr>
        <w:t xml:space="preserve"> год</w:t>
      </w:r>
    </w:p>
    <w:p w:rsidR="007C1A47" w:rsidRDefault="007C1A47" w:rsidP="007C1A47">
      <w:pPr>
        <w:spacing w:after="0" w:line="240" w:lineRule="auto"/>
        <w:ind w:firstLine="851"/>
        <w:jc w:val="both"/>
        <w:rPr>
          <w:rFonts w:ascii="Times New Roman" w:hAnsi="Times New Roman"/>
          <w:sz w:val="28"/>
          <w:szCs w:val="28"/>
        </w:rPr>
      </w:pPr>
      <w:r>
        <w:rPr>
          <w:rFonts w:ascii="Times New Roman" w:hAnsi="Times New Roman"/>
          <w:sz w:val="28"/>
          <w:szCs w:val="28"/>
        </w:rPr>
        <w:t>На рисунке 4 приведены данные п</w:t>
      </w:r>
      <w:r w:rsidRPr="002F2A2B">
        <w:rPr>
          <w:rFonts w:ascii="Times New Roman" w:hAnsi="Times New Roman"/>
          <w:sz w:val="28"/>
          <w:szCs w:val="28"/>
        </w:rPr>
        <w:t>одач</w:t>
      </w:r>
      <w:r>
        <w:rPr>
          <w:rFonts w:ascii="Times New Roman" w:hAnsi="Times New Roman"/>
          <w:sz w:val="28"/>
          <w:szCs w:val="28"/>
        </w:rPr>
        <w:t>и</w:t>
      </w:r>
      <w:r w:rsidRPr="002F2A2B">
        <w:rPr>
          <w:rFonts w:ascii="Times New Roman" w:hAnsi="Times New Roman"/>
          <w:sz w:val="28"/>
          <w:szCs w:val="28"/>
        </w:rPr>
        <w:t xml:space="preserve"> воды в городскую сеть</w:t>
      </w:r>
      <w:r>
        <w:rPr>
          <w:rFonts w:ascii="Times New Roman" w:hAnsi="Times New Roman"/>
          <w:sz w:val="28"/>
          <w:szCs w:val="28"/>
        </w:rPr>
        <w:t xml:space="preserve"> за период </w:t>
      </w:r>
      <w:r w:rsidRPr="002F2A2B">
        <w:rPr>
          <w:rFonts w:ascii="Times New Roman" w:hAnsi="Times New Roman"/>
          <w:sz w:val="28"/>
          <w:szCs w:val="28"/>
        </w:rPr>
        <w:t>с 2007 года по 201</w:t>
      </w:r>
      <w:r>
        <w:rPr>
          <w:rFonts w:ascii="Times New Roman" w:hAnsi="Times New Roman"/>
          <w:sz w:val="28"/>
          <w:szCs w:val="28"/>
        </w:rPr>
        <w:t>5</w:t>
      </w:r>
      <w:r w:rsidRPr="002F2A2B">
        <w:rPr>
          <w:rFonts w:ascii="Times New Roman" w:hAnsi="Times New Roman"/>
          <w:sz w:val="28"/>
          <w:szCs w:val="28"/>
        </w:rPr>
        <w:t xml:space="preserve"> год</w:t>
      </w:r>
      <w:r w:rsidRPr="00B154F8">
        <w:rPr>
          <w:rFonts w:ascii="Times New Roman" w:hAnsi="Times New Roman"/>
          <w:sz w:val="28"/>
          <w:szCs w:val="28"/>
        </w:rPr>
        <w:t xml:space="preserve"> </w:t>
      </w:r>
      <w:r w:rsidRPr="002F2A2B">
        <w:rPr>
          <w:rFonts w:ascii="Times New Roman" w:hAnsi="Times New Roman"/>
          <w:sz w:val="28"/>
          <w:szCs w:val="28"/>
        </w:rPr>
        <w:t>включительно</w:t>
      </w:r>
      <w:r>
        <w:rPr>
          <w:rFonts w:ascii="Times New Roman" w:hAnsi="Times New Roman"/>
          <w:sz w:val="28"/>
          <w:szCs w:val="28"/>
        </w:rPr>
        <w:t xml:space="preserve">. Наблюдается </w:t>
      </w:r>
      <w:r w:rsidRPr="002F2A2B">
        <w:rPr>
          <w:rFonts w:ascii="Times New Roman" w:hAnsi="Times New Roman"/>
          <w:sz w:val="28"/>
          <w:szCs w:val="28"/>
        </w:rPr>
        <w:t>нестабильн</w:t>
      </w:r>
      <w:r>
        <w:rPr>
          <w:rFonts w:ascii="Times New Roman" w:hAnsi="Times New Roman"/>
          <w:sz w:val="28"/>
          <w:szCs w:val="28"/>
        </w:rPr>
        <w:t xml:space="preserve">ое </w:t>
      </w:r>
      <w:r>
        <w:rPr>
          <w:rFonts w:ascii="Times New Roman" w:hAnsi="Times New Roman"/>
          <w:sz w:val="28"/>
          <w:szCs w:val="28"/>
        </w:rPr>
        <w:lastRenderedPageBreak/>
        <w:t>потребление воды</w:t>
      </w:r>
      <w:r w:rsidRPr="002F2A2B">
        <w:rPr>
          <w:rFonts w:ascii="Times New Roman" w:hAnsi="Times New Roman"/>
          <w:sz w:val="28"/>
          <w:szCs w:val="28"/>
        </w:rPr>
        <w:t xml:space="preserve">, что негативно влияет </w:t>
      </w:r>
      <w:r w:rsidRPr="00B154F8">
        <w:rPr>
          <w:rFonts w:ascii="Times New Roman" w:hAnsi="Times New Roman"/>
          <w:sz w:val="28"/>
          <w:szCs w:val="28"/>
        </w:rPr>
        <w:t>на доходы</w:t>
      </w:r>
      <w:r>
        <w:rPr>
          <w:rFonts w:ascii="Times New Roman" w:hAnsi="Times New Roman"/>
          <w:sz w:val="28"/>
          <w:szCs w:val="28"/>
        </w:rPr>
        <w:t xml:space="preserve"> и работу оборудования </w:t>
      </w:r>
      <w:r w:rsidRPr="002F2A2B">
        <w:rPr>
          <w:rFonts w:ascii="Times New Roman" w:hAnsi="Times New Roman"/>
          <w:sz w:val="28"/>
          <w:szCs w:val="28"/>
        </w:rPr>
        <w:t>организаций водопроводно-канализационного хозяйства города</w:t>
      </w:r>
      <w:r>
        <w:rPr>
          <w:rFonts w:ascii="Times New Roman" w:hAnsi="Times New Roman"/>
          <w:sz w:val="28"/>
          <w:szCs w:val="28"/>
        </w:rPr>
        <w:t>.</w:t>
      </w:r>
    </w:p>
    <w:p w:rsidR="007C1A47" w:rsidRDefault="007C1A47" w:rsidP="007C1A47">
      <w:pPr>
        <w:spacing w:after="0" w:line="240" w:lineRule="auto"/>
        <w:ind w:firstLine="709"/>
        <w:jc w:val="both"/>
        <w:rPr>
          <w:rFonts w:ascii="Times New Roman" w:hAnsi="Times New Roman"/>
          <w:sz w:val="28"/>
          <w:szCs w:val="28"/>
        </w:rPr>
      </w:pPr>
    </w:p>
    <w:p w:rsidR="007C1A47" w:rsidRDefault="007C1A47" w:rsidP="007C1A47">
      <w:pPr>
        <w:spacing w:after="0" w:line="240" w:lineRule="auto"/>
        <w:jc w:val="both"/>
        <w:rPr>
          <w:rFonts w:ascii="Times New Roman" w:hAnsi="Times New Roman"/>
          <w:sz w:val="28"/>
          <w:szCs w:val="28"/>
        </w:rPr>
      </w:pPr>
      <w:r>
        <w:rPr>
          <w:rFonts w:ascii="Times New Roman" w:hAnsi="Times New Roman"/>
          <w:noProof/>
          <w:sz w:val="28"/>
          <w:szCs w:val="28"/>
        </w:rPr>
        <w:drawing>
          <wp:inline distT="0" distB="0" distL="0" distR="0" wp14:anchorId="09DF4D30" wp14:editId="56A0E448">
            <wp:extent cx="6096000" cy="2762250"/>
            <wp:effectExtent l="0" t="0" r="0" b="0"/>
            <wp:docPr id="3"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7C1A47" w:rsidRDefault="007C1A47" w:rsidP="007C1A47">
      <w:pPr>
        <w:pStyle w:val="LTBL"/>
        <w:keepNext/>
        <w:spacing w:before="0"/>
        <w:jc w:val="center"/>
        <w:rPr>
          <w:rFonts w:ascii="Times New Roman" w:hAnsi="Times New Roman"/>
          <w:b w:val="0"/>
          <w:sz w:val="28"/>
          <w:szCs w:val="28"/>
        </w:rPr>
      </w:pPr>
      <w:r w:rsidRPr="00E54AEC">
        <w:rPr>
          <w:rFonts w:ascii="Times New Roman" w:hAnsi="Times New Roman"/>
          <w:b w:val="0"/>
          <w:sz w:val="28"/>
          <w:szCs w:val="28"/>
        </w:rPr>
        <w:t xml:space="preserve">Рис. </w:t>
      </w:r>
      <w:r>
        <w:rPr>
          <w:rFonts w:ascii="Times New Roman" w:hAnsi="Times New Roman"/>
          <w:b w:val="0"/>
          <w:sz w:val="28"/>
          <w:szCs w:val="28"/>
        </w:rPr>
        <w:t>4</w:t>
      </w:r>
      <w:r w:rsidRPr="00E54AEC">
        <w:rPr>
          <w:rFonts w:ascii="Times New Roman" w:hAnsi="Times New Roman"/>
          <w:b w:val="0"/>
          <w:sz w:val="28"/>
          <w:szCs w:val="28"/>
        </w:rPr>
        <w:t>. Подано воды в сеть, тыс. куб. м</w:t>
      </w:r>
    </w:p>
    <w:p w:rsidR="007C1A47" w:rsidRDefault="007C1A47" w:rsidP="007C1A47">
      <w:pPr>
        <w:pStyle w:val="AAA"/>
        <w:spacing w:after="0"/>
        <w:rPr>
          <w:sz w:val="28"/>
          <w:szCs w:val="28"/>
        </w:rPr>
      </w:pPr>
    </w:p>
    <w:p w:rsidR="007C1A47" w:rsidRPr="00AF0B06" w:rsidRDefault="007C1A47" w:rsidP="007C1A47">
      <w:pPr>
        <w:pStyle w:val="AAA"/>
        <w:spacing w:after="0"/>
        <w:rPr>
          <w:sz w:val="28"/>
          <w:szCs w:val="28"/>
        </w:rPr>
      </w:pPr>
      <w:r w:rsidRPr="00790534">
        <w:rPr>
          <w:sz w:val="28"/>
          <w:szCs w:val="28"/>
        </w:rPr>
        <w:t xml:space="preserve">Таблица </w:t>
      </w:r>
      <w:r>
        <w:rPr>
          <w:sz w:val="28"/>
          <w:szCs w:val="28"/>
        </w:rPr>
        <w:t>6</w:t>
      </w:r>
      <w:r w:rsidRPr="00790534">
        <w:rPr>
          <w:sz w:val="28"/>
          <w:szCs w:val="28"/>
        </w:rPr>
        <w:t>. Динамика</w:t>
      </w:r>
      <w:r w:rsidRPr="00AF0B06">
        <w:rPr>
          <w:sz w:val="28"/>
          <w:szCs w:val="28"/>
        </w:rPr>
        <w:t xml:space="preserve"> отпуска воды потребителям, тыс. куб. м</w:t>
      </w: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709"/>
        <w:gridCol w:w="709"/>
        <w:gridCol w:w="708"/>
        <w:gridCol w:w="709"/>
        <w:gridCol w:w="851"/>
        <w:gridCol w:w="992"/>
        <w:gridCol w:w="992"/>
        <w:gridCol w:w="992"/>
        <w:gridCol w:w="993"/>
      </w:tblGrid>
      <w:tr w:rsidR="007C1A47" w:rsidRPr="00B040CD" w:rsidTr="007C1A47">
        <w:trPr>
          <w:trHeight w:val="378"/>
        </w:trPr>
        <w:tc>
          <w:tcPr>
            <w:tcW w:w="1985" w:type="dxa"/>
          </w:tcPr>
          <w:p w:rsidR="007C1A47" w:rsidRPr="00B040CD" w:rsidRDefault="007C1A47" w:rsidP="007C1A47">
            <w:pPr>
              <w:pStyle w:val="AAA"/>
              <w:spacing w:after="0" w:line="240" w:lineRule="exact"/>
              <w:jc w:val="center"/>
              <w:rPr>
                <w:szCs w:val="24"/>
              </w:rPr>
            </w:pPr>
            <w:r w:rsidRPr="00B040CD">
              <w:rPr>
                <w:szCs w:val="24"/>
              </w:rPr>
              <w:t>Показатели</w:t>
            </w:r>
          </w:p>
        </w:tc>
        <w:tc>
          <w:tcPr>
            <w:tcW w:w="709" w:type="dxa"/>
          </w:tcPr>
          <w:p w:rsidR="007C1A47" w:rsidRPr="00B040CD" w:rsidRDefault="007C1A47" w:rsidP="007C1A47">
            <w:pPr>
              <w:pStyle w:val="AAA"/>
              <w:spacing w:after="0" w:line="240" w:lineRule="exact"/>
              <w:jc w:val="center"/>
              <w:rPr>
                <w:szCs w:val="24"/>
              </w:rPr>
            </w:pPr>
            <w:r w:rsidRPr="00B040CD">
              <w:rPr>
                <w:szCs w:val="24"/>
              </w:rPr>
              <w:t>2007</w:t>
            </w:r>
          </w:p>
        </w:tc>
        <w:tc>
          <w:tcPr>
            <w:tcW w:w="709" w:type="dxa"/>
          </w:tcPr>
          <w:p w:rsidR="007C1A47" w:rsidRPr="00B040CD" w:rsidRDefault="007C1A47" w:rsidP="007C1A47">
            <w:pPr>
              <w:pStyle w:val="AAA"/>
              <w:spacing w:after="0" w:line="240" w:lineRule="exact"/>
              <w:jc w:val="center"/>
              <w:rPr>
                <w:szCs w:val="24"/>
              </w:rPr>
            </w:pPr>
            <w:r w:rsidRPr="00B040CD">
              <w:rPr>
                <w:szCs w:val="24"/>
              </w:rPr>
              <w:t>2008</w:t>
            </w:r>
          </w:p>
        </w:tc>
        <w:tc>
          <w:tcPr>
            <w:tcW w:w="708" w:type="dxa"/>
          </w:tcPr>
          <w:p w:rsidR="007C1A47" w:rsidRPr="00B040CD" w:rsidRDefault="007C1A47" w:rsidP="007C1A47">
            <w:pPr>
              <w:pStyle w:val="AAA"/>
              <w:spacing w:after="0" w:line="240" w:lineRule="exact"/>
              <w:jc w:val="center"/>
              <w:rPr>
                <w:szCs w:val="24"/>
              </w:rPr>
            </w:pPr>
            <w:r w:rsidRPr="00B040CD">
              <w:rPr>
                <w:szCs w:val="24"/>
              </w:rPr>
              <w:t>2009</w:t>
            </w:r>
          </w:p>
        </w:tc>
        <w:tc>
          <w:tcPr>
            <w:tcW w:w="709" w:type="dxa"/>
          </w:tcPr>
          <w:p w:rsidR="007C1A47" w:rsidRPr="00B040CD" w:rsidRDefault="007C1A47" w:rsidP="007C1A47">
            <w:pPr>
              <w:pStyle w:val="AAA"/>
              <w:spacing w:after="0" w:line="240" w:lineRule="exact"/>
              <w:jc w:val="center"/>
              <w:rPr>
                <w:szCs w:val="24"/>
              </w:rPr>
            </w:pPr>
            <w:r w:rsidRPr="00B040CD">
              <w:rPr>
                <w:szCs w:val="24"/>
              </w:rPr>
              <w:t>2010</w:t>
            </w:r>
          </w:p>
        </w:tc>
        <w:tc>
          <w:tcPr>
            <w:tcW w:w="851" w:type="dxa"/>
          </w:tcPr>
          <w:p w:rsidR="007C1A47" w:rsidRPr="00B040CD" w:rsidRDefault="007C1A47" w:rsidP="007C1A47">
            <w:pPr>
              <w:pStyle w:val="AAA"/>
              <w:spacing w:after="0" w:line="240" w:lineRule="exact"/>
              <w:jc w:val="center"/>
              <w:rPr>
                <w:szCs w:val="24"/>
              </w:rPr>
            </w:pPr>
            <w:r w:rsidRPr="00B040CD">
              <w:rPr>
                <w:szCs w:val="24"/>
              </w:rPr>
              <w:t>2011</w:t>
            </w:r>
          </w:p>
        </w:tc>
        <w:tc>
          <w:tcPr>
            <w:tcW w:w="992" w:type="dxa"/>
          </w:tcPr>
          <w:p w:rsidR="007C1A47" w:rsidRPr="00B040CD" w:rsidRDefault="007C1A47" w:rsidP="007C1A47">
            <w:pPr>
              <w:pStyle w:val="AAA"/>
              <w:spacing w:after="0" w:line="240" w:lineRule="exact"/>
              <w:jc w:val="center"/>
              <w:rPr>
                <w:szCs w:val="24"/>
              </w:rPr>
            </w:pPr>
            <w:r w:rsidRPr="00B040CD">
              <w:rPr>
                <w:szCs w:val="24"/>
              </w:rPr>
              <w:t>2012</w:t>
            </w:r>
          </w:p>
        </w:tc>
        <w:tc>
          <w:tcPr>
            <w:tcW w:w="992" w:type="dxa"/>
          </w:tcPr>
          <w:p w:rsidR="007C1A47" w:rsidRPr="00B040CD" w:rsidRDefault="007C1A47" w:rsidP="007C1A47">
            <w:pPr>
              <w:pStyle w:val="AAA"/>
              <w:spacing w:after="0" w:line="240" w:lineRule="exact"/>
              <w:jc w:val="center"/>
              <w:rPr>
                <w:szCs w:val="24"/>
              </w:rPr>
            </w:pPr>
            <w:r w:rsidRPr="00B040CD">
              <w:rPr>
                <w:szCs w:val="24"/>
              </w:rPr>
              <w:t>2013</w:t>
            </w:r>
          </w:p>
        </w:tc>
        <w:tc>
          <w:tcPr>
            <w:tcW w:w="992" w:type="dxa"/>
          </w:tcPr>
          <w:p w:rsidR="007C1A47" w:rsidRPr="00B040CD" w:rsidRDefault="007C1A47" w:rsidP="007C1A47">
            <w:pPr>
              <w:pStyle w:val="AAA"/>
              <w:spacing w:after="0" w:line="240" w:lineRule="exact"/>
              <w:jc w:val="center"/>
              <w:rPr>
                <w:szCs w:val="24"/>
              </w:rPr>
            </w:pPr>
            <w:r>
              <w:rPr>
                <w:szCs w:val="24"/>
              </w:rPr>
              <w:t>2014</w:t>
            </w:r>
          </w:p>
        </w:tc>
        <w:tc>
          <w:tcPr>
            <w:tcW w:w="993" w:type="dxa"/>
          </w:tcPr>
          <w:p w:rsidR="007C1A47" w:rsidRDefault="007C1A47" w:rsidP="007C1A47">
            <w:pPr>
              <w:pStyle w:val="AAA"/>
              <w:spacing w:after="0" w:line="240" w:lineRule="exact"/>
              <w:jc w:val="center"/>
              <w:rPr>
                <w:szCs w:val="24"/>
              </w:rPr>
            </w:pPr>
            <w:r>
              <w:rPr>
                <w:szCs w:val="24"/>
              </w:rPr>
              <w:t>2015</w:t>
            </w:r>
          </w:p>
        </w:tc>
      </w:tr>
      <w:tr w:rsidR="007C1A47" w:rsidRPr="00B040CD" w:rsidTr="007C1A47">
        <w:tc>
          <w:tcPr>
            <w:tcW w:w="1985" w:type="dxa"/>
          </w:tcPr>
          <w:p w:rsidR="007C1A47" w:rsidRPr="00B040CD" w:rsidRDefault="007C1A47" w:rsidP="007C1A47">
            <w:pPr>
              <w:pStyle w:val="AAA"/>
              <w:spacing w:after="0" w:line="240" w:lineRule="exact"/>
              <w:rPr>
                <w:szCs w:val="24"/>
              </w:rPr>
            </w:pPr>
            <w:r w:rsidRPr="00B040CD">
              <w:rPr>
                <w:szCs w:val="24"/>
              </w:rPr>
              <w:t>Поднято воды</w:t>
            </w:r>
          </w:p>
        </w:tc>
        <w:tc>
          <w:tcPr>
            <w:tcW w:w="709" w:type="dxa"/>
          </w:tcPr>
          <w:p w:rsidR="007C1A47" w:rsidRPr="00B040CD" w:rsidRDefault="007C1A47" w:rsidP="007C1A47">
            <w:pPr>
              <w:pStyle w:val="AAA"/>
              <w:spacing w:after="0" w:line="240" w:lineRule="exact"/>
              <w:ind w:left="-108" w:right="-109"/>
              <w:jc w:val="center"/>
              <w:rPr>
                <w:szCs w:val="24"/>
              </w:rPr>
            </w:pPr>
            <w:r w:rsidRPr="00B040CD">
              <w:rPr>
                <w:szCs w:val="24"/>
              </w:rPr>
              <w:t>25989</w:t>
            </w:r>
          </w:p>
        </w:tc>
        <w:tc>
          <w:tcPr>
            <w:tcW w:w="709" w:type="dxa"/>
          </w:tcPr>
          <w:p w:rsidR="007C1A47" w:rsidRPr="00B040CD" w:rsidRDefault="007C1A47" w:rsidP="007C1A47">
            <w:pPr>
              <w:pStyle w:val="AAA"/>
              <w:spacing w:after="0" w:line="240" w:lineRule="exact"/>
              <w:ind w:left="-108" w:right="-113"/>
              <w:jc w:val="center"/>
              <w:rPr>
                <w:szCs w:val="24"/>
              </w:rPr>
            </w:pPr>
            <w:r w:rsidRPr="00B040CD">
              <w:rPr>
                <w:szCs w:val="24"/>
              </w:rPr>
              <w:t>24898</w:t>
            </w:r>
          </w:p>
        </w:tc>
        <w:tc>
          <w:tcPr>
            <w:tcW w:w="708" w:type="dxa"/>
          </w:tcPr>
          <w:p w:rsidR="007C1A47" w:rsidRPr="00B040CD" w:rsidRDefault="007C1A47" w:rsidP="007C1A47">
            <w:pPr>
              <w:pStyle w:val="AAA"/>
              <w:spacing w:after="0" w:line="240" w:lineRule="exact"/>
              <w:ind w:left="-108" w:right="-102"/>
              <w:jc w:val="center"/>
              <w:rPr>
                <w:szCs w:val="24"/>
              </w:rPr>
            </w:pPr>
            <w:r w:rsidRPr="00B040CD">
              <w:rPr>
                <w:szCs w:val="24"/>
              </w:rPr>
              <w:t>23945</w:t>
            </w:r>
          </w:p>
        </w:tc>
        <w:tc>
          <w:tcPr>
            <w:tcW w:w="709" w:type="dxa"/>
          </w:tcPr>
          <w:p w:rsidR="007C1A47" w:rsidRPr="00B040CD" w:rsidRDefault="007C1A47" w:rsidP="007C1A47">
            <w:pPr>
              <w:pStyle w:val="AAA"/>
              <w:spacing w:after="0" w:line="240" w:lineRule="exact"/>
              <w:ind w:left="-108" w:right="-108"/>
              <w:jc w:val="center"/>
              <w:rPr>
                <w:szCs w:val="24"/>
              </w:rPr>
            </w:pPr>
            <w:r w:rsidRPr="00B040CD">
              <w:rPr>
                <w:szCs w:val="24"/>
              </w:rPr>
              <w:t>25395</w:t>
            </w:r>
          </w:p>
        </w:tc>
        <w:tc>
          <w:tcPr>
            <w:tcW w:w="851" w:type="dxa"/>
          </w:tcPr>
          <w:p w:rsidR="007C1A47" w:rsidRPr="00B040CD" w:rsidRDefault="007C1A47" w:rsidP="007C1A47">
            <w:pPr>
              <w:pStyle w:val="AAA"/>
              <w:spacing w:after="0" w:line="240" w:lineRule="exact"/>
              <w:ind w:left="-108" w:right="-104"/>
              <w:jc w:val="center"/>
              <w:rPr>
                <w:szCs w:val="24"/>
              </w:rPr>
            </w:pPr>
            <w:r w:rsidRPr="00B040CD">
              <w:rPr>
                <w:szCs w:val="24"/>
              </w:rPr>
              <w:t>24968,3</w:t>
            </w:r>
          </w:p>
        </w:tc>
        <w:tc>
          <w:tcPr>
            <w:tcW w:w="992" w:type="dxa"/>
          </w:tcPr>
          <w:p w:rsidR="007C1A47" w:rsidRPr="00B040CD" w:rsidRDefault="007C1A47" w:rsidP="007C1A47">
            <w:pPr>
              <w:pStyle w:val="AAA"/>
              <w:spacing w:after="0" w:line="240" w:lineRule="exact"/>
              <w:ind w:left="-108" w:right="-126"/>
              <w:jc w:val="center"/>
              <w:rPr>
                <w:szCs w:val="24"/>
              </w:rPr>
            </w:pPr>
            <w:r w:rsidRPr="00B040CD">
              <w:rPr>
                <w:szCs w:val="24"/>
              </w:rPr>
              <w:t>28281</w:t>
            </w:r>
          </w:p>
        </w:tc>
        <w:tc>
          <w:tcPr>
            <w:tcW w:w="992" w:type="dxa"/>
          </w:tcPr>
          <w:p w:rsidR="007C1A47" w:rsidRPr="00B040CD" w:rsidRDefault="007C1A47" w:rsidP="007C1A47">
            <w:pPr>
              <w:pStyle w:val="AAA"/>
              <w:spacing w:after="0" w:line="240" w:lineRule="exact"/>
              <w:ind w:left="-108" w:right="-94"/>
              <w:jc w:val="center"/>
              <w:rPr>
                <w:szCs w:val="24"/>
              </w:rPr>
            </w:pPr>
            <w:r w:rsidRPr="00B040CD">
              <w:rPr>
                <w:szCs w:val="24"/>
              </w:rPr>
              <w:t>26577</w:t>
            </w:r>
          </w:p>
        </w:tc>
        <w:tc>
          <w:tcPr>
            <w:tcW w:w="992" w:type="dxa"/>
          </w:tcPr>
          <w:p w:rsidR="007C1A47" w:rsidRPr="00B040CD" w:rsidRDefault="007C1A47" w:rsidP="007C1A47">
            <w:pPr>
              <w:pStyle w:val="AAA"/>
              <w:tabs>
                <w:tab w:val="left" w:pos="359"/>
              </w:tabs>
              <w:spacing w:after="0" w:line="240" w:lineRule="exact"/>
              <w:ind w:left="-108" w:right="-94"/>
              <w:jc w:val="center"/>
              <w:rPr>
                <w:szCs w:val="24"/>
              </w:rPr>
            </w:pPr>
            <w:r>
              <w:rPr>
                <w:szCs w:val="24"/>
              </w:rPr>
              <w:t>31266,9</w:t>
            </w:r>
          </w:p>
        </w:tc>
        <w:tc>
          <w:tcPr>
            <w:tcW w:w="993" w:type="dxa"/>
          </w:tcPr>
          <w:p w:rsidR="007C1A47" w:rsidRDefault="007C1A47" w:rsidP="007C1A47">
            <w:pPr>
              <w:pStyle w:val="AAA"/>
              <w:spacing w:after="0" w:line="240" w:lineRule="exact"/>
              <w:ind w:left="-108" w:right="-94"/>
              <w:jc w:val="center"/>
              <w:rPr>
                <w:szCs w:val="24"/>
              </w:rPr>
            </w:pPr>
            <w:r>
              <w:rPr>
                <w:szCs w:val="24"/>
              </w:rPr>
              <w:t>37857,02</w:t>
            </w:r>
          </w:p>
        </w:tc>
      </w:tr>
      <w:tr w:rsidR="007C1A47" w:rsidRPr="00B040CD" w:rsidTr="007C1A47">
        <w:tc>
          <w:tcPr>
            <w:tcW w:w="1985" w:type="dxa"/>
          </w:tcPr>
          <w:p w:rsidR="007C1A47" w:rsidRPr="00B040CD" w:rsidRDefault="007C1A47" w:rsidP="007C1A47">
            <w:pPr>
              <w:pStyle w:val="AAA"/>
              <w:spacing w:after="0" w:line="240" w:lineRule="exact"/>
              <w:rPr>
                <w:szCs w:val="24"/>
              </w:rPr>
            </w:pPr>
            <w:r w:rsidRPr="00B040CD">
              <w:rPr>
                <w:szCs w:val="24"/>
              </w:rPr>
              <w:t>Подано в сеть</w:t>
            </w:r>
          </w:p>
        </w:tc>
        <w:tc>
          <w:tcPr>
            <w:tcW w:w="709" w:type="dxa"/>
          </w:tcPr>
          <w:p w:rsidR="007C1A47" w:rsidRPr="00B040CD" w:rsidRDefault="007C1A47" w:rsidP="007C1A47">
            <w:pPr>
              <w:pStyle w:val="AAA"/>
              <w:spacing w:after="0" w:line="240" w:lineRule="exact"/>
              <w:ind w:left="-108" w:right="-109"/>
              <w:jc w:val="center"/>
              <w:rPr>
                <w:szCs w:val="24"/>
              </w:rPr>
            </w:pPr>
            <w:r w:rsidRPr="00B040CD">
              <w:rPr>
                <w:szCs w:val="24"/>
              </w:rPr>
              <w:t>24785</w:t>
            </w:r>
          </w:p>
        </w:tc>
        <w:tc>
          <w:tcPr>
            <w:tcW w:w="709" w:type="dxa"/>
          </w:tcPr>
          <w:p w:rsidR="007C1A47" w:rsidRPr="00B040CD" w:rsidRDefault="007C1A47" w:rsidP="007C1A47">
            <w:pPr>
              <w:pStyle w:val="AAA"/>
              <w:spacing w:after="0" w:line="240" w:lineRule="exact"/>
              <w:ind w:left="-108" w:right="-113"/>
              <w:jc w:val="center"/>
              <w:rPr>
                <w:szCs w:val="24"/>
              </w:rPr>
            </w:pPr>
            <w:r w:rsidRPr="00B040CD">
              <w:rPr>
                <w:szCs w:val="24"/>
              </w:rPr>
              <w:t>23511</w:t>
            </w:r>
          </w:p>
        </w:tc>
        <w:tc>
          <w:tcPr>
            <w:tcW w:w="708" w:type="dxa"/>
          </w:tcPr>
          <w:p w:rsidR="007C1A47" w:rsidRPr="00B040CD" w:rsidRDefault="007C1A47" w:rsidP="007C1A47">
            <w:pPr>
              <w:pStyle w:val="AAA"/>
              <w:spacing w:after="0" w:line="240" w:lineRule="exact"/>
              <w:ind w:left="-108" w:right="-102"/>
              <w:jc w:val="center"/>
              <w:rPr>
                <w:szCs w:val="24"/>
              </w:rPr>
            </w:pPr>
            <w:r w:rsidRPr="00B040CD">
              <w:rPr>
                <w:szCs w:val="24"/>
              </w:rPr>
              <w:t>22566</w:t>
            </w:r>
          </w:p>
        </w:tc>
        <w:tc>
          <w:tcPr>
            <w:tcW w:w="709" w:type="dxa"/>
          </w:tcPr>
          <w:p w:rsidR="007C1A47" w:rsidRPr="00B040CD" w:rsidRDefault="007C1A47" w:rsidP="007C1A47">
            <w:pPr>
              <w:pStyle w:val="AAA"/>
              <w:spacing w:after="0" w:line="240" w:lineRule="exact"/>
              <w:ind w:left="-108" w:right="-108"/>
              <w:jc w:val="center"/>
              <w:rPr>
                <w:szCs w:val="24"/>
              </w:rPr>
            </w:pPr>
            <w:r w:rsidRPr="00B040CD">
              <w:rPr>
                <w:szCs w:val="24"/>
              </w:rPr>
              <w:t>24016</w:t>
            </w:r>
          </w:p>
        </w:tc>
        <w:tc>
          <w:tcPr>
            <w:tcW w:w="851" w:type="dxa"/>
          </w:tcPr>
          <w:p w:rsidR="007C1A47" w:rsidRPr="00B040CD" w:rsidRDefault="007C1A47" w:rsidP="007C1A47">
            <w:pPr>
              <w:pStyle w:val="AAA"/>
              <w:spacing w:after="0" w:line="240" w:lineRule="exact"/>
              <w:ind w:left="-108" w:right="-104"/>
              <w:jc w:val="center"/>
              <w:rPr>
                <w:szCs w:val="24"/>
              </w:rPr>
            </w:pPr>
            <w:r w:rsidRPr="00B040CD">
              <w:rPr>
                <w:szCs w:val="24"/>
              </w:rPr>
              <w:t>23602,4</w:t>
            </w:r>
          </w:p>
        </w:tc>
        <w:tc>
          <w:tcPr>
            <w:tcW w:w="992" w:type="dxa"/>
          </w:tcPr>
          <w:p w:rsidR="007C1A47" w:rsidRPr="00B040CD" w:rsidRDefault="007C1A47" w:rsidP="007C1A47">
            <w:pPr>
              <w:pStyle w:val="AAA"/>
              <w:spacing w:after="0" w:line="240" w:lineRule="exact"/>
              <w:ind w:left="-108" w:right="-126"/>
              <w:jc w:val="center"/>
              <w:rPr>
                <w:szCs w:val="24"/>
              </w:rPr>
            </w:pPr>
            <w:r w:rsidRPr="00B040CD">
              <w:rPr>
                <w:szCs w:val="24"/>
              </w:rPr>
              <w:t>26913,8</w:t>
            </w:r>
          </w:p>
        </w:tc>
        <w:tc>
          <w:tcPr>
            <w:tcW w:w="992" w:type="dxa"/>
          </w:tcPr>
          <w:p w:rsidR="007C1A47" w:rsidRPr="00B040CD" w:rsidRDefault="007C1A47" w:rsidP="007C1A47">
            <w:pPr>
              <w:pStyle w:val="AAA"/>
              <w:spacing w:after="0" w:line="240" w:lineRule="exact"/>
              <w:ind w:left="-108" w:right="-94"/>
              <w:jc w:val="center"/>
              <w:rPr>
                <w:szCs w:val="24"/>
              </w:rPr>
            </w:pPr>
            <w:r w:rsidRPr="00B040CD">
              <w:rPr>
                <w:szCs w:val="24"/>
              </w:rPr>
              <w:t>25316,24</w:t>
            </w:r>
          </w:p>
        </w:tc>
        <w:tc>
          <w:tcPr>
            <w:tcW w:w="992" w:type="dxa"/>
          </w:tcPr>
          <w:p w:rsidR="007C1A47" w:rsidRPr="00B040CD" w:rsidRDefault="007C1A47" w:rsidP="007C1A47">
            <w:pPr>
              <w:pStyle w:val="AAA"/>
              <w:tabs>
                <w:tab w:val="left" w:pos="359"/>
              </w:tabs>
              <w:spacing w:after="0" w:line="240" w:lineRule="exact"/>
              <w:ind w:left="-108" w:right="-94"/>
              <w:jc w:val="center"/>
              <w:rPr>
                <w:szCs w:val="24"/>
              </w:rPr>
            </w:pPr>
            <w:r>
              <w:rPr>
                <w:szCs w:val="24"/>
              </w:rPr>
              <w:t>29997</w:t>
            </w:r>
          </w:p>
        </w:tc>
        <w:tc>
          <w:tcPr>
            <w:tcW w:w="993" w:type="dxa"/>
          </w:tcPr>
          <w:p w:rsidR="007C1A47" w:rsidRDefault="007C1A47" w:rsidP="007C1A47">
            <w:pPr>
              <w:pStyle w:val="AAA"/>
              <w:spacing w:after="0" w:line="240" w:lineRule="exact"/>
              <w:ind w:left="-108" w:right="-94"/>
              <w:jc w:val="center"/>
              <w:rPr>
                <w:szCs w:val="24"/>
              </w:rPr>
            </w:pPr>
            <w:r>
              <w:rPr>
                <w:szCs w:val="24"/>
              </w:rPr>
              <w:t>36516,85</w:t>
            </w:r>
          </w:p>
        </w:tc>
      </w:tr>
      <w:tr w:rsidR="007C1A47" w:rsidRPr="00B040CD" w:rsidTr="007C1A47">
        <w:tc>
          <w:tcPr>
            <w:tcW w:w="1985" w:type="dxa"/>
          </w:tcPr>
          <w:p w:rsidR="007C1A47" w:rsidRPr="00B040CD" w:rsidRDefault="007C1A47" w:rsidP="007C1A47">
            <w:pPr>
              <w:pStyle w:val="AAA"/>
              <w:spacing w:after="0" w:line="240" w:lineRule="exact"/>
              <w:rPr>
                <w:szCs w:val="24"/>
              </w:rPr>
            </w:pPr>
            <w:r w:rsidRPr="00B040CD">
              <w:rPr>
                <w:szCs w:val="24"/>
              </w:rPr>
              <w:t>В т.ч.</w:t>
            </w:r>
          </w:p>
          <w:p w:rsidR="007C1A47" w:rsidRPr="00B040CD" w:rsidRDefault="007C1A47" w:rsidP="007C1A47">
            <w:pPr>
              <w:pStyle w:val="AAA"/>
              <w:spacing w:after="0" w:line="240" w:lineRule="exact"/>
              <w:rPr>
                <w:szCs w:val="24"/>
              </w:rPr>
            </w:pPr>
            <w:r w:rsidRPr="00B040CD">
              <w:rPr>
                <w:szCs w:val="24"/>
              </w:rPr>
              <w:t>хоз. питьевая:</w:t>
            </w:r>
          </w:p>
        </w:tc>
        <w:tc>
          <w:tcPr>
            <w:tcW w:w="709" w:type="dxa"/>
          </w:tcPr>
          <w:p w:rsidR="007C1A47" w:rsidRPr="00B040CD" w:rsidRDefault="007C1A47" w:rsidP="007C1A47">
            <w:pPr>
              <w:pStyle w:val="AAA"/>
              <w:spacing w:after="0" w:line="240" w:lineRule="exact"/>
              <w:ind w:left="-108" w:right="-109"/>
              <w:jc w:val="center"/>
              <w:rPr>
                <w:szCs w:val="24"/>
              </w:rPr>
            </w:pPr>
          </w:p>
          <w:p w:rsidR="007C1A47" w:rsidRPr="00B040CD" w:rsidRDefault="007C1A47" w:rsidP="007C1A47">
            <w:pPr>
              <w:pStyle w:val="AAA"/>
              <w:spacing w:after="0" w:line="240" w:lineRule="exact"/>
              <w:ind w:left="-108" w:right="-109"/>
              <w:jc w:val="center"/>
              <w:rPr>
                <w:szCs w:val="24"/>
              </w:rPr>
            </w:pPr>
            <w:r w:rsidRPr="00B040CD">
              <w:rPr>
                <w:szCs w:val="24"/>
              </w:rPr>
              <w:t>4310</w:t>
            </w:r>
          </w:p>
        </w:tc>
        <w:tc>
          <w:tcPr>
            <w:tcW w:w="709" w:type="dxa"/>
          </w:tcPr>
          <w:p w:rsidR="007C1A47" w:rsidRPr="00B040CD" w:rsidRDefault="007C1A47" w:rsidP="007C1A47">
            <w:pPr>
              <w:pStyle w:val="AAA"/>
              <w:spacing w:after="0" w:line="240" w:lineRule="exact"/>
              <w:ind w:left="-108" w:right="-113"/>
              <w:jc w:val="center"/>
              <w:rPr>
                <w:szCs w:val="24"/>
              </w:rPr>
            </w:pPr>
          </w:p>
          <w:p w:rsidR="007C1A47" w:rsidRPr="00B040CD" w:rsidRDefault="007C1A47" w:rsidP="007C1A47">
            <w:pPr>
              <w:pStyle w:val="AAA"/>
              <w:spacing w:after="0" w:line="240" w:lineRule="exact"/>
              <w:ind w:left="-108" w:right="-113"/>
              <w:jc w:val="center"/>
              <w:rPr>
                <w:szCs w:val="24"/>
              </w:rPr>
            </w:pPr>
            <w:r w:rsidRPr="00B040CD">
              <w:rPr>
                <w:szCs w:val="24"/>
              </w:rPr>
              <w:t>4009</w:t>
            </w:r>
          </w:p>
        </w:tc>
        <w:tc>
          <w:tcPr>
            <w:tcW w:w="708" w:type="dxa"/>
          </w:tcPr>
          <w:p w:rsidR="007C1A47" w:rsidRPr="00B040CD" w:rsidRDefault="007C1A47" w:rsidP="007C1A47">
            <w:pPr>
              <w:pStyle w:val="AAA"/>
              <w:spacing w:after="0" w:line="240" w:lineRule="exact"/>
              <w:ind w:left="-108" w:right="-102"/>
              <w:jc w:val="center"/>
              <w:rPr>
                <w:szCs w:val="24"/>
              </w:rPr>
            </w:pPr>
          </w:p>
          <w:p w:rsidR="007C1A47" w:rsidRPr="00B040CD" w:rsidRDefault="007C1A47" w:rsidP="007C1A47">
            <w:pPr>
              <w:pStyle w:val="AAA"/>
              <w:spacing w:after="0" w:line="240" w:lineRule="exact"/>
              <w:ind w:left="-108" w:right="-102"/>
              <w:jc w:val="center"/>
              <w:rPr>
                <w:szCs w:val="24"/>
              </w:rPr>
            </w:pPr>
            <w:r w:rsidRPr="00B040CD">
              <w:rPr>
                <w:szCs w:val="24"/>
              </w:rPr>
              <w:t>4082</w:t>
            </w:r>
          </w:p>
        </w:tc>
        <w:tc>
          <w:tcPr>
            <w:tcW w:w="709" w:type="dxa"/>
          </w:tcPr>
          <w:p w:rsidR="007C1A47" w:rsidRPr="00B040CD" w:rsidRDefault="007C1A47" w:rsidP="007C1A47">
            <w:pPr>
              <w:pStyle w:val="AAA"/>
              <w:spacing w:after="0" w:line="240" w:lineRule="exact"/>
              <w:ind w:left="-108" w:right="-108"/>
              <w:jc w:val="center"/>
              <w:rPr>
                <w:szCs w:val="24"/>
              </w:rPr>
            </w:pPr>
          </w:p>
          <w:p w:rsidR="007C1A47" w:rsidRPr="00B040CD" w:rsidRDefault="007C1A47" w:rsidP="007C1A47">
            <w:pPr>
              <w:pStyle w:val="AAA"/>
              <w:spacing w:after="0" w:line="240" w:lineRule="exact"/>
              <w:ind w:left="-108" w:right="-108"/>
              <w:jc w:val="center"/>
              <w:rPr>
                <w:szCs w:val="24"/>
              </w:rPr>
            </w:pPr>
            <w:r w:rsidRPr="00B040CD">
              <w:rPr>
                <w:szCs w:val="24"/>
              </w:rPr>
              <w:t>3824</w:t>
            </w:r>
          </w:p>
        </w:tc>
        <w:tc>
          <w:tcPr>
            <w:tcW w:w="851" w:type="dxa"/>
          </w:tcPr>
          <w:p w:rsidR="007C1A47" w:rsidRPr="00B040CD" w:rsidRDefault="007C1A47" w:rsidP="007C1A47">
            <w:pPr>
              <w:pStyle w:val="AAA"/>
              <w:spacing w:after="0" w:line="240" w:lineRule="exact"/>
              <w:ind w:left="-108" w:right="-104"/>
              <w:jc w:val="center"/>
              <w:rPr>
                <w:szCs w:val="24"/>
              </w:rPr>
            </w:pPr>
          </w:p>
          <w:p w:rsidR="007C1A47" w:rsidRPr="00B040CD" w:rsidRDefault="007C1A47" w:rsidP="007C1A47">
            <w:pPr>
              <w:pStyle w:val="AAA"/>
              <w:spacing w:after="0" w:line="240" w:lineRule="exact"/>
              <w:ind w:left="-108" w:right="-104"/>
              <w:jc w:val="center"/>
              <w:rPr>
                <w:szCs w:val="24"/>
              </w:rPr>
            </w:pPr>
            <w:r w:rsidRPr="00B040CD">
              <w:rPr>
                <w:szCs w:val="24"/>
              </w:rPr>
              <w:t>3689,3</w:t>
            </w:r>
          </w:p>
        </w:tc>
        <w:tc>
          <w:tcPr>
            <w:tcW w:w="992" w:type="dxa"/>
          </w:tcPr>
          <w:p w:rsidR="007C1A47" w:rsidRPr="00B040CD" w:rsidRDefault="007C1A47" w:rsidP="007C1A47">
            <w:pPr>
              <w:pStyle w:val="AAA"/>
              <w:spacing w:after="0" w:line="240" w:lineRule="exact"/>
              <w:ind w:left="-108" w:right="-126"/>
              <w:jc w:val="center"/>
              <w:rPr>
                <w:szCs w:val="24"/>
              </w:rPr>
            </w:pPr>
          </w:p>
          <w:p w:rsidR="007C1A47" w:rsidRPr="00B040CD" w:rsidRDefault="007C1A47" w:rsidP="007C1A47">
            <w:pPr>
              <w:pStyle w:val="AAA"/>
              <w:spacing w:after="0" w:line="240" w:lineRule="exact"/>
              <w:ind w:left="-108" w:right="-126"/>
              <w:jc w:val="center"/>
              <w:rPr>
                <w:szCs w:val="24"/>
              </w:rPr>
            </w:pPr>
            <w:r w:rsidRPr="00B040CD">
              <w:rPr>
                <w:szCs w:val="24"/>
              </w:rPr>
              <w:t>3455,1</w:t>
            </w:r>
          </w:p>
        </w:tc>
        <w:tc>
          <w:tcPr>
            <w:tcW w:w="992" w:type="dxa"/>
          </w:tcPr>
          <w:p w:rsidR="007C1A47" w:rsidRPr="00B040CD" w:rsidRDefault="007C1A47" w:rsidP="007C1A47">
            <w:pPr>
              <w:pStyle w:val="AAA"/>
              <w:spacing w:after="0" w:line="240" w:lineRule="exact"/>
              <w:ind w:left="-108" w:right="-94"/>
              <w:jc w:val="center"/>
              <w:rPr>
                <w:szCs w:val="24"/>
              </w:rPr>
            </w:pPr>
          </w:p>
          <w:p w:rsidR="007C1A47" w:rsidRPr="00B040CD" w:rsidRDefault="007C1A47" w:rsidP="007C1A47">
            <w:pPr>
              <w:pStyle w:val="AAA"/>
              <w:spacing w:after="0" w:line="240" w:lineRule="exact"/>
              <w:ind w:left="-108" w:right="-94"/>
              <w:jc w:val="center"/>
              <w:rPr>
                <w:szCs w:val="24"/>
              </w:rPr>
            </w:pPr>
            <w:r w:rsidRPr="00B040CD">
              <w:rPr>
                <w:szCs w:val="24"/>
              </w:rPr>
              <w:t>3267</w:t>
            </w:r>
          </w:p>
        </w:tc>
        <w:tc>
          <w:tcPr>
            <w:tcW w:w="992" w:type="dxa"/>
          </w:tcPr>
          <w:p w:rsidR="007C1A47" w:rsidRDefault="007C1A47" w:rsidP="007C1A47">
            <w:pPr>
              <w:pStyle w:val="AAA"/>
              <w:tabs>
                <w:tab w:val="left" w:pos="359"/>
              </w:tabs>
              <w:spacing w:after="0" w:line="240" w:lineRule="exact"/>
              <w:ind w:left="-108" w:right="-94"/>
              <w:jc w:val="center"/>
              <w:rPr>
                <w:szCs w:val="24"/>
              </w:rPr>
            </w:pPr>
          </w:p>
          <w:p w:rsidR="007C1A47" w:rsidRPr="00B040CD" w:rsidRDefault="007C1A47" w:rsidP="007C1A47">
            <w:pPr>
              <w:pStyle w:val="AAA"/>
              <w:tabs>
                <w:tab w:val="left" w:pos="359"/>
              </w:tabs>
              <w:spacing w:after="0" w:line="240" w:lineRule="exact"/>
              <w:ind w:left="-108" w:right="-94"/>
              <w:jc w:val="center"/>
              <w:rPr>
                <w:szCs w:val="24"/>
              </w:rPr>
            </w:pPr>
            <w:r>
              <w:rPr>
                <w:szCs w:val="24"/>
              </w:rPr>
              <w:t>3314,448</w:t>
            </w:r>
          </w:p>
        </w:tc>
        <w:tc>
          <w:tcPr>
            <w:tcW w:w="993" w:type="dxa"/>
          </w:tcPr>
          <w:p w:rsidR="007C1A47" w:rsidRDefault="007C1A47" w:rsidP="007C1A47">
            <w:pPr>
              <w:pStyle w:val="AAA"/>
              <w:spacing w:after="0" w:line="240" w:lineRule="exact"/>
              <w:ind w:left="-108" w:right="-94"/>
              <w:jc w:val="center"/>
              <w:rPr>
                <w:szCs w:val="24"/>
              </w:rPr>
            </w:pPr>
          </w:p>
          <w:p w:rsidR="007C1A47" w:rsidRDefault="007C1A47" w:rsidP="007C1A47">
            <w:pPr>
              <w:pStyle w:val="AAA"/>
              <w:spacing w:after="0" w:line="240" w:lineRule="exact"/>
              <w:ind w:left="-108" w:right="-94"/>
              <w:jc w:val="center"/>
              <w:rPr>
                <w:szCs w:val="24"/>
              </w:rPr>
            </w:pPr>
            <w:r>
              <w:rPr>
                <w:szCs w:val="24"/>
              </w:rPr>
              <w:t>3322,94</w:t>
            </w:r>
          </w:p>
        </w:tc>
      </w:tr>
      <w:tr w:rsidR="007C1A47" w:rsidRPr="00B040CD" w:rsidTr="007C1A47">
        <w:trPr>
          <w:trHeight w:val="186"/>
        </w:trPr>
        <w:tc>
          <w:tcPr>
            <w:tcW w:w="1985" w:type="dxa"/>
          </w:tcPr>
          <w:p w:rsidR="007C1A47" w:rsidRPr="00B040CD" w:rsidRDefault="007C1A47" w:rsidP="007C1A47">
            <w:pPr>
              <w:pStyle w:val="AAA"/>
              <w:spacing w:after="0" w:line="240" w:lineRule="exact"/>
              <w:rPr>
                <w:szCs w:val="24"/>
              </w:rPr>
            </w:pPr>
            <w:r w:rsidRPr="00B040CD">
              <w:rPr>
                <w:szCs w:val="24"/>
              </w:rPr>
              <w:t xml:space="preserve">  населению</w:t>
            </w:r>
          </w:p>
        </w:tc>
        <w:tc>
          <w:tcPr>
            <w:tcW w:w="709" w:type="dxa"/>
          </w:tcPr>
          <w:p w:rsidR="007C1A47" w:rsidRPr="00B040CD" w:rsidRDefault="007C1A47" w:rsidP="007C1A47">
            <w:pPr>
              <w:pStyle w:val="AAA"/>
              <w:spacing w:after="0" w:line="240" w:lineRule="exact"/>
              <w:ind w:left="-108" w:right="-109"/>
              <w:jc w:val="center"/>
              <w:rPr>
                <w:szCs w:val="24"/>
              </w:rPr>
            </w:pPr>
            <w:r w:rsidRPr="00B040CD">
              <w:rPr>
                <w:szCs w:val="24"/>
              </w:rPr>
              <w:t>2288</w:t>
            </w:r>
          </w:p>
        </w:tc>
        <w:tc>
          <w:tcPr>
            <w:tcW w:w="709" w:type="dxa"/>
          </w:tcPr>
          <w:p w:rsidR="007C1A47" w:rsidRPr="00B040CD" w:rsidRDefault="007C1A47" w:rsidP="007C1A47">
            <w:pPr>
              <w:pStyle w:val="AAA"/>
              <w:spacing w:after="0" w:line="240" w:lineRule="exact"/>
              <w:ind w:left="-108" w:right="-113"/>
              <w:jc w:val="center"/>
              <w:rPr>
                <w:szCs w:val="24"/>
              </w:rPr>
            </w:pPr>
            <w:r w:rsidRPr="00B040CD">
              <w:rPr>
                <w:szCs w:val="24"/>
              </w:rPr>
              <w:t>1892</w:t>
            </w:r>
          </w:p>
        </w:tc>
        <w:tc>
          <w:tcPr>
            <w:tcW w:w="708" w:type="dxa"/>
          </w:tcPr>
          <w:p w:rsidR="007C1A47" w:rsidRPr="00B040CD" w:rsidRDefault="007C1A47" w:rsidP="007C1A47">
            <w:pPr>
              <w:pStyle w:val="AAA"/>
              <w:spacing w:after="0" w:line="240" w:lineRule="exact"/>
              <w:ind w:left="-108" w:right="-102"/>
              <w:jc w:val="center"/>
              <w:rPr>
                <w:szCs w:val="24"/>
              </w:rPr>
            </w:pPr>
            <w:r w:rsidRPr="00B040CD">
              <w:rPr>
                <w:szCs w:val="24"/>
              </w:rPr>
              <w:t>1793</w:t>
            </w:r>
          </w:p>
        </w:tc>
        <w:tc>
          <w:tcPr>
            <w:tcW w:w="709" w:type="dxa"/>
          </w:tcPr>
          <w:p w:rsidR="007C1A47" w:rsidRPr="00B040CD" w:rsidRDefault="007C1A47" w:rsidP="007C1A47">
            <w:pPr>
              <w:pStyle w:val="AAA"/>
              <w:spacing w:after="0" w:line="240" w:lineRule="exact"/>
              <w:ind w:left="-108" w:right="-108"/>
              <w:jc w:val="center"/>
              <w:rPr>
                <w:szCs w:val="24"/>
              </w:rPr>
            </w:pPr>
            <w:r w:rsidRPr="00B040CD">
              <w:rPr>
                <w:szCs w:val="24"/>
              </w:rPr>
              <w:t>1948</w:t>
            </w:r>
          </w:p>
        </w:tc>
        <w:tc>
          <w:tcPr>
            <w:tcW w:w="851" w:type="dxa"/>
          </w:tcPr>
          <w:p w:rsidR="007C1A47" w:rsidRPr="00B040CD" w:rsidRDefault="007C1A47" w:rsidP="007C1A47">
            <w:pPr>
              <w:pStyle w:val="AAA"/>
              <w:spacing w:after="0" w:line="240" w:lineRule="exact"/>
              <w:ind w:left="-108" w:right="-104"/>
              <w:jc w:val="center"/>
              <w:rPr>
                <w:szCs w:val="24"/>
              </w:rPr>
            </w:pPr>
            <w:r w:rsidRPr="00B040CD">
              <w:rPr>
                <w:szCs w:val="24"/>
              </w:rPr>
              <w:t>1777,3</w:t>
            </w:r>
          </w:p>
        </w:tc>
        <w:tc>
          <w:tcPr>
            <w:tcW w:w="992" w:type="dxa"/>
          </w:tcPr>
          <w:p w:rsidR="007C1A47" w:rsidRPr="00B040CD" w:rsidRDefault="007C1A47" w:rsidP="007C1A47">
            <w:pPr>
              <w:pStyle w:val="AAA"/>
              <w:spacing w:after="0" w:line="240" w:lineRule="exact"/>
              <w:ind w:left="-108" w:right="-126"/>
              <w:jc w:val="center"/>
              <w:rPr>
                <w:szCs w:val="24"/>
              </w:rPr>
            </w:pPr>
            <w:r w:rsidRPr="00B040CD">
              <w:rPr>
                <w:szCs w:val="24"/>
              </w:rPr>
              <w:t>1730,9</w:t>
            </w:r>
          </w:p>
        </w:tc>
        <w:tc>
          <w:tcPr>
            <w:tcW w:w="992" w:type="dxa"/>
          </w:tcPr>
          <w:p w:rsidR="007C1A47" w:rsidRPr="00B040CD" w:rsidRDefault="007C1A47" w:rsidP="007C1A47">
            <w:pPr>
              <w:pStyle w:val="AAA"/>
              <w:spacing w:after="0" w:line="240" w:lineRule="exact"/>
              <w:ind w:left="-108" w:right="-94"/>
              <w:jc w:val="center"/>
              <w:rPr>
                <w:szCs w:val="24"/>
              </w:rPr>
            </w:pPr>
            <w:r w:rsidRPr="00B040CD">
              <w:rPr>
                <w:szCs w:val="24"/>
              </w:rPr>
              <w:t>1360,22</w:t>
            </w:r>
          </w:p>
        </w:tc>
        <w:tc>
          <w:tcPr>
            <w:tcW w:w="992" w:type="dxa"/>
          </w:tcPr>
          <w:p w:rsidR="007C1A47" w:rsidRPr="00B040CD" w:rsidRDefault="007C1A47" w:rsidP="007C1A47">
            <w:pPr>
              <w:pStyle w:val="AAA"/>
              <w:tabs>
                <w:tab w:val="left" w:pos="359"/>
              </w:tabs>
              <w:spacing w:after="0" w:line="240" w:lineRule="exact"/>
              <w:ind w:left="-108" w:right="-94"/>
              <w:jc w:val="center"/>
              <w:rPr>
                <w:szCs w:val="24"/>
              </w:rPr>
            </w:pPr>
            <w:r>
              <w:rPr>
                <w:szCs w:val="24"/>
              </w:rPr>
              <w:t>1374,973</w:t>
            </w:r>
          </w:p>
        </w:tc>
        <w:tc>
          <w:tcPr>
            <w:tcW w:w="993" w:type="dxa"/>
          </w:tcPr>
          <w:p w:rsidR="007C1A47" w:rsidRDefault="007C1A47" w:rsidP="007C1A47">
            <w:pPr>
              <w:pStyle w:val="AAA"/>
              <w:spacing w:after="0" w:line="240" w:lineRule="exact"/>
              <w:ind w:left="-108" w:right="-94"/>
              <w:jc w:val="center"/>
              <w:rPr>
                <w:szCs w:val="24"/>
              </w:rPr>
            </w:pPr>
            <w:r>
              <w:rPr>
                <w:szCs w:val="24"/>
              </w:rPr>
              <w:t>1531,27</w:t>
            </w:r>
          </w:p>
        </w:tc>
      </w:tr>
      <w:tr w:rsidR="007C1A47" w:rsidRPr="00B040CD" w:rsidTr="007C1A47">
        <w:tc>
          <w:tcPr>
            <w:tcW w:w="1985" w:type="dxa"/>
          </w:tcPr>
          <w:p w:rsidR="007C1A47" w:rsidRPr="00B040CD" w:rsidRDefault="007C1A47" w:rsidP="007C1A47">
            <w:pPr>
              <w:pStyle w:val="AAA"/>
              <w:spacing w:after="0" w:line="240" w:lineRule="exact"/>
              <w:rPr>
                <w:szCs w:val="24"/>
              </w:rPr>
            </w:pPr>
            <w:r w:rsidRPr="00B040CD">
              <w:rPr>
                <w:szCs w:val="24"/>
              </w:rPr>
              <w:t xml:space="preserve">  бюдж.организ.</w:t>
            </w:r>
          </w:p>
        </w:tc>
        <w:tc>
          <w:tcPr>
            <w:tcW w:w="709" w:type="dxa"/>
          </w:tcPr>
          <w:p w:rsidR="007C1A47" w:rsidRPr="00B040CD" w:rsidRDefault="007C1A47" w:rsidP="007C1A47">
            <w:pPr>
              <w:pStyle w:val="AAA"/>
              <w:spacing w:after="0" w:line="240" w:lineRule="exact"/>
              <w:ind w:left="-108" w:right="-109"/>
              <w:jc w:val="center"/>
              <w:rPr>
                <w:szCs w:val="24"/>
              </w:rPr>
            </w:pPr>
            <w:r w:rsidRPr="00B040CD">
              <w:rPr>
                <w:szCs w:val="24"/>
              </w:rPr>
              <w:t>248</w:t>
            </w:r>
          </w:p>
        </w:tc>
        <w:tc>
          <w:tcPr>
            <w:tcW w:w="709" w:type="dxa"/>
          </w:tcPr>
          <w:p w:rsidR="007C1A47" w:rsidRPr="00B040CD" w:rsidRDefault="007C1A47" w:rsidP="007C1A47">
            <w:pPr>
              <w:pStyle w:val="AAA"/>
              <w:spacing w:after="0" w:line="240" w:lineRule="exact"/>
              <w:ind w:left="-108" w:right="-113"/>
              <w:jc w:val="center"/>
              <w:rPr>
                <w:szCs w:val="24"/>
              </w:rPr>
            </w:pPr>
            <w:r w:rsidRPr="00B040CD">
              <w:rPr>
                <w:szCs w:val="24"/>
              </w:rPr>
              <w:t>465</w:t>
            </w:r>
          </w:p>
        </w:tc>
        <w:tc>
          <w:tcPr>
            <w:tcW w:w="708" w:type="dxa"/>
          </w:tcPr>
          <w:p w:rsidR="007C1A47" w:rsidRPr="00B040CD" w:rsidRDefault="007C1A47" w:rsidP="007C1A47">
            <w:pPr>
              <w:pStyle w:val="AAA"/>
              <w:spacing w:after="0" w:line="240" w:lineRule="exact"/>
              <w:ind w:left="-108" w:right="-102"/>
              <w:jc w:val="center"/>
              <w:rPr>
                <w:szCs w:val="24"/>
              </w:rPr>
            </w:pPr>
            <w:r w:rsidRPr="00B040CD">
              <w:rPr>
                <w:szCs w:val="24"/>
              </w:rPr>
              <w:t>455</w:t>
            </w:r>
          </w:p>
        </w:tc>
        <w:tc>
          <w:tcPr>
            <w:tcW w:w="709" w:type="dxa"/>
          </w:tcPr>
          <w:p w:rsidR="007C1A47" w:rsidRPr="00B040CD" w:rsidRDefault="007C1A47" w:rsidP="007C1A47">
            <w:pPr>
              <w:pStyle w:val="AAA"/>
              <w:spacing w:after="0" w:line="240" w:lineRule="exact"/>
              <w:ind w:left="-108" w:right="-108"/>
              <w:jc w:val="center"/>
              <w:rPr>
                <w:szCs w:val="24"/>
              </w:rPr>
            </w:pPr>
            <w:r w:rsidRPr="00B040CD">
              <w:rPr>
                <w:szCs w:val="24"/>
              </w:rPr>
              <w:t>242</w:t>
            </w:r>
          </w:p>
        </w:tc>
        <w:tc>
          <w:tcPr>
            <w:tcW w:w="851" w:type="dxa"/>
          </w:tcPr>
          <w:p w:rsidR="007C1A47" w:rsidRPr="00B040CD" w:rsidRDefault="007C1A47" w:rsidP="007C1A47">
            <w:pPr>
              <w:pStyle w:val="AAA"/>
              <w:spacing w:after="0" w:line="240" w:lineRule="exact"/>
              <w:ind w:left="-108" w:right="-104"/>
              <w:jc w:val="center"/>
              <w:rPr>
                <w:szCs w:val="24"/>
              </w:rPr>
            </w:pPr>
            <w:r w:rsidRPr="00B040CD">
              <w:rPr>
                <w:szCs w:val="24"/>
              </w:rPr>
              <w:t>285,9</w:t>
            </w:r>
          </w:p>
        </w:tc>
        <w:tc>
          <w:tcPr>
            <w:tcW w:w="992" w:type="dxa"/>
          </w:tcPr>
          <w:p w:rsidR="007C1A47" w:rsidRPr="00B040CD" w:rsidRDefault="007C1A47" w:rsidP="007C1A47">
            <w:pPr>
              <w:pStyle w:val="AAA"/>
              <w:spacing w:after="0" w:line="240" w:lineRule="exact"/>
              <w:ind w:left="-108" w:right="-126"/>
              <w:jc w:val="center"/>
              <w:rPr>
                <w:szCs w:val="24"/>
              </w:rPr>
            </w:pPr>
            <w:r w:rsidRPr="00B040CD">
              <w:rPr>
                <w:szCs w:val="24"/>
              </w:rPr>
              <w:t>220,329</w:t>
            </w:r>
          </w:p>
        </w:tc>
        <w:tc>
          <w:tcPr>
            <w:tcW w:w="992" w:type="dxa"/>
          </w:tcPr>
          <w:p w:rsidR="007C1A47" w:rsidRPr="00B040CD" w:rsidRDefault="007C1A47" w:rsidP="007C1A47">
            <w:pPr>
              <w:pStyle w:val="AAA"/>
              <w:spacing w:after="0" w:line="240" w:lineRule="exact"/>
              <w:ind w:left="-108" w:right="-94"/>
              <w:jc w:val="center"/>
              <w:rPr>
                <w:szCs w:val="24"/>
              </w:rPr>
            </w:pPr>
            <w:r w:rsidRPr="00B040CD">
              <w:rPr>
                <w:szCs w:val="24"/>
              </w:rPr>
              <w:t>222,41</w:t>
            </w:r>
          </w:p>
        </w:tc>
        <w:tc>
          <w:tcPr>
            <w:tcW w:w="992" w:type="dxa"/>
          </w:tcPr>
          <w:p w:rsidR="007C1A47" w:rsidRPr="00B040CD" w:rsidRDefault="007C1A47" w:rsidP="007C1A47">
            <w:pPr>
              <w:pStyle w:val="AAA"/>
              <w:tabs>
                <w:tab w:val="left" w:pos="359"/>
              </w:tabs>
              <w:spacing w:after="0" w:line="240" w:lineRule="exact"/>
              <w:ind w:left="-108" w:right="-94"/>
              <w:jc w:val="center"/>
              <w:rPr>
                <w:szCs w:val="24"/>
              </w:rPr>
            </w:pPr>
            <w:r>
              <w:rPr>
                <w:szCs w:val="24"/>
              </w:rPr>
              <w:t>218,356</w:t>
            </w:r>
          </w:p>
        </w:tc>
        <w:tc>
          <w:tcPr>
            <w:tcW w:w="993" w:type="dxa"/>
          </w:tcPr>
          <w:p w:rsidR="007C1A47" w:rsidRDefault="007C1A47" w:rsidP="007C1A47">
            <w:pPr>
              <w:pStyle w:val="AAA"/>
              <w:spacing w:after="0" w:line="240" w:lineRule="exact"/>
              <w:ind w:left="-108" w:right="-94"/>
              <w:jc w:val="center"/>
              <w:rPr>
                <w:szCs w:val="24"/>
              </w:rPr>
            </w:pPr>
            <w:r>
              <w:rPr>
                <w:szCs w:val="24"/>
              </w:rPr>
              <w:t>198,41</w:t>
            </w:r>
          </w:p>
        </w:tc>
      </w:tr>
      <w:tr w:rsidR="007C1A47" w:rsidRPr="00B040CD" w:rsidTr="007C1A47">
        <w:tc>
          <w:tcPr>
            <w:tcW w:w="1985" w:type="dxa"/>
          </w:tcPr>
          <w:p w:rsidR="007C1A47" w:rsidRPr="00B040CD" w:rsidRDefault="007C1A47" w:rsidP="007C1A47">
            <w:pPr>
              <w:pStyle w:val="AAA"/>
              <w:spacing w:after="0" w:line="240" w:lineRule="exact"/>
              <w:rPr>
                <w:szCs w:val="24"/>
              </w:rPr>
            </w:pPr>
            <w:r w:rsidRPr="00B040CD">
              <w:rPr>
                <w:szCs w:val="24"/>
              </w:rPr>
              <w:t xml:space="preserve">  прочие</w:t>
            </w:r>
          </w:p>
        </w:tc>
        <w:tc>
          <w:tcPr>
            <w:tcW w:w="709" w:type="dxa"/>
          </w:tcPr>
          <w:p w:rsidR="007C1A47" w:rsidRPr="00B040CD" w:rsidRDefault="007C1A47" w:rsidP="007C1A47">
            <w:pPr>
              <w:pStyle w:val="AAA"/>
              <w:spacing w:after="0" w:line="240" w:lineRule="exact"/>
              <w:ind w:left="-108" w:right="-109"/>
              <w:jc w:val="center"/>
              <w:rPr>
                <w:szCs w:val="24"/>
              </w:rPr>
            </w:pPr>
            <w:r w:rsidRPr="00B040CD">
              <w:rPr>
                <w:szCs w:val="24"/>
              </w:rPr>
              <w:t>1774</w:t>
            </w:r>
          </w:p>
        </w:tc>
        <w:tc>
          <w:tcPr>
            <w:tcW w:w="709" w:type="dxa"/>
          </w:tcPr>
          <w:p w:rsidR="007C1A47" w:rsidRPr="00B040CD" w:rsidRDefault="007C1A47" w:rsidP="007C1A47">
            <w:pPr>
              <w:pStyle w:val="AAA"/>
              <w:spacing w:after="0" w:line="240" w:lineRule="exact"/>
              <w:ind w:left="-108" w:right="-113"/>
              <w:jc w:val="center"/>
              <w:rPr>
                <w:szCs w:val="24"/>
              </w:rPr>
            </w:pPr>
            <w:r w:rsidRPr="00B040CD">
              <w:rPr>
                <w:szCs w:val="24"/>
              </w:rPr>
              <w:t>1652</w:t>
            </w:r>
          </w:p>
        </w:tc>
        <w:tc>
          <w:tcPr>
            <w:tcW w:w="708" w:type="dxa"/>
          </w:tcPr>
          <w:p w:rsidR="007C1A47" w:rsidRPr="00B040CD" w:rsidRDefault="007C1A47" w:rsidP="007C1A47">
            <w:pPr>
              <w:pStyle w:val="AAA"/>
              <w:spacing w:after="0" w:line="240" w:lineRule="exact"/>
              <w:ind w:left="-108" w:right="-102"/>
              <w:jc w:val="center"/>
              <w:rPr>
                <w:szCs w:val="24"/>
              </w:rPr>
            </w:pPr>
            <w:r w:rsidRPr="00B040CD">
              <w:rPr>
                <w:szCs w:val="24"/>
              </w:rPr>
              <w:t>1834</w:t>
            </w:r>
          </w:p>
        </w:tc>
        <w:tc>
          <w:tcPr>
            <w:tcW w:w="709" w:type="dxa"/>
          </w:tcPr>
          <w:p w:rsidR="007C1A47" w:rsidRPr="00B040CD" w:rsidRDefault="007C1A47" w:rsidP="007C1A47">
            <w:pPr>
              <w:pStyle w:val="AAA"/>
              <w:spacing w:after="0" w:line="240" w:lineRule="exact"/>
              <w:ind w:left="-108" w:right="-108"/>
              <w:jc w:val="center"/>
              <w:rPr>
                <w:szCs w:val="24"/>
              </w:rPr>
            </w:pPr>
            <w:r w:rsidRPr="00B040CD">
              <w:rPr>
                <w:szCs w:val="24"/>
              </w:rPr>
              <w:t>1634</w:t>
            </w:r>
          </w:p>
        </w:tc>
        <w:tc>
          <w:tcPr>
            <w:tcW w:w="851" w:type="dxa"/>
          </w:tcPr>
          <w:p w:rsidR="007C1A47" w:rsidRPr="00B040CD" w:rsidRDefault="007C1A47" w:rsidP="007C1A47">
            <w:pPr>
              <w:pStyle w:val="AAA"/>
              <w:spacing w:after="0" w:line="240" w:lineRule="exact"/>
              <w:ind w:left="-108" w:right="-104"/>
              <w:jc w:val="center"/>
              <w:rPr>
                <w:szCs w:val="24"/>
              </w:rPr>
            </w:pPr>
            <w:r w:rsidRPr="00B040CD">
              <w:rPr>
                <w:szCs w:val="24"/>
              </w:rPr>
              <w:t>1626,1</w:t>
            </w:r>
          </w:p>
        </w:tc>
        <w:tc>
          <w:tcPr>
            <w:tcW w:w="992" w:type="dxa"/>
          </w:tcPr>
          <w:p w:rsidR="007C1A47" w:rsidRPr="00B040CD" w:rsidRDefault="007C1A47" w:rsidP="007C1A47">
            <w:pPr>
              <w:pStyle w:val="AAA"/>
              <w:spacing w:after="0" w:line="240" w:lineRule="exact"/>
              <w:ind w:left="-108" w:right="-126"/>
              <w:jc w:val="center"/>
              <w:rPr>
                <w:szCs w:val="24"/>
              </w:rPr>
            </w:pPr>
            <w:r w:rsidRPr="00B040CD">
              <w:rPr>
                <w:szCs w:val="24"/>
              </w:rPr>
              <w:t>1503,871</w:t>
            </w:r>
          </w:p>
        </w:tc>
        <w:tc>
          <w:tcPr>
            <w:tcW w:w="992" w:type="dxa"/>
          </w:tcPr>
          <w:p w:rsidR="007C1A47" w:rsidRPr="00B040CD" w:rsidRDefault="007C1A47" w:rsidP="007C1A47">
            <w:pPr>
              <w:pStyle w:val="AAA"/>
              <w:spacing w:after="0" w:line="240" w:lineRule="exact"/>
              <w:ind w:left="-108" w:right="-94"/>
              <w:jc w:val="center"/>
              <w:rPr>
                <w:szCs w:val="24"/>
              </w:rPr>
            </w:pPr>
            <w:r w:rsidRPr="00B040CD">
              <w:rPr>
                <w:szCs w:val="24"/>
              </w:rPr>
              <w:t>1684,37</w:t>
            </w:r>
          </w:p>
        </w:tc>
        <w:tc>
          <w:tcPr>
            <w:tcW w:w="992" w:type="dxa"/>
          </w:tcPr>
          <w:p w:rsidR="007C1A47" w:rsidRPr="00B040CD" w:rsidRDefault="007C1A47" w:rsidP="007C1A47">
            <w:pPr>
              <w:pStyle w:val="AAA"/>
              <w:tabs>
                <w:tab w:val="left" w:pos="359"/>
              </w:tabs>
              <w:spacing w:after="0" w:line="240" w:lineRule="exact"/>
              <w:ind w:left="-108" w:right="-94"/>
              <w:jc w:val="center"/>
              <w:rPr>
                <w:szCs w:val="24"/>
              </w:rPr>
            </w:pPr>
            <w:r>
              <w:rPr>
                <w:szCs w:val="24"/>
              </w:rPr>
              <w:t>1721,119</w:t>
            </w:r>
          </w:p>
        </w:tc>
        <w:tc>
          <w:tcPr>
            <w:tcW w:w="993" w:type="dxa"/>
          </w:tcPr>
          <w:p w:rsidR="007C1A47" w:rsidRDefault="007C1A47" w:rsidP="007C1A47">
            <w:pPr>
              <w:pStyle w:val="AAA"/>
              <w:spacing w:after="0" w:line="240" w:lineRule="exact"/>
              <w:ind w:left="-108" w:right="-94"/>
              <w:jc w:val="center"/>
              <w:rPr>
                <w:szCs w:val="24"/>
              </w:rPr>
            </w:pPr>
            <w:r>
              <w:rPr>
                <w:szCs w:val="24"/>
              </w:rPr>
              <w:t>1593,26</w:t>
            </w:r>
          </w:p>
        </w:tc>
      </w:tr>
      <w:tr w:rsidR="007C1A47" w:rsidRPr="00B040CD" w:rsidTr="007C1A47">
        <w:tc>
          <w:tcPr>
            <w:tcW w:w="1985" w:type="dxa"/>
          </w:tcPr>
          <w:p w:rsidR="007C1A47" w:rsidRPr="00B040CD" w:rsidRDefault="007C1A47" w:rsidP="007C1A47">
            <w:pPr>
              <w:pStyle w:val="AAA"/>
              <w:spacing w:after="0" w:line="240" w:lineRule="exact"/>
              <w:rPr>
                <w:szCs w:val="24"/>
              </w:rPr>
            </w:pPr>
            <w:r w:rsidRPr="00B040CD">
              <w:rPr>
                <w:szCs w:val="24"/>
              </w:rPr>
              <w:t>техническая</w:t>
            </w:r>
          </w:p>
        </w:tc>
        <w:tc>
          <w:tcPr>
            <w:tcW w:w="709" w:type="dxa"/>
          </w:tcPr>
          <w:p w:rsidR="007C1A47" w:rsidRPr="00B040CD" w:rsidRDefault="007C1A47" w:rsidP="007C1A47">
            <w:pPr>
              <w:pStyle w:val="AAA"/>
              <w:spacing w:after="0" w:line="240" w:lineRule="exact"/>
              <w:ind w:left="-108" w:right="-109"/>
              <w:jc w:val="center"/>
              <w:rPr>
                <w:szCs w:val="24"/>
              </w:rPr>
            </w:pPr>
            <w:r w:rsidRPr="00B040CD">
              <w:rPr>
                <w:szCs w:val="24"/>
              </w:rPr>
              <w:t>19198</w:t>
            </w:r>
          </w:p>
        </w:tc>
        <w:tc>
          <w:tcPr>
            <w:tcW w:w="709" w:type="dxa"/>
          </w:tcPr>
          <w:p w:rsidR="007C1A47" w:rsidRPr="00B040CD" w:rsidRDefault="007C1A47" w:rsidP="007C1A47">
            <w:pPr>
              <w:pStyle w:val="AAA"/>
              <w:spacing w:after="0" w:line="240" w:lineRule="exact"/>
              <w:ind w:left="-108" w:right="-113"/>
              <w:jc w:val="center"/>
              <w:rPr>
                <w:szCs w:val="24"/>
              </w:rPr>
            </w:pPr>
            <w:r w:rsidRPr="00B040CD">
              <w:rPr>
                <w:szCs w:val="24"/>
              </w:rPr>
              <w:t>18472</w:t>
            </w:r>
          </w:p>
        </w:tc>
        <w:tc>
          <w:tcPr>
            <w:tcW w:w="708" w:type="dxa"/>
          </w:tcPr>
          <w:p w:rsidR="007C1A47" w:rsidRPr="00B040CD" w:rsidRDefault="007C1A47" w:rsidP="007C1A47">
            <w:pPr>
              <w:pStyle w:val="AAA"/>
              <w:spacing w:after="0" w:line="240" w:lineRule="exact"/>
              <w:ind w:left="-108" w:right="-102"/>
              <w:jc w:val="center"/>
              <w:rPr>
                <w:szCs w:val="24"/>
              </w:rPr>
            </w:pPr>
            <w:r w:rsidRPr="00B040CD">
              <w:rPr>
                <w:szCs w:val="24"/>
              </w:rPr>
              <w:t>17461</w:t>
            </w:r>
          </w:p>
        </w:tc>
        <w:tc>
          <w:tcPr>
            <w:tcW w:w="709" w:type="dxa"/>
          </w:tcPr>
          <w:p w:rsidR="007C1A47" w:rsidRPr="00B040CD" w:rsidRDefault="007C1A47" w:rsidP="007C1A47">
            <w:pPr>
              <w:pStyle w:val="AAA"/>
              <w:spacing w:after="0" w:line="240" w:lineRule="exact"/>
              <w:ind w:left="-108" w:right="-108"/>
              <w:jc w:val="center"/>
              <w:rPr>
                <w:szCs w:val="24"/>
              </w:rPr>
            </w:pPr>
            <w:r w:rsidRPr="00B040CD">
              <w:rPr>
                <w:szCs w:val="24"/>
              </w:rPr>
              <w:t>19210</w:t>
            </w:r>
          </w:p>
        </w:tc>
        <w:tc>
          <w:tcPr>
            <w:tcW w:w="851" w:type="dxa"/>
          </w:tcPr>
          <w:p w:rsidR="007C1A47" w:rsidRPr="00B040CD" w:rsidRDefault="007C1A47" w:rsidP="007C1A47">
            <w:pPr>
              <w:pStyle w:val="AAA"/>
              <w:spacing w:after="0" w:line="240" w:lineRule="exact"/>
              <w:ind w:left="-108" w:right="-104"/>
              <w:jc w:val="center"/>
              <w:rPr>
                <w:szCs w:val="24"/>
              </w:rPr>
            </w:pPr>
            <w:r w:rsidRPr="00B040CD">
              <w:rPr>
                <w:szCs w:val="24"/>
              </w:rPr>
              <w:t>18987,5</w:t>
            </w:r>
          </w:p>
        </w:tc>
        <w:tc>
          <w:tcPr>
            <w:tcW w:w="992" w:type="dxa"/>
          </w:tcPr>
          <w:p w:rsidR="007C1A47" w:rsidRPr="00B040CD" w:rsidRDefault="007C1A47" w:rsidP="007C1A47">
            <w:pPr>
              <w:pStyle w:val="AAA"/>
              <w:spacing w:after="0" w:line="240" w:lineRule="exact"/>
              <w:ind w:left="-108" w:right="-126"/>
              <w:jc w:val="center"/>
              <w:rPr>
                <w:szCs w:val="24"/>
              </w:rPr>
            </w:pPr>
            <w:r w:rsidRPr="00B040CD">
              <w:rPr>
                <w:szCs w:val="24"/>
              </w:rPr>
              <w:t>22587</w:t>
            </w:r>
          </w:p>
        </w:tc>
        <w:tc>
          <w:tcPr>
            <w:tcW w:w="992" w:type="dxa"/>
          </w:tcPr>
          <w:p w:rsidR="007C1A47" w:rsidRPr="00B040CD" w:rsidRDefault="007C1A47" w:rsidP="007C1A47">
            <w:pPr>
              <w:pStyle w:val="AAA"/>
              <w:spacing w:after="0" w:line="240" w:lineRule="exact"/>
              <w:ind w:left="-108" w:right="-94"/>
              <w:jc w:val="center"/>
              <w:rPr>
                <w:szCs w:val="24"/>
              </w:rPr>
            </w:pPr>
            <w:r w:rsidRPr="00B040CD">
              <w:rPr>
                <w:szCs w:val="24"/>
              </w:rPr>
              <w:t>21600,6</w:t>
            </w:r>
          </w:p>
        </w:tc>
        <w:tc>
          <w:tcPr>
            <w:tcW w:w="992" w:type="dxa"/>
          </w:tcPr>
          <w:p w:rsidR="007C1A47" w:rsidRPr="00B040CD" w:rsidRDefault="007C1A47" w:rsidP="007C1A47">
            <w:pPr>
              <w:pStyle w:val="AAA"/>
              <w:tabs>
                <w:tab w:val="left" w:pos="359"/>
              </w:tabs>
              <w:spacing w:after="0" w:line="240" w:lineRule="exact"/>
              <w:ind w:left="-108" w:right="-94"/>
              <w:jc w:val="center"/>
              <w:rPr>
                <w:szCs w:val="24"/>
              </w:rPr>
            </w:pPr>
            <w:r>
              <w:rPr>
                <w:szCs w:val="24"/>
              </w:rPr>
              <w:t>26168,84</w:t>
            </w:r>
          </w:p>
        </w:tc>
        <w:tc>
          <w:tcPr>
            <w:tcW w:w="993" w:type="dxa"/>
          </w:tcPr>
          <w:p w:rsidR="007C1A47" w:rsidRDefault="007C1A47" w:rsidP="007C1A47">
            <w:pPr>
              <w:pStyle w:val="AAA"/>
              <w:spacing w:after="0" w:line="240" w:lineRule="exact"/>
              <w:ind w:left="-108" w:right="-94"/>
              <w:jc w:val="center"/>
              <w:rPr>
                <w:szCs w:val="24"/>
              </w:rPr>
            </w:pPr>
            <w:r>
              <w:rPr>
                <w:szCs w:val="24"/>
              </w:rPr>
              <w:t>32357,7</w:t>
            </w:r>
          </w:p>
        </w:tc>
      </w:tr>
      <w:tr w:rsidR="007C1A47" w:rsidRPr="00B040CD" w:rsidTr="007C1A47">
        <w:tc>
          <w:tcPr>
            <w:tcW w:w="1985" w:type="dxa"/>
          </w:tcPr>
          <w:p w:rsidR="007C1A47" w:rsidRPr="00B040CD" w:rsidRDefault="007C1A47" w:rsidP="007C1A47">
            <w:pPr>
              <w:pStyle w:val="AAA"/>
              <w:spacing w:after="0" w:line="240" w:lineRule="exact"/>
              <w:rPr>
                <w:szCs w:val="24"/>
              </w:rPr>
            </w:pPr>
            <w:r w:rsidRPr="00B040CD">
              <w:rPr>
                <w:szCs w:val="24"/>
              </w:rPr>
              <w:t>потери в сетях</w:t>
            </w:r>
          </w:p>
        </w:tc>
        <w:tc>
          <w:tcPr>
            <w:tcW w:w="709" w:type="dxa"/>
          </w:tcPr>
          <w:p w:rsidR="007C1A47" w:rsidRPr="00B040CD" w:rsidRDefault="007C1A47" w:rsidP="007C1A47">
            <w:pPr>
              <w:pStyle w:val="AAA"/>
              <w:spacing w:after="0" w:line="240" w:lineRule="exact"/>
              <w:ind w:left="-108" w:right="-109"/>
              <w:jc w:val="center"/>
              <w:rPr>
                <w:szCs w:val="24"/>
              </w:rPr>
            </w:pPr>
            <w:r w:rsidRPr="00B040CD">
              <w:rPr>
                <w:szCs w:val="24"/>
              </w:rPr>
              <w:t>1277</w:t>
            </w:r>
          </w:p>
        </w:tc>
        <w:tc>
          <w:tcPr>
            <w:tcW w:w="709" w:type="dxa"/>
          </w:tcPr>
          <w:p w:rsidR="007C1A47" w:rsidRPr="00B040CD" w:rsidRDefault="007C1A47" w:rsidP="007C1A47">
            <w:pPr>
              <w:pStyle w:val="AAA"/>
              <w:spacing w:after="0" w:line="240" w:lineRule="exact"/>
              <w:ind w:left="-108" w:right="-113"/>
              <w:jc w:val="center"/>
              <w:rPr>
                <w:szCs w:val="24"/>
              </w:rPr>
            </w:pPr>
            <w:r w:rsidRPr="00B040CD">
              <w:rPr>
                <w:szCs w:val="24"/>
              </w:rPr>
              <w:t>1030</w:t>
            </w:r>
          </w:p>
        </w:tc>
        <w:tc>
          <w:tcPr>
            <w:tcW w:w="708" w:type="dxa"/>
          </w:tcPr>
          <w:p w:rsidR="007C1A47" w:rsidRPr="00B040CD" w:rsidRDefault="007C1A47" w:rsidP="007C1A47">
            <w:pPr>
              <w:pStyle w:val="AAA"/>
              <w:spacing w:after="0" w:line="240" w:lineRule="exact"/>
              <w:ind w:left="-108" w:right="-102"/>
              <w:jc w:val="center"/>
              <w:rPr>
                <w:szCs w:val="24"/>
              </w:rPr>
            </w:pPr>
            <w:r w:rsidRPr="00B040CD">
              <w:rPr>
                <w:szCs w:val="24"/>
              </w:rPr>
              <w:t>1023</w:t>
            </w:r>
          </w:p>
        </w:tc>
        <w:tc>
          <w:tcPr>
            <w:tcW w:w="709" w:type="dxa"/>
          </w:tcPr>
          <w:p w:rsidR="007C1A47" w:rsidRPr="00B040CD" w:rsidRDefault="007C1A47" w:rsidP="007C1A47">
            <w:pPr>
              <w:pStyle w:val="AAA"/>
              <w:spacing w:after="0" w:line="240" w:lineRule="exact"/>
              <w:ind w:left="-108" w:right="-108"/>
              <w:jc w:val="center"/>
              <w:rPr>
                <w:szCs w:val="24"/>
              </w:rPr>
            </w:pPr>
            <w:r w:rsidRPr="00B040CD">
              <w:rPr>
                <w:szCs w:val="24"/>
              </w:rPr>
              <w:t>982</w:t>
            </w:r>
          </w:p>
        </w:tc>
        <w:tc>
          <w:tcPr>
            <w:tcW w:w="851" w:type="dxa"/>
          </w:tcPr>
          <w:p w:rsidR="007C1A47" w:rsidRPr="00B040CD" w:rsidRDefault="007C1A47" w:rsidP="007C1A47">
            <w:pPr>
              <w:pStyle w:val="AAA"/>
              <w:spacing w:after="0" w:line="240" w:lineRule="exact"/>
              <w:ind w:left="-108" w:right="-104"/>
              <w:jc w:val="center"/>
              <w:rPr>
                <w:szCs w:val="24"/>
              </w:rPr>
            </w:pPr>
            <w:r w:rsidRPr="00B040CD">
              <w:rPr>
                <w:szCs w:val="24"/>
              </w:rPr>
              <w:t>925,6</w:t>
            </w:r>
          </w:p>
        </w:tc>
        <w:tc>
          <w:tcPr>
            <w:tcW w:w="992" w:type="dxa"/>
          </w:tcPr>
          <w:p w:rsidR="007C1A47" w:rsidRPr="00B040CD" w:rsidRDefault="007C1A47" w:rsidP="007C1A47">
            <w:pPr>
              <w:pStyle w:val="AAA"/>
              <w:spacing w:after="0" w:line="240" w:lineRule="exact"/>
              <w:ind w:left="-108" w:right="-126"/>
              <w:jc w:val="center"/>
              <w:rPr>
                <w:szCs w:val="24"/>
              </w:rPr>
            </w:pPr>
            <w:r w:rsidRPr="00B040CD">
              <w:rPr>
                <w:szCs w:val="24"/>
              </w:rPr>
              <w:t>871,7</w:t>
            </w:r>
          </w:p>
        </w:tc>
        <w:tc>
          <w:tcPr>
            <w:tcW w:w="992" w:type="dxa"/>
          </w:tcPr>
          <w:p w:rsidR="007C1A47" w:rsidRPr="00B040CD" w:rsidRDefault="007C1A47" w:rsidP="007C1A47">
            <w:pPr>
              <w:pStyle w:val="AAA"/>
              <w:spacing w:after="0" w:line="240" w:lineRule="exact"/>
              <w:ind w:left="-108" w:right="-94"/>
              <w:jc w:val="center"/>
              <w:rPr>
                <w:szCs w:val="24"/>
              </w:rPr>
            </w:pPr>
            <w:r w:rsidRPr="00B040CD">
              <w:rPr>
                <w:szCs w:val="24"/>
              </w:rPr>
              <w:t>448,64</w:t>
            </w:r>
          </w:p>
        </w:tc>
        <w:tc>
          <w:tcPr>
            <w:tcW w:w="992" w:type="dxa"/>
          </w:tcPr>
          <w:p w:rsidR="007C1A47" w:rsidRPr="00B040CD" w:rsidRDefault="007C1A47" w:rsidP="007C1A47">
            <w:pPr>
              <w:pStyle w:val="AAA"/>
              <w:tabs>
                <w:tab w:val="left" w:pos="359"/>
              </w:tabs>
              <w:spacing w:after="0" w:line="240" w:lineRule="exact"/>
              <w:ind w:left="-108" w:right="-94"/>
              <w:jc w:val="center"/>
              <w:rPr>
                <w:szCs w:val="24"/>
              </w:rPr>
            </w:pPr>
            <w:r>
              <w:rPr>
                <w:szCs w:val="24"/>
              </w:rPr>
              <w:t>513,8</w:t>
            </w:r>
          </w:p>
        </w:tc>
        <w:tc>
          <w:tcPr>
            <w:tcW w:w="993" w:type="dxa"/>
          </w:tcPr>
          <w:p w:rsidR="007C1A47" w:rsidRDefault="007C1A47" w:rsidP="007C1A47">
            <w:pPr>
              <w:pStyle w:val="AAA"/>
              <w:spacing w:after="0" w:line="240" w:lineRule="exact"/>
              <w:ind w:left="-108" w:right="-94"/>
              <w:jc w:val="center"/>
              <w:rPr>
                <w:szCs w:val="24"/>
              </w:rPr>
            </w:pPr>
            <w:r>
              <w:rPr>
                <w:szCs w:val="24"/>
              </w:rPr>
              <w:t>836,21</w:t>
            </w:r>
          </w:p>
        </w:tc>
      </w:tr>
      <w:tr w:rsidR="007C1A47" w:rsidRPr="00B040CD" w:rsidTr="007C1A47">
        <w:tc>
          <w:tcPr>
            <w:tcW w:w="1985" w:type="dxa"/>
          </w:tcPr>
          <w:p w:rsidR="007C1A47" w:rsidRPr="00B040CD" w:rsidRDefault="007C1A47" w:rsidP="007C1A47">
            <w:pPr>
              <w:pStyle w:val="AAA"/>
              <w:spacing w:after="0" w:line="240" w:lineRule="exact"/>
              <w:ind w:left="-108" w:firstLine="108"/>
              <w:rPr>
                <w:szCs w:val="24"/>
              </w:rPr>
            </w:pPr>
            <w:r w:rsidRPr="00B040CD">
              <w:rPr>
                <w:szCs w:val="24"/>
              </w:rPr>
              <w:t>Доля потерь от подано в сеть, %</w:t>
            </w:r>
          </w:p>
        </w:tc>
        <w:tc>
          <w:tcPr>
            <w:tcW w:w="709" w:type="dxa"/>
          </w:tcPr>
          <w:p w:rsidR="007C1A47" w:rsidRPr="00B040CD" w:rsidRDefault="007C1A47" w:rsidP="007C1A47">
            <w:pPr>
              <w:pStyle w:val="AAA"/>
              <w:spacing w:after="0" w:line="240" w:lineRule="exact"/>
              <w:ind w:left="-108" w:right="-109"/>
              <w:jc w:val="center"/>
              <w:rPr>
                <w:szCs w:val="24"/>
              </w:rPr>
            </w:pPr>
            <w:r w:rsidRPr="00B040CD">
              <w:rPr>
                <w:szCs w:val="24"/>
              </w:rPr>
              <w:t>5,2</w:t>
            </w:r>
          </w:p>
        </w:tc>
        <w:tc>
          <w:tcPr>
            <w:tcW w:w="709" w:type="dxa"/>
          </w:tcPr>
          <w:p w:rsidR="007C1A47" w:rsidRPr="00B040CD" w:rsidRDefault="007C1A47" w:rsidP="007C1A47">
            <w:pPr>
              <w:pStyle w:val="AAA"/>
              <w:spacing w:after="0" w:line="240" w:lineRule="exact"/>
              <w:ind w:left="-108" w:right="-113"/>
              <w:jc w:val="center"/>
              <w:rPr>
                <w:szCs w:val="24"/>
              </w:rPr>
            </w:pPr>
            <w:r w:rsidRPr="00B040CD">
              <w:rPr>
                <w:szCs w:val="24"/>
              </w:rPr>
              <w:t>4,4</w:t>
            </w:r>
          </w:p>
        </w:tc>
        <w:tc>
          <w:tcPr>
            <w:tcW w:w="708" w:type="dxa"/>
          </w:tcPr>
          <w:p w:rsidR="007C1A47" w:rsidRPr="00B040CD" w:rsidRDefault="007C1A47" w:rsidP="007C1A47">
            <w:pPr>
              <w:pStyle w:val="AAA"/>
              <w:spacing w:after="0" w:line="240" w:lineRule="exact"/>
              <w:ind w:left="-108" w:right="-102"/>
              <w:jc w:val="center"/>
              <w:rPr>
                <w:szCs w:val="24"/>
              </w:rPr>
            </w:pPr>
            <w:r w:rsidRPr="00B040CD">
              <w:rPr>
                <w:szCs w:val="24"/>
              </w:rPr>
              <w:t>4,5</w:t>
            </w:r>
          </w:p>
        </w:tc>
        <w:tc>
          <w:tcPr>
            <w:tcW w:w="709" w:type="dxa"/>
          </w:tcPr>
          <w:p w:rsidR="007C1A47" w:rsidRPr="00B040CD" w:rsidRDefault="007C1A47" w:rsidP="007C1A47">
            <w:pPr>
              <w:pStyle w:val="AAA"/>
              <w:spacing w:after="0" w:line="240" w:lineRule="exact"/>
              <w:ind w:left="-108" w:right="-108"/>
              <w:jc w:val="center"/>
              <w:rPr>
                <w:szCs w:val="24"/>
              </w:rPr>
            </w:pPr>
            <w:r w:rsidRPr="00B040CD">
              <w:rPr>
                <w:szCs w:val="24"/>
              </w:rPr>
              <w:t>4,1</w:t>
            </w:r>
          </w:p>
        </w:tc>
        <w:tc>
          <w:tcPr>
            <w:tcW w:w="851" w:type="dxa"/>
          </w:tcPr>
          <w:p w:rsidR="007C1A47" w:rsidRPr="00B040CD" w:rsidRDefault="007C1A47" w:rsidP="007C1A47">
            <w:pPr>
              <w:pStyle w:val="AAA"/>
              <w:spacing w:after="0" w:line="240" w:lineRule="exact"/>
              <w:ind w:left="-108" w:right="-104"/>
              <w:jc w:val="center"/>
              <w:rPr>
                <w:szCs w:val="24"/>
              </w:rPr>
            </w:pPr>
            <w:r w:rsidRPr="00B040CD">
              <w:rPr>
                <w:szCs w:val="24"/>
              </w:rPr>
              <w:t>3,95</w:t>
            </w:r>
          </w:p>
        </w:tc>
        <w:tc>
          <w:tcPr>
            <w:tcW w:w="992" w:type="dxa"/>
          </w:tcPr>
          <w:p w:rsidR="007C1A47" w:rsidRPr="00B040CD" w:rsidRDefault="007C1A47" w:rsidP="007C1A47">
            <w:pPr>
              <w:pStyle w:val="AAA"/>
              <w:spacing w:after="0" w:line="240" w:lineRule="exact"/>
              <w:ind w:left="-108" w:right="-126"/>
              <w:jc w:val="center"/>
              <w:rPr>
                <w:szCs w:val="24"/>
              </w:rPr>
            </w:pPr>
            <w:r w:rsidRPr="00B040CD">
              <w:rPr>
                <w:szCs w:val="24"/>
              </w:rPr>
              <w:t>3,24</w:t>
            </w:r>
          </w:p>
        </w:tc>
        <w:tc>
          <w:tcPr>
            <w:tcW w:w="992" w:type="dxa"/>
          </w:tcPr>
          <w:p w:rsidR="007C1A47" w:rsidRPr="00B040CD" w:rsidRDefault="007C1A47" w:rsidP="007C1A47">
            <w:pPr>
              <w:pStyle w:val="AAA"/>
              <w:spacing w:after="0" w:line="240" w:lineRule="exact"/>
              <w:ind w:left="-108" w:right="-94"/>
              <w:jc w:val="center"/>
              <w:rPr>
                <w:szCs w:val="24"/>
              </w:rPr>
            </w:pPr>
            <w:r w:rsidRPr="00B040CD">
              <w:rPr>
                <w:szCs w:val="24"/>
              </w:rPr>
              <w:t>1,77</w:t>
            </w:r>
          </w:p>
        </w:tc>
        <w:tc>
          <w:tcPr>
            <w:tcW w:w="992" w:type="dxa"/>
          </w:tcPr>
          <w:p w:rsidR="007C1A47" w:rsidRPr="00B040CD" w:rsidRDefault="007C1A47" w:rsidP="007C1A47">
            <w:pPr>
              <w:pStyle w:val="AAA"/>
              <w:spacing w:after="0" w:line="240" w:lineRule="exact"/>
              <w:jc w:val="center"/>
              <w:rPr>
                <w:szCs w:val="24"/>
              </w:rPr>
            </w:pPr>
            <w:r>
              <w:rPr>
                <w:szCs w:val="24"/>
              </w:rPr>
              <w:t>1,71</w:t>
            </w:r>
          </w:p>
        </w:tc>
        <w:tc>
          <w:tcPr>
            <w:tcW w:w="993" w:type="dxa"/>
          </w:tcPr>
          <w:p w:rsidR="007C1A47" w:rsidRDefault="007C1A47" w:rsidP="007C1A47">
            <w:pPr>
              <w:pStyle w:val="AAA"/>
              <w:spacing w:after="0" w:line="240" w:lineRule="exact"/>
              <w:ind w:left="-108" w:right="-94"/>
              <w:jc w:val="center"/>
              <w:rPr>
                <w:szCs w:val="24"/>
              </w:rPr>
            </w:pPr>
            <w:r>
              <w:rPr>
                <w:szCs w:val="24"/>
              </w:rPr>
              <w:t>2,3</w:t>
            </w:r>
          </w:p>
        </w:tc>
      </w:tr>
    </w:tbl>
    <w:p w:rsidR="007C1A47" w:rsidRDefault="007C1A47" w:rsidP="007C1A47">
      <w:pPr>
        <w:pStyle w:val="AAA"/>
        <w:spacing w:after="0"/>
        <w:ind w:firstLine="851"/>
        <w:rPr>
          <w:sz w:val="28"/>
          <w:szCs w:val="28"/>
        </w:rPr>
      </w:pPr>
    </w:p>
    <w:p w:rsidR="007C1A47" w:rsidRDefault="007C1A47" w:rsidP="007C1A47">
      <w:pPr>
        <w:pStyle w:val="AAA"/>
        <w:spacing w:after="0"/>
        <w:ind w:firstLine="851"/>
        <w:rPr>
          <w:sz w:val="28"/>
          <w:szCs w:val="28"/>
        </w:rPr>
      </w:pPr>
      <w:r w:rsidRPr="002C3AF4">
        <w:rPr>
          <w:sz w:val="28"/>
          <w:szCs w:val="28"/>
        </w:rPr>
        <w:t xml:space="preserve">На </w:t>
      </w:r>
      <w:r>
        <w:rPr>
          <w:sz w:val="28"/>
          <w:szCs w:val="28"/>
        </w:rPr>
        <w:t>рисунке 5 видно, что нестабильная подача воды в основном вызвана нестабильным потреблением технической воды, которая занимает наибольшую долю в общем потреблении воды, покупателем данного ресурса является Амурская ТЭЦ-1. Остальные потребители (население, бюджетные учреждения, прочие) потребляют питьевую воду стабильно.</w:t>
      </w:r>
    </w:p>
    <w:p w:rsidR="007C1A47" w:rsidRPr="00F44002" w:rsidRDefault="007C1A47" w:rsidP="007C1A47">
      <w:pPr>
        <w:pStyle w:val="AAA"/>
        <w:jc w:val="center"/>
        <w:rPr>
          <w:sz w:val="28"/>
          <w:szCs w:val="28"/>
        </w:rPr>
      </w:pPr>
      <w:r>
        <w:rPr>
          <w:noProof/>
        </w:rPr>
        <w:lastRenderedPageBreak/>
        <w:drawing>
          <wp:inline distT="0" distB="0" distL="0" distR="0" wp14:anchorId="756280AF" wp14:editId="5EEFB44E">
            <wp:extent cx="6200775" cy="3324225"/>
            <wp:effectExtent l="0" t="0" r="0" b="0"/>
            <wp:docPr id="15" name="Объект 1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Pr>
          <w:sz w:val="28"/>
          <w:szCs w:val="28"/>
        </w:rPr>
        <w:t>Рис. 5. Потребление воды по категориям потребителей</w:t>
      </w:r>
    </w:p>
    <w:p w:rsidR="007C1A47" w:rsidRPr="00AF0B06" w:rsidRDefault="007C1A47" w:rsidP="007C1A47">
      <w:pPr>
        <w:spacing w:after="0" w:line="240" w:lineRule="auto"/>
        <w:jc w:val="both"/>
        <w:rPr>
          <w:rFonts w:ascii="Times New Roman" w:hAnsi="Times New Roman"/>
          <w:sz w:val="28"/>
          <w:szCs w:val="28"/>
        </w:rPr>
      </w:pPr>
      <w:r w:rsidRPr="009E0C7B">
        <w:rPr>
          <w:rFonts w:ascii="Times New Roman" w:hAnsi="Times New Roman"/>
          <w:sz w:val="28"/>
          <w:szCs w:val="28"/>
        </w:rPr>
        <w:t>Таблица 7. Потребление хозпитьевого водоснабжения населением (в многоквартирных домах)</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552"/>
        <w:gridCol w:w="708"/>
        <w:gridCol w:w="710"/>
        <w:gridCol w:w="708"/>
        <w:gridCol w:w="709"/>
        <w:gridCol w:w="709"/>
        <w:gridCol w:w="709"/>
        <w:gridCol w:w="708"/>
        <w:gridCol w:w="709"/>
        <w:gridCol w:w="709"/>
      </w:tblGrid>
      <w:tr w:rsidR="007C1A47" w:rsidRPr="00B040CD" w:rsidTr="007C1A47">
        <w:tc>
          <w:tcPr>
            <w:tcW w:w="567" w:type="dxa"/>
          </w:tcPr>
          <w:p w:rsidR="007C1A47" w:rsidRPr="00B040CD" w:rsidRDefault="007C1A47" w:rsidP="007C1A47">
            <w:pPr>
              <w:spacing w:after="0" w:line="240" w:lineRule="auto"/>
              <w:jc w:val="center"/>
              <w:rPr>
                <w:rFonts w:ascii="Times New Roman" w:hAnsi="Times New Roman"/>
                <w:sz w:val="24"/>
                <w:szCs w:val="24"/>
              </w:rPr>
            </w:pPr>
            <w:r w:rsidRPr="00B040CD">
              <w:rPr>
                <w:rFonts w:ascii="Times New Roman" w:hAnsi="Times New Roman"/>
                <w:sz w:val="24"/>
                <w:szCs w:val="24"/>
              </w:rPr>
              <w:t>№</w:t>
            </w:r>
          </w:p>
          <w:p w:rsidR="007C1A47" w:rsidRPr="00B040CD" w:rsidRDefault="007C1A47" w:rsidP="007C1A47">
            <w:pPr>
              <w:spacing w:after="0" w:line="240" w:lineRule="auto"/>
              <w:jc w:val="center"/>
              <w:rPr>
                <w:rFonts w:ascii="Times New Roman" w:hAnsi="Times New Roman"/>
                <w:sz w:val="24"/>
                <w:szCs w:val="24"/>
              </w:rPr>
            </w:pPr>
            <w:r w:rsidRPr="00B040CD">
              <w:rPr>
                <w:rFonts w:ascii="Times New Roman" w:hAnsi="Times New Roman"/>
                <w:sz w:val="24"/>
                <w:szCs w:val="24"/>
              </w:rPr>
              <w:t>п/п</w:t>
            </w:r>
          </w:p>
        </w:tc>
        <w:tc>
          <w:tcPr>
            <w:tcW w:w="2552" w:type="dxa"/>
          </w:tcPr>
          <w:p w:rsidR="007C1A47" w:rsidRPr="00B040CD" w:rsidRDefault="007C1A47" w:rsidP="007C1A47">
            <w:pPr>
              <w:spacing w:after="0" w:line="240" w:lineRule="auto"/>
              <w:jc w:val="center"/>
              <w:rPr>
                <w:rFonts w:ascii="Times New Roman" w:hAnsi="Times New Roman"/>
                <w:sz w:val="24"/>
                <w:szCs w:val="24"/>
              </w:rPr>
            </w:pPr>
            <w:r w:rsidRPr="00B040CD">
              <w:rPr>
                <w:rFonts w:ascii="Times New Roman" w:hAnsi="Times New Roman"/>
                <w:sz w:val="24"/>
                <w:szCs w:val="24"/>
              </w:rPr>
              <w:t>Показатель</w:t>
            </w:r>
          </w:p>
        </w:tc>
        <w:tc>
          <w:tcPr>
            <w:tcW w:w="708" w:type="dxa"/>
          </w:tcPr>
          <w:p w:rsidR="007C1A47" w:rsidRPr="00B040CD" w:rsidRDefault="007C1A47" w:rsidP="007C1A47">
            <w:pPr>
              <w:spacing w:after="0" w:line="240" w:lineRule="auto"/>
              <w:jc w:val="center"/>
              <w:rPr>
                <w:rFonts w:ascii="Times New Roman" w:hAnsi="Times New Roman"/>
                <w:sz w:val="24"/>
                <w:szCs w:val="24"/>
              </w:rPr>
            </w:pPr>
            <w:r w:rsidRPr="00B040CD">
              <w:rPr>
                <w:rFonts w:ascii="Times New Roman" w:hAnsi="Times New Roman"/>
                <w:sz w:val="24"/>
                <w:szCs w:val="24"/>
              </w:rPr>
              <w:t>Ед. изм.</w:t>
            </w:r>
          </w:p>
        </w:tc>
        <w:tc>
          <w:tcPr>
            <w:tcW w:w="710" w:type="dxa"/>
          </w:tcPr>
          <w:p w:rsidR="007C1A47" w:rsidRPr="00B040CD" w:rsidRDefault="007C1A47" w:rsidP="007C1A47">
            <w:pPr>
              <w:spacing w:after="0" w:line="240" w:lineRule="auto"/>
              <w:jc w:val="center"/>
              <w:rPr>
                <w:rFonts w:ascii="Times New Roman" w:hAnsi="Times New Roman"/>
                <w:sz w:val="24"/>
                <w:szCs w:val="24"/>
              </w:rPr>
            </w:pPr>
            <w:r w:rsidRPr="00B040CD">
              <w:rPr>
                <w:rFonts w:ascii="Times New Roman" w:hAnsi="Times New Roman"/>
                <w:sz w:val="24"/>
                <w:szCs w:val="24"/>
              </w:rPr>
              <w:t>2008</w:t>
            </w:r>
          </w:p>
        </w:tc>
        <w:tc>
          <w:tcPr>
            <w:tcW w:w="708" w:type="dxa"/>
          </w:tcPr>
          <w:p w:rsidR="007C1A47" w:rsidRPr="00B040CD" w:rsidRDefault="007C1A47" w:rsidP="007C1A47">
            <w:pPr>
              <w:spacing w:after="0" w:line="240" w:lineRule="auto"/>
              <w:jc w:val="center"/>
              <w:rPr>
                <w:rFonts w:ascii="Times New Roman" w:hAnsi="Times New Roman"/>
                <w:sz w:val="24"/>
                <w:szCs w:val="24"/>
              </w:rPr>
            </w:pPr>
            <w:r w:rsidRPr="00B040CD">
              <w:rPr>
                <w:rFonts w:ascii="Times New Roman" w:hAnsi="Times New Roman"/>
                <w:sz w:val="24"/>
                <w:szCs w:val="24"/>
              </w:rPr>
              <w:t>2009</w:t>
            </w:r>
          </w:p>
        </w:tc>
        <w:tc>
          <w:tcPr>
            <w:tcW w:w="709" w:type="dxa"/>
          </w:tcPr>
          <w:p w:rsidR="007C1A47" w:rsidRPr="00B040CD" w:rsidRDefault="007C1A47" w:rsidP="007C1A47">
            <w:pPr>
              <w:spacing w:after="0" w:line="240" w:lineRule="auto"/>
              <w:jc w:val="center"/>
              <w:rPr>
                <w:rFonts w:ascii="Times New Roman" w:hAnsi="Times New Roman"/>
                <w:sz w:val="24"/>
                <w:szCs w:val="24"/>
              </w:rPr>
            </w:pPr>
            <w:r w:rsidRPr="00B040CD">
              <w:rPr>
                <w:rFonts w:ascii="Times New Roman" w:hAnsi="Times New Roman"/>
                <w:sz w:val="24"/>
                <w:szCs w:val="24"/>
              </w:rPr>
              <w:t>2010</w:t>
            </w:r>
          </w:p>
        </w:tc>
        <w:tc>
          <w:tcPr>
            <w:tcW w:w="709" w:type="dxa"/>
          </w:tcPr>
          <w:p w:rsidR="007C1A47" w:rsidRPr="00B040CD" w:rsidRDefault="007C1A47" w:rsidP="007C1A47">
            <w:pPr>
              <w:spacing w:after="0" w:line="240" w:lineRule="auto"/>
              <w:ind w:left="-108"/>
              <w:jc w:val="center"/>
              <w:rPr>
                <w:rFonts w:ascii="Times New Roman" w:hAnsi="Times New Roman"/>
                <w:sz w:val="24"/>
                <w:szCs w:val="24"/>
              </w:rPr>
            </w:pPr>
            <w:r w:rsidRPr="00B040CD">
              <w:rPr>
                <w:rFonts w:ascii="Times New Roman" w:hAnsi="Times New Roman"/>
                <w:sz w:val="24"/>
                <w:szCs w:val="24"/>
              </w:rPr>
              <w:t>2011</w:t>
            </w:r>
          </w:p>
        </w:tc>
        <w:tc>
          <w:tcPr>
            <w:tcW w:w="709" w:type="dxa"/>
          </w:tcPr>
          <w:p w:rsidR="007C1A47" w:rsidRPr="00B040CD" w:rsidRDefault="007C1A47" w:rsidP="007C1A47">
            <w:pPr>
              <w:spacing w:after="0" w:line="240" w:lineRule="auto"/>
              <w:jc w:val="center"/>
              <w:rPr>
                <w:rFonts w:ascii="Times New Roman" w:hAnsi="Times New Roman"/>
                <w:sz w:val="24"/>
                <w:szCs w:val="24"/>
              </w:rPr>
            </w:pPr>
            <w:r w:rsidRPr="00B040CD">
              <w:rPr>
                <w:rFonts w:ascii="Times New Roman" w:hAnsi="Times New Roman"/>
                <w:sz w:val="24"/>
                <w:szCs w:val="24"/>
              </w:rPr>
              <w:t>2012</w:t>
            </w:r>
          </w:p>
        </w:tc>
        <w:tc>
          <w:tcPr>
            <w:tcW w:w="708" w:type="dxa"/>
          </w:tcPr>
          <w:p w:rsidR="007C1A47" w:rsidRPr="00B040CD" w:rsidRDefault="007C1A47" w:rsidP="007C1A47">
            <w:pPr>
              <w:spacing w:after="0" w:line="240" w:lineRule="auto"/>
              <w:jc w:val="center"/>
              <w:rPr>
                <w:rFonts w:ascii="Times New Roman" w:hAnsi="Times New Roman"/>
                <w:sz w:val="24"/>
                <w:szCs w:val="24"/>
              </w:rPr>
            </w:pPr>
            <w:r w:rsidRPr="00B040CD">
              <w:rPr>
                <w:rFonts w:ascii="Times New Roman" w:hAnsi="Times New Roman"/>
                <w:sz w:val="24"/>
                <w:szCs w:val="24"/>
              </w:rPr>
              <w:t>2013</w:t>
            </w:r>
          </w:p>
        </w:tc>
        <w:tc>
          <w:tcPr>
            <w:tcW w:w="709" w:type="dxa"/>
          </w:tcPr>
          <w:p w:rsidR="007C1A47" w:rsidRPr="00B040CD" w:rsidRDefault="007C1A47" w:rsidP="007C1A47">
            <w:pPr>
              <w:spacing w:after="0" w:line="240" w:lineRule="auto"/>
              <w:jc w:val="center"/>
              <w:rPr>
                <w:rFonts w:ascii="Times New Roman" w:hAnsi="Times New Roman"/>
                <w:sz w:val="24"/>
                <w:szCs w:val="24"/>
              </w:rPr>
            </w:pPr>
            <w:r>
              <w:rPr>
                <w:rFonts w:ascii="Times New Roman" w:hAnsi="Times New Roman"/>
                <w:sz w:val="24"/>
                <w:szCs w:val="24"/>
              </w:rPr>
              <w:t>2014</w:t>
            </w:r>
          </w:p>
        </w:tc>
        <w:tc>
          <w:tcPr>
            <w:tcW w:w="709" w:type="dxa"/>
          </w:tcPr>
          <w:p w:rsidR="007C1A47" w:rsidRPr="00B040CD" w:rsidRDefault="007C1A47" w:rsidP="007C1A47">
            <w:pPr>
              <w:spacing w:after="0" w:line="240" w:lineRule="auto"/>
              <w:jc w:val="center"/>
              <w:rPr>
                <w:rFonts w:ascii="Times New Roman" w:hAnsi="Times New Roman"/>
                <w:sz w:val="24"/>
                <w:szCs w:val="24"/>
              </w:rPr>
            </w:pPr>
            <w:r>
              <w:rPr>
                <w:rFonts w:ascii="Times New Roman" w:hAnsi="Times New Roman"/>
                <w:sz w:val="24"/>
                <w:szCs w:val="24"/>
              </w:rPr>
              <w:t>2015</w:t>
            </w:r>
          </w:p>
        </w:tc>
      </w:tr>
      <w:tr w:rsidR="007C1A47" w:rsidRPr="0085644C" w:rsidTr="007C1A47">
        <w:tc>
          <w:tcPr>
            <w:tcW w:w="567" w:type="dxa"/>
          </w:tcPr>
          <w:p w:rsidR="007C1A47" w:rsidRPr="00B040CD" w:rsidRDefault="007C1A47" w:rsidP="007C1A47">
            <w:pPr>
              <w:spacing w:after="0" w:line="240" w:lineRule="exact"/>
              <w:jc w:val="both"/>
              <w:rPr>
                <w:rFonts w:ascii="Times New Roman" w:hAnsi="Times New Roman"/>
                <w:sz w:val="24"/>
                <w:szCs w:val="24"/>
              </w:rPr>
            </w:pPr>
            <w:r w:rsidRPr="00B040CD">
              <w:rPr>
                <w:rFonts w:ascii="Times New Roman" w:hAnsi="Times New Roman"/>
                <w:sz w:val="24"/>
                <w:szCs w:val="24"/>
              </w:rPr>
              <w:t>1.</w:t>
            </w:r>
          </w:p>
        </w:tc>
        <w:tc>
          <w:tcPr>
            <w:tcW w:w="2552" w:type="dxa"/>
          </w:tcPr>
          <w:p w:rsidR="007C1A47" w:rsidRPr="00B040CD" w:rsidRDefault="007C1A47" w:rsidP="007C1A47">
            <w:pPr>
              <w:spacing w:after="0" w:line="240" w:lineRule="exact"/>
              <w:rPr>
                <w:rFonts w:ascii="Times New Roman" w:hAnsi="Times New Roman"/>
                <w:sz w:val="24"/>
                <w:szCs w:val="24"/>
              </w:rPr>
            </w:pPr>
            <w:r w:rsidRPr="00B040CD">
              <w:rPr>
                <w:rFonts w:ascii="Times New Roman" w:hAnsi="Times New Roman"/>
                <w:sz w:val="24"/>
                <w:szCs w:val="24"/>
              </w:rPr>
              <w:t>Объем воды потребляемой (используемой) в многоквартирных домах</w:t>
            </w:r>
          </w:p>
        </w:tc>
        <w:tc>
          <w:tcPr>
            <w:tcW w:w="708"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Тыс.м</w:t>
            </w:r>
            <w:r w:rsidRPr="00B040CD">
              <w:rPr>
                <w:rFonts w:ascii="Times New Roman" w:hAnsi="Times New Roman"/>
                <w:sz w:val="24"/>
                <w:szCs w:val="24"/>
                <w:vertAlign w:val="superscript"/>
              </w:rPr>
              <w:t>3</w:t>
            </w:r>
          </w:p>
        </w:tc>
        <w:tc>
          <w:tcPr>
            <w:tcW w:w="710"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1892</w:t>
            </w:r>
          </w:p>
        </w:tc>
        <w:tc>
          <w:tcPr>
            <w:tcW w:w="708"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1793</w:t>
            </w:r>
          </w:p>
        </w:tc>
        <w:tc>
          <w:tcPr>
            <w:tcW w:w="709" w:type="dxa"/>
          </w:tcPr>
          <w:p w:rsidR="007C1A47" w:rsidRPr="00B040CD" w:rsidRDefault="007C1A47" w:rsidP="007C1A47">
            <w:pPr>
              <w:spacing w:after="0" w:line="240" w:lineRule="exact"/>
              <w:ind w:left="-108" w:right="-108"/>
              <w:jc w:val="center"/>
              <w:rPr>
                <w:rFonts w:ascii="Times New Roman" w:hAnsi="Times New Roman"/>
                <w:sz w:val="24"/>
                <w:szCs w:val="24"/>
              </w:rPr>
            </w:pPr>
            <w:r w:rsidRPr="00B040CD">
              <w:rPr>
                <w:rFonts w:ascii="Times New Roman" w:hAnsi="Times New Roman"/>
                <w:sz w:val="24"/>
                <w:szCs w:val="24"/>
              </w:rPr>
              <w:t>1729,9</w:t>
            </w:r>
          </w:p>
        </w:tc>
        <w:tc>
          <w:tcPr>
            <w:tcW w:w="709" w:type="dxa"/>
          </w:tcPr>
          <w:p w:rsidR="007C1A47" w:rsidRPr="00B040CD" w:rsidRDefault="007C1A47" w:rsidP="007C1A47">
            <w:pPr>
              <w:spacing w:after="0" w:line="240" w:lineRule="exact"/>
              <w:ind w:left="-108" w:right="-109"/>
              <w:jc w:val="center"/>
              <w:rPr>
                <w:rFonts w:ascii="Times New Roman" w:hAnsi="Times New Roman"/>
                <w:sz w:val="24"/>
                <w:szCs w:val="24"/>
              </w:rPr>
            </w:pPr>
            <w:r w:rsidRPr="00B040CD">
              <w:rPr>
                <w:rFonts w:ascii="Times New Roman" w:hAnsi="Times New Roman"/>
                <w:sz w:val="24"/>
                <w:szCs w:val="24"/>
              </w:rPr>
              <w:t>1591,7</w:t>
            </w:r>
          </w:p>
        </w:tc>
        <w:tc>
          <w:tcPr>
            <w:tcW w:w="709" w:type="dxa"/>
          </w:tcPr>
          <w:p w:rsidR="007C1A47" w:rsidRPr="00B040CD" w:rsidRDefault="007C1A47" w:rsidP="007C1A47">
            <w:pPr>
              <w:spacing w:after="0" w:line="240" w:lineRule="exact"/>
              <w:ind w:left="-108" w:right="-109"/>
              <w:jc w:val="center"/>
              <w:rPr>
                <w:rFonts w:ascii="Times New Roman" w:hAnsi="Times New Roman"/>
                <w:sz w:val="24"/>
                <w:szCs w:val="24"/>
              </w:rPr>
            </w:pPr>
            <w:r w:rsidRPr="00B040CD">
              <w:rPr>
                <w:rFonts w:ascii="Times New Roman" w:hAnsi="Times New Roman"/>
                <w:sz w:val="24"/>
                <w:szCs w:val="24"/>
              </w:rPr>
              <w:t>1482,4</w:t>
            </w:r>
          </w:p>
        </w:tc>
        <w:tc>
          <w:tcPr>
            <w:tcW w:w="708" w:type="dxa"/>
          </w:tcPr>
          <w:p w:rsidR="007C1A47" w:rsidRPr="00B040CD" w:rsidRDefault="007C1A47" w:rsidP="007C1A47">
            <w:pPr>
              <w:spacing w:after="0" w:line="240" w:lineRule="exact"/>
              <w:ind w:left="-108" w:right="-110"/>
              <w:jc w:val="center"/>
              <w:rPr>
                <w:rFonts w:ascii="Times New Roman" w:hAnsi="Times New Roman"/>
                <w:sz w:val="24"/>
                <w:szCs w:val="24"/>
              </w:rPr>
            </w:pPr>
            <w:r w:rsidRPr="00B040CD">
              <w:rPr>
                <w:rFonts w:ascii="Times New Roman" w:hAnsi="Times New Roman"/>
                <w:sz w:val="24"/>
                <w:szCs w:val="24"/>
              </w:rPr>
              <w:t>1182,4</w:t>
            </w:r>
          </w:p>
        </w:tc>
        <w:tc>
          <w:tcPr>
            <w:tcW w:w="709" w:type="dxa"/>
          </w:tcPr>
          <w:p w:rsidR="007C1A47" w:rsidRPr="009E0C7B" w:rsidRDefault="007C1A47" w:rsidP="007C1A47">
            <w:pPr>
              <w:spacing w:after="0" w:line="240" w:lineRule="exact"/>
              <w:ind w:left="-108" w:right="-110"/>
              <w:jc w:val="center"/>
              <w:rPr>
                <w:rFonts w:ascii="Times New Roman" w:hAnsi="Times New Roman"/>
                <w:sz w:val="24"/>
                <w:szCs w:val="24"/>
              </w:rPr>
            </w:pPr>
            <w:r>
              <w:rPr>
                <w:rFonts w:ascii="Times New Roman" w:hAnsi="Times New Roman"/>
                <w:sz w:val="24"/>
                <w:szCs w:val="24"/>
              </w:rPr>
              <w:t>1172,4</w:t>
            </w:r>
          </w:p>
        </w:tc>
        <w:tc>
          <w:tcPr>
            <w:tcW w:w="709" w:type="dxa"/>
          </w:tcPr>
          <w:p w:rsidR="007C1A47" w:rsidRPr="009E0C7B" w:rsidRDefault="007C1A47" w:rsidP="007C1A47">
            <w:pPr>
              <w:spacing w:after="0" w:line="240" w:lineRule="exact"/>
              <w:ind w:left="-108" w:right="-110"/>
              <w:jc w:val="center"/>
              <w:rPr>
                <w:rFonts w:ascii="Times New Roman" w:hAnsi="Times New Roman"/>
                <w:sz w:val="24"/>
                <w:szCs w:val="24"/>
              </w:rPr>
            </w:pPr>
            <w:r w:rsidRPr="009E0C7B">
              <w:rPr>
                <w:rFonts w:ascii="Times New Roman" w:hAnsi="Times New Roman"/>
                <w:sz w:val="24"/>
                <w:szCs w:val="24"/>
              </w:rPr>
              <w:t>1274,8</w:t>
            </w:r>
          </w:p>
        </w:tc>
      </w:tr>
      <w:tr w:rsidR="007C1A47" w:rsidRPr="00B040CD" w:rsidTr="007C1A47">
        <w:tc>
          <w:tcPr>
            <w:tcW w:w="567" w:type="dxa"/>
          </w:tcPr>
          <w:p w:rsidR="007C1A47" w:rsidRPr="00B040CD" w:rsidRDefault="007C1A47" w:rsidP="007C1A47">
            <w:pPr>
              <w:spacing w:after="0" w:line="240" w:lineRule="exact"/>
              <w:jc w:val="both"/>
              <w:rPr>
                <w:rFonts w:ascii="Times New Roman" w:hAnsi="Times New Roman"/>
                <w:sz w:val="24"/>
                <w:szCs w:val="24"/>
              </w:rPr>
            </w:pPr>
            <w:r w:rsidRPr="00B040CD">
              <w:rPr>
                <w:rFonts w:ascii="Times New Roman" w:hAnsi="Times New Roman"/>
                <w:sz w:val="24"/>
                <w:szCs w:val="24"/>
              </w:rPr>
              <w:t>2.</w:t>
            </w:r>
          </w:p>
        </w:tc>
        <w:tc>
          <w:tcPr>
            <w:tcW w:w="2552" w:type="dxa"/>
          </w:tcPr>
          <w:p w:rsidR="007C1A47" w:rsidRPr="00B040CD" w:rsidRDefault="007C1A47" w:rsidP="007C1A47">
            <w:pPr>
              <w:spacing w:after="0" w:line="240" w:lineRule="exact"/>
              <w:rPr>
                <w:rFonts w:ascii="Times New Roman" w:hAnsi="Times New Roman"/>
                <w:sz w:val="24"/>
                <w:szCs w:val="24"/>
              </w:rPr>
            </w:pPr>
            <w:r w:rsidRPr="00B040CD">
              <w:rPr>
                <w:rFonts w:ascii="Times New Roman" w:hAnsi="Times New Roman"/>
                <w:sz w:val="24"/>
                <w:szCs w:val="24"/>
              </w:rPr>
              <w:t xml:space="preserve">Объем потребления воды, расчеты за которую осуществляются с использованием поквартирных приборов учета </w:t>
            </w:r>
          </w:p>
        </w:tc>
        <w:tc>
          <w:tcPr>
            <w:tcW w:w="708"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Тыс.м</w:t>
            </w:r>
            <w:r w:rsidRPr="00B040CD">
              <w:rPr>
                <w:rFonts w:ascii="Times New Roman" w:hAnsi="Times New Roman"/>
                <w:sz w:val="24"/>
                <w:szCs w:val="24"/>
                <w:vertAlign w:val="superscript"/>
              </w:rPr>
              <w:t>3</w:t>
            </w:r>
          </w:p>
        </w:tc>
        <w:tc>
          <w:tcPr>
            <w:tcW w:w="710" w:type="dxa"/>
          </w:tcPr>
          <w:p w:rsidR="007C1A47" w:rsidRPr="00B040CD" w:rsidRDefault="007C1A47" w:rsidP="007C1A47">
            <w:pPr>
              <w:spacing w:after="0" w:line="240" w:lineRule="exact"/>
              <w:ind w:left="-108"/>
              <w:jc w:val="center"/>
              <w:rPr>
                <w:rFonts w:ascii="Times New Roman" w:hAnsi="Times New Roman"/>
                <w:sz w:val="24"/>
                <w:szCs w:val="24"/>
              </w:rPr>
            </w:pPr>
            <w:r w:rsidRPr="00B040CD">
              <w:rPr>
                <w:rFonts w:ascii="Times New Roman" w:hAnsi="Times New Roman"/>
                <w:sz w:val="24"/>
                <w:szCs w:val="24"/>
              </w:rPr>
              <w:t>284,1</w:t>
            </w:r>
          </w:p>
        </w:tc>
        <w:tc>
          <w:tcPr>
            <w:tcW w:w="708" w:type="dxa"/>
          </w:tcPr>
          <w:p w:rsidR="007C1A47" w:rsidRPr="00B040CD" w:rsidRDefault="007C1A47" w:rsidP="007C1A47">
            <w:pPr>
              <w:spacing w:after="0" w:line="240" w:lineRule="exact"/>
              <w:ind w:left="-108"/>
              <w:jc w:val="center"/>
              <w:rPr>
                <w:rFonts w:ascii="Times New Roman" w:hAnsi="Times New Roman"/>
                <w:sz w:val="24"/>
                <w:szCs w:val="24"/>
              </w:rPr>
            </w:pPr>
            <w:r w:rsidRPr="00B040CD">
              <w:rPr>
                <w:rFonts w:ascii="Times New Roman" w:hAnsi="Times New Roman"/>
                <w:sz w:val="24"/>
                <w:szCs w:val="24"/>
              </w:rPr>
              <w:t>290,2</w:t>
            </w:r>
          </w:p>
        </w:tc>
        <w:tc>
          <w:tcPr>
            <w:tcW w:w="709" w:type="dxa"/>
          </w:tcPr>
          <w:p w:rsidR="007C1A47" w:rsidRPr="00B040CD" w:rsidRDefault="007C1A47" w:rsidP="007C1A47">
            <w:pPr>
              <w:spacing w:after="0" w:line="240" w:lineRule="exact"/>
              <w:ind w:left="-108"/>
              <w:jc w:val="center"/>
              <w:rPr>
                <w:rFonts w:ascii="Times New Roman" w:hAnsi="Times New Roman"/>
                <w:sz w:val="24"/>
                <w:szCs w:val="24"/>
              </w:rPr>
            </w:pPr>
            <w:r w:rsidRPr="00B040CD">
              <w:rPr>
                <w:rFonts w:ascii="Times New Roman" w:hAnsi="Times New Roman"/>
                <w:sz w:val="24"/>
                <w:szCs w:val="24"/>
              </w:rPr>
              <w:t>333,1</w:t>
            </w:r>
          </w:p>
        </w:tc>
        <w:tc>
          <w:tcPr>
            <w:tcW w:w="709" w:type="dxa"/>
          </w:tcPr>
          <w:p w:rsidR="007C1A47" w:rsidRPr="00B040CD" w:rsidRDefault="007C1A47" w:rsidP="007C1A47">
            <w:pPr>
              <w:spacing w:after="0" w:line="240" w:lineRule="exact"/>
              <w:ind w:left="-108"/>
              <w:jc w:val="center"/>
              <w:rPr>
                <w:rFonts w:ascii="Times New Roman" w:hAnsi="Times New Roman"/>
                <w:sz w:val="24"/>
                <w:szCs w:val="24"/>
              </w:rPr>
            </w:pPr>
            <w:r w:rsidRPr="00B040CD">
              <w:rPr>
                <w:rFonts w:ascii="Times New Roman" w:hAnsi="Times New Roman"/>
                <w:sz w:val="24"/>
                <w:szCs w:val="24"/>
              </w:rPr>
              <w:t>597,4</w:t>
            </w:r>
          </w:p>
        </w:tc>
        <w:tc>
          <w:tcPr>
            <w:tcW w:w="709" w:type="dxa"/>
          </w:tcPr>
          <w:p w:rsidR="007C1A47" w:rsidRPr="00B040CD" w:rsidRDefault="007C1A47" w:rsidP="007C1A47">
            <w:pPr>
              <w:spacing w:after="0" w:line="240" w:lineRule="exact"/>
              <w:ind w:left="-108"/>
              <w:jc w:val="center"/>
              <w:rPr>
                <w:rFonts w:ascii="Times New Roman" w:hAnsi="Times New Roman"/>
                <w:sz w:val="24"/>
                <w:szCs w:val="24"/>
              </w:rPr>
            </w:pPr>
            <w:r w:rsidRPr="00B040CD">
              <w:rPr>
                <w:rFonts w:ascii="Times New Roman" w:hAnsi="Times New Roman"/>
                <w:sz w:val="24"/>
                <w:szCs w:val="24"/>
              </w:rPr>
              <w:t>498,5</w:t>
            </w:r>
          </w:p>
        </w:tc>
        <w:tc>
          <w:tcPr>
            <w:tcW w:w="708" w:type="dxa"/>
          </w:tcPr>
          <w:p w:rsidR="007C1A47" w:rsidRPr="00D639E3" w:rsidRDefault="007C1A47" w:rsidP="007C1A47">
            <w:pPr>
              <w:spacing w:after="0" w:line="240" w:lineRule="exact"/>
              <w:ind w:left="-108"/>
              <w:jc w:val="center"/>
              <w:rPr>
                <w:rFonts w:ascii="Times New Roman" w:hAnsi="Times New Roman"/>
                <w:sz w:val="24"/>
                <w:szCs w:val="24"/>
              </w:rPr>
            </w:pPr>
            <w:r w:rsidRPr="00D639E3">
              <w:rPr>
                <w:rFonts w:ascii="Times New Roman" w:hAnsi="Times New Roman"/>
                <w:sz w:val="24"/>
                <w:szCs w:val="24"/>
              </w:rPr>
              <w:t>736,6</w:t>
            </w:r>
          </w:p>
        </w:tc>
        <w:tc>
          <w:tcPr>
            <w:tcW w:w="709" w:type="dxa"/>
          </w:tcPr>
          <w:p w:rsidR="007C1A47" w:rsidRPr="00B040CD" w:rsidRDefault="007C1A47" w:rsidP="007C1A47">
            <w:pPr>
              <w:spacing w:after="0" w:line="240" w:lineRule="exact"/>
              <w:ind w:left="-108"/>
              <w:jc w:val="center"/>
              <w:rPr>
                <w:rFonts w:ascii="Times New Roman" w:hAnsi="Times New Roman"/>
                <w:sz w:val="24"/>
                <w:szCs w:val="24"/>
              </w:rPr>
            </w:pPr>
            <w:r>
              <w:rPr>
                <w:rFonts w:ascii="Times New Roman" w:hAnsi="Times New Roman"/>
                <w:sz w:val="24"/>
                <w:szCs w:val="24"/>
              </w:rPr>
              <w:t>619,8</w:t>
            </w:r>
          </w:p>
        </w:tc>
        <w:tc>
          <w:tcPr>
            <w:tcW w:w="709" w:type="dxa"/>
          </w:tcPr>
          <w:p w:rsidR="007C1A47" w:rsidRPr="00B040CD" w:rsidRDefault="007C1A47" w:rsidP="007C1A47">
            <w:pPr>
              <w:spacing w:after="0" w:line="240" w:lineRule="exact"/>
              <w:ind w:left="-108"/>
              <w:jc w:val="center"/>
              <w:rPr>
                <w:rFonts w:ascii="Times New Roman" w:hAnsi="Times New Roman"/>
                <w:sz w:val="24"/>
                <w:szCs w:val="24"/>
              </w:rPr>
            </w:pPr>
            <w:r>
              <w:rPr>
                <w:rFonts w:ascii="Times New Roman" w:hAnsi="Times New Roman"/>
                <w:sz w:val="24"/>
                <w:szCs w:val="24"/>
              </w:rPr>
              <w:t>698,4</w:t>
            </w:r>
          </w:p>
        </w:tc>
      </w:tr>
      <w:tr w:rsidR="007C1A47" w:rsidRPr="00B040CD" w:rsidTr="007C1A47">
        <w:tc>
          <w:tcPr>
            <w:tcW w:w="567" w:type="dxa"/>
          </w:tcPr>
          <w:p w:rsidR="007C1A47" w:rsidRPr="00B040CD" w:rsidRDefault="007C1A47" w:rsidP="007C1A47">
            <w:pPr>
              <w:spacing w:after="0" w:line="240" w:lineRule="exact"/>
              <w:jc w:val="both"/>
              <w:rPr>
                <w:rFonts w:ascii="Times New Roman" w:hAnsi="Times New Roman"/>
                <w:sz w:val="24"/>
                <w:szCs w:val="24"/>
              </w:rPr>
            </w:pPr>
            <w:r w:rsidRPr="00B040CD">
              <w:rPr>
                <w:rFonts w:ascii="Times New Roman" w:hAnsi="Times New Roman"/>
                <w:sz w:val="24"/>
                <w:szCs w:val="24"/>
              </w:rPr>
              <w:t>2.2</w:t>
            </w:r>
          </w:p>
        </w:tc>
        <w:tc>
          <w:tcPr>
            <w:tcW w:w="2552" w:type="dxa"/>
          </w:tcPr>
          <w:p w:rsidR="007C1A47" w:rsidRPr="00B040CD" w:rsidRDefault="007C1A47" w:rsidP="007C1A47">
            <w:pPr>
              <w:spacing w:after="0" w:line="240" w:lineRule="exact"/>
              <w:rPr>
                <w:rFonts w:ascii="Times New Roman" w:hAnsi="Times New Roman"/>
                <w:sz w:val="24"/>
                <w:szCs w:val="24"/>
              </w:rPr>
            </w:pPr>
            <w:r w:rsidRPr="00B040CD">
              <w:rPr>
                <w:rFonts w:ascii="Times New Roman" w:hAnsi="Times New Roman"/>
                <w:sz w:val="24"/>
                <w:szCs w:val="24"/>
              </w:rPr>
              <w:t>Доля объемов воды, расчеты за которую осуществляются с использованием поквартирных приборов учета</w:t>
            </w:r>
          </w:p>
        </w:tc>
        <w:tc>
          <w:tcPr>
            <w:tcW w:w="708"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w:t>
            </w:r>
          </w:p>
        </w:tc>
        <w:tc>
          <w:tcPr>
            <w:tcW w:w="710"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15,0</w:t>
            </w:r>
          </w:p>
        </w:tc>
        <w:tc>
          <w:tcPr>
            <w:tcW w:w="708"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16,2</w:t>
            </w:r>
          </w:p>
        </w:tc>
        <w:tc>
          <w:tcPr>
            <w:tcW w:w="709"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19,3</w:t>
            </w:r>
          </w:p>
        </w:tc>
        <w:tc>
          <w:tcPr>
            <w:tcW w:w="709"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37,5</w:t>
            </w:r>
          </w:p>
        </w:tc>
        <w:tc>
          <w:tcPr>
            <w:tcW w:w="709"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33,6</w:t>
            </w:r>
          </w:p>
        </w:tc>
        <w:tc>
          <w:tcPr>
            <w:tcW w:w="708" w:type="dxa"/>
          </w:tcPr>
          <w:p w:rsidR="007C1A47" w:rsidRPr="00D639E3" w:rsidRDefault="007C1A47" w:rsidP="007C1A47">
            <w:pPr>
              <w:spacing w:after="0" w:line="240" w:lineRule="exact"/>
              <w:jc w:val="center"/>
              <w:rPr>
                <w:rFonts w:ascii="Times New Roman" w:hAnsi="Times New Roman"/>
                <w:sz w:val="24"/>
                <w:szCs w:val="24"/>
              </w:rPr>
            </w:pPr>
            <w:r w:rsidRPr="00D639E3">
              <w:rPr>
                <w:rFonts w:ascii="Times New Roman" w:hAnsi="Times New Roman"/>
                <w:sz w:val="24"/>
                <w:szCs w:val="24"/>
              </w:rPr>
              <w:t>62,3</w:t>
            </w:r>
          </w:p>
        </w:tc>
        <w:tc>
          <w:tcPr>
            <w:tcW w:w="709" w:type="dxa"/>
          </w:tcPr>
          <w:p w:rsidR="007C1A47" w:rsidRPr="00D639E3" w:rsidRDefault="007C1A47" w:rsidP="007C1A47">
            <w:pPr>
              <w:spacing w:after="0" w:line="240" w:lineRule="exact"/>
              <w:jc w:val="center"/>
              <w:rPr>
                <w:rFonts w:ascii="Times New Roman" w:hAnsi="Times New Roman"/>
                <w:sz w:val="24"/>
                <w:szCs w:val="24"/>
              </w:rPr>
            </w:pPr>
            <w:r w:rsidRPr="00D639E3">
              <w:rPr>
                <w:rFonts w:ascii="Times New Roman" w:hAnsi="Times New Roman"/>
                <w:sz w:val="24"/>
                <w:szCs w:val="24"/>
              </w:rPr>
              <w:t>52,9</w:t>
            </w:r>
          </w:p>
        </w:tc>
        <w:tc>
          <w:tcPr>
            <w:tcW w:w="709" w:type="dxa"/>
          </w:tcPr>
          <w:p w:rsidR="007C1A47" w:rsidRPr="00D639E3" w:rsidRDefault="007C1A47" w:rsidP="007C1A47">
            <w:pPr>
              <w:spacing w:after="0" w:line="240" w:lineRule="exact"/>
              <w:jc w:val="center"/>
              <w:rPr>
                <w:rFonts w:ascii="Times New Roman" w:hAnsi="Times New Roman"/>
                <w:sz w:val="24"/>
                <w:szCs w:val="24"/>
              </w:rPr>
            </w:pPr>
            <w:r w:rsidRPr="00D639E3">
              <w:rPr>
                <w:rFonts w:ascii="Times New Roman" w:hAnsi="Times New Roman"/>
                <w:sz w:val="24"/>
                <w:szCs w:val="24"/>
              </w:rPr>
              <w:t>54,8</w:t>
            </w:r>
          </w:p>
        </w:tc>
      </w:tr>
    </w:tbl>
    <w:p w:rsidR="007C1A47" w:rsidRDefault="007C1A47" w:rsidP="007C1A47">
      <w:pPr>
        <w:spacing w:after="0" w:line="240" w:lineRule="auto"/>
        <w:ind w:firstLine="709"/>
        <w:jc w:val="both"/>
        <w:rPr>
          <w:rFonts w:ascii="Times New Roman" w:hAnsi="Times New Roman"/>
          <w:sz w:val="28"/>
          <w:szCs w:val="28"/>
        </w:rPr>
      </w:pPr>
    </w:p>
    <w:p w:rsidR="007C1A47" w:rsidRDefault="007C1A47" w:rsidP="007C1A47">
      <w:pPr>
        <w:spacing w:after="0" w:line="240" w:lineRule="auto"/>
        <w:ind w:firstLine="851"/>
        <w:jc w:val="both"/>
        <w:rPr>
          <w:rFonts w:ascii="Times New Roman" w:hAnsi="Times New Roman"/>
          <w:sz w:val="28"/>
          <w:szCs w:val="28"/>
        </w:rPr>
      </w:pPr>
      <w:r w:rsidRPr="00383640">
        <w:rPr>
          <w:rFonts w:ascii="Times New Roman" w:hAnsi="Times New Roman"/>
          <w:sz w:val="28"/>
          <w:szCs w:val="28"/>
        </w:rPr>
        <w:t>На территории городского поселения «Город Амурск» в районе станции Мылки источником водоснабжения являются</w:t>
      </w:r>
      <w:r>
        <w:rPr>
          <w:rFonts w:ascii="Times New Roman" w:hAnsi="Times New Roman"/>
          <w:sz w:val="28"/>
          <w:szCs w:val="28"/>
        </w:rPr>
        <w:t xml:space="preserve"> подземный водозабор, установленной производительностью 600 м3/сутки. Водоснабжение осуществляется из двух</w:t>
      </w:r>
      <w:r w:rsidRPr="00383640">
        <w:rPr>
          <w:rFonts w:ascii="Times New Roman" w:hAnsi="Times New Roman"/>
          <w:sz w:val="28"/>
          <w:szCs w:val="28"/>
        </w:rPr>
        <w:t xml:space="preserve"> скважин, расположенны</w:t>
      </w:r>
      <w:r>
        <w:rPr>
          <w:rFonts w:ascii="Times New Roman" w:hAnsi="Times New Roman"/>
          <w:sz w:val="28"/>
          <w:szCs w:val="28"/>
        </w:rPr>
        <w:t>х</w:t>
      </w:r>
      <w:r w:rsidRPr="00383640">
        <w:rPr>
          <w:rFonts w:ascii="Times New Roman" w:hAnsi="Times New Roman"/>
          <w:sz w:val="28"/>
          <w:szCs w:val="28"/>
        </w:rPr>
        <w:t xml:space="preserve"> в 4-х к</w:t>
      </w:r>
      <w:r>
        <w:rPr>
          <w:rFonts w:ascii="Times New Roman" w:hAnsi="Times New Roman"/>
          <w:sz w:val="28"/>
          <w:szCs w:val="28"/>
        </w:rPr>
        <w:t xml:space="preserve">илометрах от населенного пункта, </w:t>
      </w:r>
      <w:r w:rsidRPr="00383640">
        <w:rPr>
          <w:rFonts w:ascii="Times New Roman" w:hAnsi="Times New Roman"/>
          <w:sz w:val="28"/>
          <w:szCs w:val="28"/>
        </w:rPr>
        <w:t xml:space="preserve">находятся в 500 метрах друг от друга. </w:t>
      </w:r>
      <w:r>
        <w:rPr>
          <w:rFonts w:ascii="Times New Roman" w:hAnsi="Times New Roman"/>
          <w:sz w:val="28"/>
          <w:szCs w:val="28"/>
        </w:rPr>
        <w:t xml:space="preserve">Скважина № 1 (ХБ-79) – 1988 г., глубиной 80 м., диаметром 273 мм., оборудована насосом ЭЦВ 8-25-100. Скважина № 2 (ХБ-78) – 1988 г., глубиной 60 м., диаметром 273 мм., оборудована насосом  ЭЦВ 6-25-100 (в июне 2012г.). </w:t>
      </w:r>
      <w:r w:rsidRPr="00383640">
        <w:rPr>
          <w:rFonts w:ascii="Times New Roman" w:hAnsi="Times New Roman"/>
          <w:sz w:val="28"/>
          <w:szCs w:val="28"/>
        </w:rPr>
        <w:t xml:space="preserve">Производственная </w:t>
      </w:r>
      <w:r w:rsidRPr="00383640">
        <w:rPr>
          <w:rFonts w:ascii="Times New Roman" w:hAnsi="Times New Roman"/>
          <w:sz w:val="28"/>
          <w:szCs w:val="28"/>
        </w:rPr>
        <w:lastRenderedPageBreak/>
        <w:t xml:space="preserve">мощность скважины </w:t>
      </w:r>
      <w:r>
        <w:rPr>
          <w:rFonts w:ascii="Times New Roman" w:hAnsi="Times New Roman"/>
          <w:sz w:val="28"/>
          <w:szCs w:val="28"/>
        </w:rPr>
        <w:t xml:space="preserve">25 </w:t>
      </w:r>
      <w:r w:rsidRPr="00383640">
        <w:rPr>
          <w:rFonts w:ascii="Times New Roman" w:hAnsi="Times New Roman"/>
          <w:sz w:val="28"/>
          <w:szCs w:val="28"/>
        </w:rPr>
        <w:t>м</w:t>
      </w:r>
      <w:r w:rsidRPr="00383640">
        <w:rPr>
          <w:rFonts w:ascii="Times New Roman" w:hAnsi="Times New Roman"/>
          <w:sz w:val="28"/>
          <w:szCs w:val="28"/>
          <w:vertAlign w:val="superscript"/>
        </w:rPr>
        <w:t>3</w:t>
      </w:r>
      <w:r w:rsidRPr="00383640">
        <w:rPr>
          <w:rFonts w:ascii="Times New Roman" w:hAnsi="Times New Roman"/>
          <w:sz w:val="28"/>
          <w:szCs w:val="28"/>
        </w:rPr>
        <w:t>/час.</w:t>
      </w:r>
      <w:r>
        <w:rPr>
          <w:rFonts w:ascii="Times New Roman" w:hAnsi="Times New Roman"/>
          <w:sz w:val="28"/>
          <w:szCs w:val="28"/>
        </w:rPr>
        <w:t xml:space="preserve"> В работе находит</w:t>
      </w:r>
      <w:r w:rsidRPr="00383640">
        <w:rPr>
          <w:rFonts w:ascii="Times New Roman" w:hAnsi="Times New Roman"/>
          <w:sz w:val="28"/>
          <w:szCs w:val="28"/>
        </w:rPr>
        <w:t>ся одна скважина</w:t>
      </w:r>
      <w:r>
        <w:rPr>
          <w:rFonts w:ascii="Times New Roman" w:hAnsi="Times New Roman"/>
          <w:sz w:val="28"/>
          <w:szCs w:val="28"/>
        </w:rPr>
        <w:t xml:space="preserve"> (ХБ-78)</w:t>
      </w:r>
      <w:r w:rsidRPr="00383640">
        <w:rPr>
          <w:rFonts w:ascii="Times New Roman" w:hAnsi="Times New Roman"/>
          <w:sz w:val="28"/>
          <w:szCs w:val="28"/>
        </w:rPr>
        <w:t>, которая полностью обеспечивает фактическое водопотребление населенного пункта, вторая скважина резервная. Природные воды используются без дополнительной очистки. Вода из скважин по трубопроводам поступает в резервуары (2 шт.) объемом по 800</w:t>
      </w:r>
      <w:r>
        <w:rPr>
          <w:rFonts w:ascii="Times New Roman" w:hAnsi="Times New Roman"/>
          <w:sz w:val="28"/>
          <w:szCs w:val="28"/>
        </w:rPr>
        <w:t xml:space="preserve"> </w:t>
      </w:r>
      <w:r w:rsidRPr="00383640">
        <w:rPr>
          <w:rFonts w:ascii="Times New Roman" w:hAnsi="Times New Roman"/>
          <w:sz w:val="28"/>
          <w:szCs w:val="28"/>
        </w:rPr>
        <w:t xml:space="preserve">м3. Далее питьевая вода поступает в распределительную сеть, протяженностью </w:t>
      </w:r>
      <w:r>
        <w:rPr>
          <w:rFonts w:ascii="Times New Roman" w:hAnsi="Times New Roman"/>
          <w:sz w:val="28"/>
          <w:szCs w:val="28"/>
        </w:rPr>
        <w:t>7</w:t>
      </w:r>
      <w:r w:rsidRPr="00383640">
        <w:rPr>
          <w:rFonts w:ascii="Times New Roman" w:hAnsi="Times New Roman"/>
          <w:sz w:val="28"/>
          <w:szCs w:val="28"/>
        </w:rPr>
        <w:t xml:space="preserve"> км.</w:t>
      </w:r>
      <w:r>
        <w:rPr>
          <w:rFonts w:ascii="Times New Roman" w:hAnsi="Times New Roman"/>
          <w:sz w:val="28"/>
          <w:szCs w:val="28"/>
        </w:rPr>
        <w:t>, материал водопроводной сети – стальные трубы.</w:t>
      </w:r>
      <w:r w:rsidRPr="00383640">
        <w:rPr>
          <w:rFonts w:ascii="Times New Roman" w:hAnsi="Times New Roman"/>
          <w:sz w:val="28"/>
          <w:szCs w:val="28"/>
        </w:rPr>
        <w:t xml:space="preserve"> Централизованно питьевой водой обеспечиваются: жилой многоквартирный дом, водоразборная колонка, здание железнодорожного вокзала.</w:t>
      </w:r>
    </w:p>
    <w:p w:rsidR="007C1A47" w:rsidRDefault="007C1A47" w:rsidP="007C1A47">
      <w:pPr>
        <w:spacing w:after="0" w:line="240" w:lineRule="auto"/>
        <w:ind w:firstLine="851"/>
        <w:jc w:val="both"/>
        <w:rPr>
          <w:rFonts w:ascii="Times New Roman" w:hAnsi="Times New Roman"/>
          <w:sz w:val="28"/>
          <w:szCs w:val="28"/>
        </w:rPr>
      </w:pPr>
    </w:p>
    <w:p w:rsidR="007C1A47" w:rsidRDefault="007C1A47" w:rsidP="007C1A47">
      <w:pPr>
        <w:pStyle w:val="AAA"/>
        <w:rPr>
          <w:sz w:val="28"/>
          <w:szCs w:val="28"/>
        </w:rPr>
      </w:pPr>
      <w:r w:rsidRPr="00790534">
        <w:rPr>
          <w:sz w:val="28"/>
          <w:szCs w:val="28"/>
        </w:rPr>
        <w:t xml:space="preserve">Таблица </w:t>
      </w:r>
      <w:r>
        <w:rPr>
          <w:sz w:val="28"/>
          <w:szCs w:val="28"/>
        </w:rPr>
        <w:t>8</w:t>
      </w:r>
      <w:r w:rsidRPr="00790534">
        <w:rPr>
          <w:sz w:val="28"/>
          <w:szCs w:val="28"/>
        </w:rPr>
        <w:t>.</w:t>
      </w:r>
      <w:r w:rsidRPr="00AF0B06">
        <w:rPr>
          <w:sz w:val="28"/>
          <w:szCs w:val="28"/>
        </w:rPr>
        <w:t xml:space="preserve"> Динамика отпуска воды </w:t>
      </w:r>
      <w:r>
        <w:rPr>
          <w:sz w:val="28"/>
          <w:szCs w:val="28"/>
        </w:rPr>
        <w:t xml:space="preserve">на ст. Мылки </w:t>
      </w:r>
      <w:r w:rsidRPr="00AF0B06">
        <w:rPr>
          <w:sz w:val="28"/>
          <w:szCs w:val="28"/>
        </w:rPr>
        <w:t>потребителям, тыс. куб. м</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1076"/>
        <w:gridCol w:w="966"/>
        <w:gridCol w:w="967"/>
        <w:gridCol w:w="939"/>
        <w:gridCol w:w="966"/>
        <w:gridCol w:w="966"/>
        <w:gridCol w:w="924"/>
      </w:tblGrid>
      <w:tr w:rsidR="007C1A47" w:rsidRPr="00B040CD" w:rsidTr="007C1A47">
        <w:tc>
          <w:tcPr>
            <w:tcW w:w="2835"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Показатели</w:t>
            </w:r>
          </w:p>
          <w:p w:rsidR="007C1A47" w:rsidRPr="00B040CD" w:rsidRDefault="007C1A47" w:rsidP="007C1A47">
            <w:pPr>
              <w:spacing w:after="0" w:line="240" w:lineRule="exact"/>
              <w:jc w:val="center"/>
              <w:rPr>
                <w:rFonts w:ascii="Times New Roman" w:hAnsi="Times New Roman"/>
                <w:sz w:val="24"/>
                <w:szCs w:val="24"/>
              </w:rPr>
            </w:pPr>
          </w:p>
        </w:tc>
        <w:tc>
          <w:tcPr>
            <w:tcW w:w="1076"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2009</w:t>
            </w:r>
          </w:p>
        </w:tc>
        <w:tc>
          <w:tcPr>
            <w:tcW w:w="966"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2010</w:t>
            </w:r>
          </w:p>
        </w:tc>
        <w:tc>
          <w:tcPr>
            <w:tcW w:w="967"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2011</w:t>
            </w:r>
          </w:p>
        </w:tc>
        <w:tc>
          <w:tcPr>
            <w:tcW w:w="939"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2012</w:t>
            </w:r>
          </w:p>
        </w:tc>
        <w:tc>
          <w:tcPr>
            <w:tcW w:w="966"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2013</w:t>
            </w:r>
          </w:p>
        </w:tc>
        <w:tc>
          <w:tcPr>
            <w:tcW w:w="966" w:type="dxa"/>
          </w:tcPr>
          <w:p w:rsidR="007C1A47" w:rsidRPr="00B040CD"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2014</w:t>
            </w:r>
          </w:p>
        </w:tc>
        <w:tc>
          <w:tcPr>
            <w:tcW w:w="924" w:type="dxa"/>
          </w:tcPr>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2015</w:t>
            </w:r>
          </w:p>
        </w:tc>
      </w:tr>
      <w:tr w:rsidR="007C1A47" w:rsidRPr="00B040CD" w:rsidTr="007C1A47">
        <w:tc>
          <w:tcPr>
            <w:tcW w:w="2835" w:type="dxa"/>
          </w:tcPr>
          <w:p w:rsidR="007C1A47" w:rsidRPr="00B040CD" w:rsidRDefault="007C1A47" w:rsidP="007C1A47">
            <w:pPr>
              <w:spacing w:after="0" w:line="240" w:lineRule="exact"/>
              <w:rPr>
                <w:rFonts w:ascii="Times New Roman" w:hAnsi="Times New Roman"/>
                <w:sz w:val="24"/>
                <w:szCs w:val="24"/>
              </w:rPr>
            </w:pPr>
            <w:r w:rsidRPr="00B040CD">
              <w:rPr>
                <w:rFonts w:ascii="Times New Roman" w:hAnsi="Times New Roman"/>
                <w:sz w:val="24"/>
                <w:szCs w:val="24"/>
              </w:rPr>
              <w:t>Поднято воды</w:t>
            </w:r>
          </w:p>
        </w:tc>
        <w:tc>
          <w:tcPr>
            <w:tcW w:w="1076"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17,053</w:t>
            </w:r>
          </w:p>
        </w:tc>
        <w:tc>
          <w:tcPr>
            <w:tcW w:w="966"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18,5</w:t>
            </w:r>
          </w:p>
        </w:tc>
        <w:tc>
          <w:tcPr>
            <w:tcW w:w="967"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16,78</w:t>
            </w:r>
          </w:p>
        </w:tc>
        <w:tc>
          <w:tcPr>
            <w:tcW w:w="939"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15,67</w:t>
            </w:r>
          </w:p>
        </w:tc>
        <w:tc>
          <w:tcPr>
            <w:tcW w:w="966"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13,61</w:t>
            </w:r>
          </w:p>
        </w:tc>
        <w:tc>
          <w:tcPr>
            <w:tcW w:w="966" w:type="dxa"/>
          </w:tcPr>
          <w:p w:rsidR="007C1A47" w:rsidRPr="00B040CD"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10,97</w:t>
            </w:r>
          </w:p>
        </w:tc>
        <w:tc>
          <w:tcPr>
            <w:tcW w:w="924" w:type="dxa"/>
          </w:tcPr>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10,9</w:t>
            </w:r>
          </w:p>
        </w:tc>
      </w:tr>
      <w:tr w:rsidR="007C1A47" w:rsidRPr="00B040CD" w:rsidTr="007C1A47">
        <w:tc>
          <w:tcPr>
            <w:tcW w:w="2835" w:type="dxa"/>
          </w:tcPr>
          <w:p w:rsidR="007C1A47" w:rsidRPr="00B040CD" w:rsidRDefault="007C1A47" w:rsidP="007C1A47">
            <w:pPr>
              <w:spacing w:after="0" w:line="240" w:lineRule="exact"/>
              <w:rPr>
                <w:rFonts w:ascii="Times New Roman" w:hAnsi="Times New Roman"/>
                <w:sz w:val="24"/>
                <w:szCs w:val="24"/>
              </w:rPr>
            </w:pPr>
            <w:r w:rsidRPr="00B040CD">
              <w:rPr>
                <w:rFonts w:ascii="Times New Roman" w:hAnsi="Times New Roman"/>
                <w:sz w:val="24"/>
                <w:szCs w:val="24"/>
              </w:rPr>
              <w:t>Собственные нужды</w:t>
            </w:r>
          </w:p>
        </w:tc>
        <w:tc>
          <w:tcPr>
            <w:tcW w:w="1076"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0,05</w:t>
            </w:r>
          </w:p>
        </w:tc>
        <w:tc>
          <w:tcPr>
            <w:tcW w:w="966"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0,05</w:t>
            </w:r>
          </w:p>
        </w:tc>
        <w:tc>
          <w:tcPr>
            <w:tcW w:w="967"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0,05</w:t>
            </w:r>
          </w:p>
        </w:tc>
        <w:tc>
          <w:tcPr>
            <w:tcW w:w="939"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0,05</w:t>
            </w:r>
          </w:p>
        </w:tc>
        <w:tc>
          <w:tcPr>
            <w:tcW w:w="966"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0,05</w:t>
            </w:r>
          </w:p>
        </w:tc>
        <w:tc>
          <w:tcPr>
            <w:tcW w:w="966" w:type="dxa"/>
          </w:tcPr>
          <w:p w:rsidR="007C1A47" w:rsidRPr="00B040CD"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0,05</w:t>
            </w:r>
          </w:p>
        </w:tc>
        <w:tc>
          <w:tcPr>
            <w:tcW w:w="924" w:type="dxa"/>
          </w:tcPr>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0,05</w:t>
            </w:r>
          </w:p>
        </w:tc>
      </w:tr>
      <w:tr w:rsidR="007C1A47" w:rsidRPr="00B040CD" w:rsidTr="007C1A47">
        <w:tc>
          <w:tcPr>
            <w:tcW w:w="2835" w:type="dxa"/>
          </w:tcPr>
          <w:p w:rsidR="007C1A47" w:rsidRPr="00B040CD" w:rsidRDefault="007C1A47" w:rsidP="007C1A47">
            <w:pPr>
              <w:spacing w:after="0" w:line="240" w:lineRule="exact"/>
              <w:rPr>
                <w:rFonts w:ascii="Times New Roman" w:hAnsi="Times New Roman"/>
                <w:sz w:val="24"/>
                <w:szCs w:val="24"/>
              </w:rPr>
            </w:pPr>
            <w:r w:rsidRPr="00B040CD">
              <w:rPr>
                <w:rFonts w:ascii="Times New Roman" w:hAnsi="Times New Roman"/>
                <w:sz w:val="24"/>
                <w:szCs w:val="24"/>
              </w:rPr>
              <w:t>Подано в сеть</w:t>
            </w:r>
          </w:p>
        </w:tc>
        <w:tc>
          <w:tcPr>
            <w:tcW w:w="1076"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17,003</w:t>
            </w:r>
          </w:p>
        </w:tc>
        <w:tc>
          <w:tcPr>
            <w:tcW w:w="966"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18,45</w:t>
            </w:r>
          </w:p>
        </w:tc>
        <w:tc>
          <w:tcPr>
            <w:tcW w:w="967"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16,73</w:t>
            </w:r>
          </w:p>
        </w:tc>
        <w:tc>
          <w:tcPr>
            <w:tcW w:w="939"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15,62</w:t>
            </w:r>
          </w:p>
        </w:tc>
        <w:tc>
          <w:tcPr>
            <w:tcW w:w="966"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13,562</w:t>
            </w:r>
          </w:p>
        </w:tc>
        <w:tc>
          <w:tcPr>
            <w:tcW w:w="966" w:type="dxa"/>
          </w:tcPr>
          <w:p w:rsidR="007C1A47" w:rsidRPr="00B040CD"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10,92</w:t>
            </w:r>
          </w:p>
        </w:tc>
        <w:tc>
          <w:tcPr>
            <w:tcW w:w="924" w:type="dxa"/>
          </w:tcPr>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10,85</w:t>
            </w:r>
          </w:p>
        </w:tc>
      </w:tr>
      <w:tr w:rsidR="007C1A47" w:rsidRPr="00B040CD" w:rsidTr="007C1A47">
        <w:trPr>
          <w:trHeight w:val="281"/>
        </w:trPr>
        <w:tc>
          <w:tcPr>
            <w:tcW w:w="2835" w:type="dxa"/>
          </w:tcPr>
          <w:p w:rsidR="007C1A47" w:rsidRPr="00B040CD" w:rsidRDefault="007C1A47" w:rsidP="007C1A47">
            <w:pPr>
              <w:spacing w:after="0" w:line="240" w:lineRule="exact"/>
              <w:rPr>
                <w:rFonts w:ascii="Times New Roman" w:hAnsi="Times New Roman"/>
                <w:sz w:val="24"/>
                <w:szCs w:val="24"/>
              </w:rPr>
            </w:pPr>
            <w:r w:rsidRPr="00B040CD">
              <w:rPr>
                <w:rFonts w:ascii="Times New Roman" w:hAnsi="Times New Roman"/>
                <w:sz w:val="24"/>
                <w:szCs w:val="24"/>
              </w:rPr>
              <w:t>В т.ч. хоз. питьевая:</w:t>
            </w:r>
          </w:p>
        </w:tc>
        <w:tc>
          <w:tcPr>
            <w:tcW w:w="1076"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16,603</w:t>
            </w:r>
          </w:p>
        </w:tc>
        <w:tc>
          <w:tcPr>
            <w:tcW w:w="966"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16,121</w:t>
            </w:r>
          </w:p>
        </w:tc>
        <w:tc>
          <w:tcPr>
            <w:tcW w:w="967"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14,732</w:t>
            </w:r>
          </w:p>
        </w:tc>
        <w:tc>
          <w:tcPr>
            <w:tcW w:w="939"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13,98</w:t>
            </w:r>
          </w:p>
        </w:tc>
        <w:tc>
          <w:tcPr>
            <w:tcW w:w="966"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11,562</w:t>
            </w:r>
          </w:p>
        </w:tc>
        <w:tc>
          <w:tcPr>
            <w:tcW w:w="966" w:type="dxa"/>
          </w:tcPr>
          <w:p w:rsidR="007C1A47" w:rsidRPr="00B040CD"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9,77</w:t>
            </w:r>
          </w:p>
        </w:tc>
        <w:tc>
          <w:tcPr>
            <w:tcW w:w="924" w:type="dxa"/>
          </w:tcPr>
          <w:p w:rsidR="007C1A47" w:rsidRDefault="007C1A47" w:rsidP="007C1A47">
            <w:pPr>
              <w:spacing w:after="0" w:line="240" w:lineRule="exact"/>
              <w:jc w:val="center"/>
              <w:rPr>
                <w:rFonts w:ascii="Times New Roman" w:hAnsi="Times New Roman"/>
                <w:sz w:val="24"/>
                <w:szCs w:val="24"/>
              </w:rPr>
            </w:pPr>
          </w:p>
        </w:tc>
      </w:tr>
      <w:tr w:rsidR="007C1A47" w:rsidRPr="00B040CD" w:rsidTr="007C1A47">
        <w:tc>
          <w:tcPr>
            <w:tcW w:w="2835" w:type="dxa"/>
          </w:tcPr>
          <w:p w:rsidR="007C1A47" w:rsidRPr="00B040CD" w:rsidRDefault="007C1A47" w:rsidP="007C1A47">
            <w:pPr>
              <w:spacing w:after="0" w:line="240" w:lineRule="exact"/>
              <w:rPr>
                <w:rFonts w:ascii="Times New Roman" w:hAnsi="Times New Roman"/>
                <w:sz w:val="24"/>
                <w:szCs w:val="24"/>
              </w:rPr>
            </w:pPr>
            <w:r w:rsidRPr="00B040CD">
              <w:rPr>
                <w:rFonts w:ascii="Times New Roman" w:hAnsi="Times New Roman"/>
                <w:sz w:val="24"/>
                <w:szCs w:val="24"/>
              </w:rPr>
              <w:t xml:space="preserve">   Населению всего:</w:t>
            </w:r>
          </w:p>
        </w:tc>
        <w:tc>
          <w:tcPr>
            <w:tcW w:w="1076"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14,856</w:t>
            </w:r>
          </w:p>
        </w:tc>
        <w:tc>
          <w:tcPr>
            <w:tcW w:w="966"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14,361</w:t>
            </w:r>
          </w:p>
        </w:tc>
        <w:tc>
          <w:tcPr>
            <w:tcW w:w="967"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13,2</w:t>
            </w:r>
          </w:p>
        </w:tc>
        <w:tc>
          <w:tcPr>
            <w:tcW w:w="939"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12,11</w:t>
            </w:r>
          </w:p>
        </w:tc>
        <w:tc>
          <w:tcPr>
            <w:tcW w:w="966"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9,696</w:t>
            </w:r>
          </w:p>
        </w:tc>
        <w:tc>
          <w:tcPr>
            <w:tcW w:w="966" w:type="dxa"/>
          </w:tcPr>
          <w:p w:rsidR="007C1A47" w:rsidRPr="00B040CD"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7,93</w:t>
            </w:r>
          </w:p>
        </w:tc>
        <w:tc>
          <w:tcPr>
            <w:tcW w:w="924" w:type="dxa"/>
          </w:tcPr>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7,903</w:t>
            </w:r>
          </w:p>
        </w:tc>
      </w:tr>
      <w:tr w:rsidR="007C1A47" w:rsidRPr="00B040CD" w:rsidTr="007C1A47">
        <w:tc>
          <w:tcPr>
            <w:tcW w:w="2835" w:type="dxa"/>
          </w:tcPr>
          <w:p w:rsidR="007C1A47" w:rsidRPr="00B040CD" w:rsidRDefault="007C1A47" w:rsidP="007C1A47">
            <w:pPr>
              <w:spacing w:after="0" w:line="240" w:lineRule="exact"/>
              <w:rPr>
                <w:rFonts w:ascii="Times New Roman" w:hAnsi="Times New Roman"/>
                <w:sz w:val="24"/>
                <w:szCs w:val="24"/>
              </w:rPr>
            </w:pPr>
            <w:r w:rsidRPr="00B040CD">
              <w:rPr>
                <w:rFonts w:ascii="Times New Roman" w:hAnsi="Times New Roman"/>
                <w:sz w:val="24"/>
                <w:szCs w:val="24"/>
              </w:rPr>
              <w:t xml:space="preserve">                              -  гсв</w:t>
            </w:r>
          </w:p>
        </w:tc>
        <w:tc>
          <w:tcPr>
            <w:tcW w:w="1076" w:type="dxa"/>
          </w:tcPr>
          <w:p w:rsidR="007C1A47" w:rsidRPr="00B040CD" w:rsidRDefault="007C1A47" w:rsidP="007C1A47">
            <w:pPr>
              <w:spacing w:after="0" w:line="240" w:lineRule="exact"/>
              <w:jc w:val="right"/>
              <w:rPr>
                <w:rFonts w:ascii="Times New Roman" w:hAnsi="Times New Roman"/>
                <w:sz w:val="24"/>
                <w:szCs w:val="24"/>
              </w:rPr>
            </w:pPr>
            <w:r w:rsidRPr="00B040CD">
              <w:rPr>
                <w:rFonts w:ascii="Times New Roman" w:hAnsi="Times New Roman"/>
                <w:sz w:val="24"/>
                <w:szCs w:val="24"/>
              </w:rPr>
              <w:t>3,386</w:t>
            </w:r>
          </w:p>
        </w:tc>
        <w:tc>
          <w:tcPr>
            <w:tcW w:w="966" w:type="dxa"/>
          </w:tcPr>
          <w:p w:rsidR="007C1A47" w:rsidRPr="00B040CD" w:rsidRDefault="007C1A47" w:rsidP="007C1A47">
            <w:pPr>
              <w:spacing w:after="0" w:line="240" w:lineRule="exact"/>
              <w:jc w:val="right"/>
              <w:rPr>
                <w:rFonts w:ascii="Times New Roman" w:hAnsi="Times New Roman"/>
                <w:sz w:val="24"/>
                <w:szCs w:val="24"/>
              </w:rPr>
            </w:pPr>
            <w:r w:rsidRPr="00B040CD">
              <w:rPr>
                <w:rFonts w:ascii="Times New Roman" w:hAnsi="Times New Roman"/>
                <w:sz w:val="24"/>
                <w:szCs w:val="24"/>
              </w:rPr>
              <w:t>3,5</w:t>
            </w:r>
          </w:p>
        </w:tc>
        <w:tc>
          <w:tcPr>
            <w:tcW w:w="967" w:type="dxa"/>
          </w:tcPr>
          <w:p w:rsidR="007C1A47" w:rsidRPr="00B040CD" w:rsidRDefault="007C1A47" w:rsidP="007C1A47">
            <w:pPr>
              <w:spacing w:after="0" w:line="240" w:lineRule="exact"/>
              <w:jc w:val="right"/>
              <w:rPr>
                <w:rFonts w:ascii="Times New Roman" w:hAnsi="Times New Roman"/>
                <w:sz w:val="24"/>
                <w:szCs w:val="24"/>
              </w:rPr>
            </w:pPr>
            <w:r w:rsidRPr="00B040CD">
              <w:rPr>
                <w:rFonts w:ascii="Times New Roman" w:hAnsi="Times New Roman"/>
                <w:sz w:val="24"/>
                <w:szCs w:val="24"/>
              </w:rPr>
              <w:t>3,429</w:t>
            </w:r>
          </w:p>
        </w:tc>
        <w:tc>
          <w:tcPr>
            <w:tcW w:w="939" w:type="dxa"/>
          </w:tcPr>
          <w:p w:rsidR="007C1A47" w:rsidRPr="00B040CD" w:rsidRDefault="007C1A47" w:rsidP="007C1A47">
            <w:pPr>
              <w:spacing w:after="0" w:line="240" w:lineRule="exact"/>
              <w:jc w:val="right"/>
              <w:rPr>
                <w:rFonts w:ascii="Times New Roman" w:hAnsi="Times New Roman"/>
                <w:sz w:val="24"/>
                <w:szCs w:val="24"/>
              </w:rPr>
            </w:pPr>
            <w:r w:rsidRPr="00B040CD">
              <w:rPr>
                <w:rFonts w:ascii="Times New Roman" w:hAnsi="Times New Roman"/>
                <w:sz w:val="24"/>
                <w:szCs w:val="24"/>
              </w:rPr>
              <w:t>3,117</w:t>
            </w:r>
          </w:p>
        </w:tc>
        <w:tc>
          <w:tcPr>
            <w:tcW w:w="966" w:type="dxa"/>
          </w:tcPr>
          <w:p w:rsidR="007C1A47" w:rsidRPr="00B040CD" w:rsidRDefault="007C1A47" w:rsidP="007C1A47">
            <w:pPr>
              <w:spacing w:after="0" w:line="240" w:lineRule="exact"/>
              <w:jc w:val="right"/>
              <w:rPr>
                <w:rFonts w:ascii="Times New Roman" w:hAnsi="Times New Roman"/>
                <w:sz w:val="24"/>
                <w:szCs w:val="24"/>
              </w:rPr>
            </w:pPr>
            <w:r w:rsidRPr="00B040CD">
              <w:rPr>
                <w:rFonts w:ascii="Times New Roman" w:hAnsi="Times New Roman"/>
                <w:sz w:val="24"/>
                <w:szCs w:val="24"/>
              </w:rPr>
              <w:t>2,974</w:t>
            </w:r>
          </w:p>
        </w:tc>
        <w:tc>
          <w:tcPr>
            <w:tcW w:w="966" w:type="dxa"/>
          </w:tcPr>
          <w:p w:rsidR="007C1A47" w:rsidRPr="00B040CD" w:rsidRDefault="007C1A47" w:rsidP="007C1A47">
            <w:pPr>
              <w:spacing w:after="0" w:line="240" w:lineRule="exact"/>
              <w:jc w:val="right"/>
              <w:rPr>
                <w:rFonts w:ascii="Times New Roman" w:hAnsi="Times New Roman"/>
                <w:sz w:val="24"/>
                <w:szCs w:val="24"/>
              </w:rPr>
            </w:pPr>
            <w:r>
              <w:rPr>
                <w:rFonts w:ascii="Times New Roman" w:hAnsi="Times New Roman"/>
                <w:sz w:val="24"/>
                <w:szCs w:val="24"/>
              </w:rPr>
              <w:t>2,262</w:t>
            </w:r>
          </w:p>
        </w:tc>
        <w:tc>
          <w:tcPr>
            <w:tcW w:w="924" w:type="dxa"/>
          </w:tcPr>
          <w:p w:rsidR="007C1A47" w:rsidRDefault="007C1A47" w:rsidP="007C1A47">
            <w:pPr>
              <w:spacing w:after="0" w:line="240" w:lineRule="exact"/>
              <w:jc w:val="right"/>
              <w:rPr>
                <w:rFonts w:ascii="Times New Roman" w:hAnsi="Times New Roman"/>
                <w:sz w:val="24"/>
                <w:szCs w:val="24"/>
              </w:rPr>
            </w:pPr>
            <w:r>
              <w:rPr>
                <w:rFonts w:ascii="Times New Roman" w:hAnsi="Times New Roman"/>
                <w:sz w:val="24"/>
                <w:szCs w:val="24"/>
              </w:rPr>
              <w:t>2,486</w:t>
            </w:r>
          </w:p>
        </w:tc>
      </w:tr>
      <w:tr w:rsidR="007C1A47" w:rsidRPr="00B040CD" w:rsidTr="007C1A47">
        <w:tc>
          <w:tcPr>
            <w:tcW w:w="2835" w:type="dxa"/>
          </w:tcPr>
          <w:p w:rsidR="007C1A47" w:rsidRPr="00B040CD" w:rsidRDefault="007C1A47" w:rsidP="007C1A47">
            <w:pPr>
              <w:spacing w:after="0" w:line="240" w:lineRule="exact"/>
              <w:rPr>
                <w:rFonts w:ascii="Times New Roman" w:hAnsi="Times New Roman"/>
                <w:sz w:val="24"/>
                <w:szCs w:val="24"/>
              </w:rPr>
            </w:pPr>
            <w:r w:rsidRPr="00B040CD">
              <w:rPr>
                <w:rFonts w:ascii="Times New Roman" w:hAnsi="Times New Roman"/>
                <w:sz w:val="24"/>
                <w:szCs w:val="24"/>
              </w:rPr>
              <w:t xml:space="preserve">                              -  хвс</w:t>
            </w:r>
          </w:p>
        </w:tc>
        <w:tc>
          <w:tcPr>
            <w:tcW w:w="1076" w:type="dxa"/>
          </w:tcPr>
          <w:p w:rsidR="007C1A47" w:rsidRPr="00B040CD" w:rsidRDefault="007C1A47" w:rsidP="007C1A47">
            <w:pPr>
              <w:spacing w:after="0" w:line="240" w:lineRule="exact"/>
              <w:jc w:val="right"/>
              <w:rPr>
                <w:rFonts w:ascii="Times New Roman" w:hAnsi="Times New Roman"/>
                <w:sz w:val="24"/>
                <w:szCs w:val="24"/>
              </w:rPr>
            </w:pPr>
            <w:r w:rsidRPr="00B040CD">
              <w:rPr>
                <w:rFonts w:ascii="Times New Roman" w:hAnsi="Times New Roman"/>
                <w:sz w:val="24"/>
                <w:szCs w:val="24"/>
              </w:rPr>
              <w:t>11,47</w:t>
            </w:r>
          </w:p>
        </w:tc>
        <w:tc>
          <w:tcPr>
            <w:tcW w:w="966" w:type="dxa"/>
          </w:tcPr>
          <w:p w:rsidR="007C1A47" w:rsidRPr="00B040CD" w:rsidRDefault="007C1A47" w:rsidP="007C1A47">
            <w:pPr>
              <w:spacing w:after="0" w:line="240" w:lineRule="exact"/>
              <w:jc w:val="right"/>
              <w:rPr>
                <w:rFonts w:ascii="Times New Roman" w:hAnsi="Times New Roman"/>
                <w:sz w:val="24"/>
                <w:szCs w:val="24"/>
              </w:rPr>
            </w:pPr>
            <w:r w:rsidRPr="00B040CD">
              <w:rPr>
                <w:rFonts w:ascii="Times New Roman" w:hAnsi="Times New Roman"/>
                <w:sz w:val="24"/>
                <w:szCs w:val="24"/>
              </w:rPr>
              <w:t>10,861</w:t>
            </w:r>
          </w:p>
        </w:tc>
        <w:tc>
          <w:tcPr>
            <w:tcW w:w="967" w:type="dxa"/>
          </w:tcPr>
          <w:p w:rsidR="007C1A47" w:rsidRPr="00B040CD" w:rsidRDefault="007C1A47" w:rsidP="007C1A47">
            <w:pPr>
              <w:spacing w:after="0" w:line="240" w:lineRule="exact"/>
              <w:jc w:val="right"/>
              <w:rPr>
                <w:rFonts w:ascii="Times New Roman" w:hAnsi="Times New Roman"/>
                <w:sz w:val="24"/>
                <w:szCs w:val="24"/>
              </w:rPr>
            </w:pPr>
            <w:r w:rsidRPr="00B040CD">
              <w:rPr>
                <w:rFonts w:ascii="Times New Roman" w:hAnsi="Times New Roman"/>
                <w:sz w:val="24"/>
                <w:szCs w:val="24"/>
              </w:rPr>
              <w:t>9,771</w:t>
            </w:r>
          </w:p>
        </w:tc>
        <w:tc>
          <w:tcPr>
            <w:tcW w:w="939" w:type="dxa"/>
          </w:tcPr>
          <w:p w:rsidR="007C1A47" w:rsidRPr="00B040CD" w:rsidRDefault="007C1A47" w:rsidP="007C1A47">
            <w:pPr>
              <w:spacing w:after="0" w:line="240" w:lineRule="exact"/>
              <w:jc w:val="right"/>
              <w:rPr>
                <w:rFonts w:ascii="Times New Roman" w:hAnsi="Times New Roman"/>
                <w:sz w:val="24"/>
                <w:szCs w:val="24"/>
              </w:rPr>
            </w:pPr>
            <w:r w:rsidRPr="00B040CD">
              <w:rPr>
                <w:rFonts w:ascii="Times New Roman" w:hAnsi="Times New Roman"/>
                <w:sz w:val="24"/>
                <w:szCs w:val="24"/>
              </w:rPr>
              <w:t>8,993</w:t>
            </w:r>
          </w:p>
        </w:tc>
        <w:tc>
          <w:tcPr>
            <w:tcW w:w="966" w:type="dxa"/>
          </w:tcPr>
          <w:p w:rsidR="007C1A47" w:rsidRPr="00B040CD" w:rsidRDefault="007C1A47" w:rsidP="007C1A47">
            <w:pPr>
              <w:spacing w:after="0" w:line="240" w:lineRule="exact"/>
              <w:jc w:val="right"/>
              <w:rPr>
                <w:rFonts w:ascii="Times New Roman" w:hAnsi="Times New Roman"/>
                <w:sz w:val="24"/>
                <w:szCs w:val="24"/>
              </w:rPr>
            </w:pPr>
            <w:r w:rsidRPr="00B040CD">
              <w:rPr>
                <w:rFonts w:ascii="Times New Roman" w:hAnsi="Times New Roman"/>
                <w:sz w:val="24"/>
                <w:szCs w:val="24"/>
              </w:rPr>
              <w:t>6,722</w:t>
            </w:r>
          </w:p>
        </w:tc>
        <w:tc>
          <w:tcPr>
            <w:tcW w:w="966" w:type="dxa"/>
          </w:tcPr>
          <w:p w:rsidR="007C1A47" w:rsidRPr="00B040CD" w:rsidRDefault="007C1A47" w:rsidP="007C1A47">
            <w:pPr>
              <w:spacing w:after="0" w:line="240" w:lineRule="exact"/>
              <w:jc w:val="right"/>
              <w:rPr>
                <w:rFonts w:ascii="Times New Roman" w:hAnsi="Times New Roman"/>
                <w:sz w:val="24"/>
                <w:szCs w:val="24"/>
              </w:rPr>
            </w:pPr>
            <w:r>
              <w:rPr>
                <w:rFonts w:ascii="Times New Roman" w:hAnsi="Times New Roman"/>
                <w:sz w:val="24"/>
                <w:szCs w:val="24"/>
              </w:rPr>
              <w:t>5,672</w:t>
            </w:r>
          </w:p>
        </w:tc>
        <w:tc>
          <w:tcPr>
            <w:tcW w:w="924" w:type="dxa"/>
          </w:tcPr>
          <w:p w:rsidR="007C1A47" w:rsidRDefault="007C1A47" w:rsidP="007C1A47">
            <w:pPr>
              <w:spacing w:after="0" w:line="240" w:lineRule="exact"/>
              <w:jc w:val="right"/>
              <w:rPr>
                <w:rFonts w:ascii="Times New Roman" w:hAnsi="Times New Roman"/>
                <w:sz w:val="24"/>
                <w:szCs w:val="24"/>
              </w:rPr>
            </w:pPr>
            <w:r>
              <w:rPr>
                <w:rFonts w:ascii="Times New Roman" w:hAnsi="Times New Roman"/>
                <w:sz w:val="24"/>
                <w:szCs w:val="24"/>
              </w:rPr>
              <w:t>5,417</w:t>
            </w:r>
          </w:p>
        </w:tc>
      </w:tr>
      <w:tr w:rsidR="007C1A47" w:rsidRPr="00B040CD" w:rsidTr="007C1A47">
        <w:tc>
          <w:tcPr>
            <w:tcW w:w="2835" w:type="dxa"/>
          </w:tcPr>
          <w:p w:rsidR="007C1A47" w:rsidRPr="00B040CD" w:rsidRDefault="007C1A47" w:rsidP="007C1A47">
            <w:pPr>
              <w:spacing w:after="0" w:line="240" w:lineRule="exact"/>
              <w:rPr>
                <w:rFonts w:ascii="Times New Roman" w:hAnsi="Times New Roman"/>
                <w:sz w:val="24"/>
                <w:szCs w:val="24"/>
              </w:rPr>
            </w:pPr>
            <w:r w:rsidRPr="00B040CD">
              <w:rPr>
                <w:rFonts w:ascii="Times New Roman" w:hAnsi="Times New Roman"/>
                <w:sz w:val="24"/>
                <w:szCs w:val="24"/>
              </w:rPr>
              <w:t xml:space="preserve">   </w:t>
            </w:r>
            <w:r>
              <w:rPr>
                <w:rFonts w:ascii="Times New Roman" w:hAnsi="Times New Roman"/>
                <w:sz w:val="24"/>
                <w:szCs w:val="24"/>
              </w:rPr>
              <w:t>Б</w:t>
            </w:r>
            <w:r w:rsidRPr="00B040CD">
              <w:rPr>
                <w:rFonts w:ascii="Times New Roman" w:hAnsi="Times New Roman"/>
                <w:sz w:val="24"/>
                <w:szCs w:val="24"/>
              </w:rPr>
              <w:t>юдж. орган</w:t>
            </w:r>
            <w:r>
              <w:rPr>
                <w:rFonts w:ascii="Times New Roman" w:hAnsi="Times New Roman"/>
                <w:sz w:val="24"/>
                <w:szCs w:val="24"/>
              </w:rPr>
              <w:t>изации</w:t>
            </w:r>
          </w:p>
        </w:tc>
        <w:tc>
          <w:tcPr>
            <w:tcW w:w="1076"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0,067</w:t>
            </w:r>
          </w:p>
        </w:tc>
        <w:tc>
          <w:tcPr>
            <w:tcW w:w="966"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0,08</w:t>
            </w:r>
          </w:p>
        </w:tc>
        <w:tc>
          <w:tcPr>
            <w:tcW w:w="967"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0,07</w:t>
            </w:r>
          </w:p>
        </w:tc>
        <w:tc>
          <w:tcPr>
            <w:tcW w:w="939"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0,07</w:t>
            </w:r>
          </w:p>
        </w:tc>
        <w:tc>
          <w:tcPr>
            <w:tcW w:w="966"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0,0745</w:t>
            </w:r>
          </w:p>
        </w:tc>
        <w:tc>
          <w:tcPr>
            <w:tcW w:w="966" w:type="dxa"/>
          </w:tcPr>
          <w:p w:rsidR="007C1A47" w:rsidRPr="00B040CD"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0,028</w:t>
            </w:r>
          </w:p>
        </w:tc>
        <w:tc>
          <w:tcPr>
            <w:tcW w:w="924" w:type="dxa"/>
          </w:tcPr>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0,08</w:t>
            </w:r>
          </w:p>
        </w:tc>
      </w:tr>
      <w:tr w:rsidR="007C1A47" w:rsidRPr="00B040CD" w:rsidTr="007C1A47">
        <w:tc>
          <w:tcPr>
            <w:tcW w:w="2835" w:type="dxa"/>
            <w:tcBorders>
              <w:bottom w:val="single" w:sz="4" w:space="0" w:color="auto"/>
            </w:tcBorders>
          </w:tcPr>
          <w:p w:rsidR="007C1A47" w:rsidRPr="00B040CD" w:rsidRDefault="007C1A47" w:rsidP="007C1A47">
            <w:pPr>
              <w:spacing w:after="0" w:line="240" w:lineRule="exact"/>
              <w:rPr>
                <w:rFonts w:ascii="Times New Roman" w:hAnsi="Times New Roman"/>
                <w:sz w:val="24"/>
                <w:szCs w:val="24"/>
              </w:rPr>
            </w:pPr>
            <w:r w:rsidRPr="00B040CD">
              <w:rPr>
                <w:rFonts w:ascii="Times New Roman" w:hAnsi="Times New Roman"/>
                <w:sz w:val="24"/>
                <w:szCs w:val="24"/>
              </w:rPr>
              <w:t xml:space="preserve">            в т.ч.- гвс на ОДН</w:t>
            </w:r>
          </w:p>
        </w:tc>
        <w:tc>
          <w:tcPr>
            <w:tcW w:w="1076" w:type="dxa"/>
            <w:tcBorders>
              <w:bottom w:val="single" w:sz="4" w:space="0" w:color="auto"/>
            </w:tcBorders>
          </w:tcPr>
          <w:p w:rsidR="007C1A47" w:rsidRPr="00B040CD" w:rsidRDefault="007C1A47" w:rsidP="007C1A47">
            <w:pPr>
              <w:spacing w:after="0" w:line="240" w:lineRule="exact"/>
              <w:jc w:val="center"/>
              <w:rPr>
                <w:rFonts w:ascii="Times New Roman" w:hAnsi="Times New Roman"/>
                <w:sz w:val="24"/>
                <w:szCs w:val="24"/>
              </w:rPr>
            </w:pPr>
          </w:p>
        </w:tc>
        <w:tc>
          <w:tcPr>
            <w:tcW w:w="966" w:type="dxa"/>
            <w:tcBorders>
              <w:bottom w:val="single" w:sz="4" w:space="0" w:color="auto"/>
            </w:tcBorders>
          </w:tcPr>
          <w:p w:rsidR="007C1A47" w:rsidRPr="00B040CD" w:rsidRDefault="007C1A47" w:rsidP="007C1A47">
            <w:pPr>
              <w:spacing w:after="0" w:line="240" w:lineRule="exact"/>
              <w:jc w:val="center"/>
              <w:rPr>
                <w:rFonts w:ascii="Times New Roman" w:hAnsi="Times New Roman"/>
                <w:sz w:val="24"/>
                <w:szCs w:val="24"/>
              </w:rPr>
            </w:pPr>
          </w:p>
        </w:tc>
        <w:tc>
          <w:tcPr>
            <w:tcW w:w="967" w:type="dxa"/>
            <w:tcBorders>
              <w:bottom w:val="single" w:sz="4" w:space="0" w:color="auto"/>
            </w:tcBorders>
          </w:tcPr>
          <w:p w:rsidR="007C1A47" w:rsidRPr="00B040CD" w:rsidRDefault="007C1A47" w:rsidP="007C1A47">
            <w:pPr>
              <w:spacing w:after="0" w:line="240" w:lineRule="exact"/>
              <w:jc w:val="center"/>
              <w:rPr>
                <w:rFonts w:ascii="Times New Roman" w:hAnsi="Times New Roman"/>
                <w:sz w:val="24"/>
                <w:szCs w:val="24"/>
              </w:rPr>
            </w:pPr>
          </w:p>
        </w:tc>
        <w:tc>
          <w:tcPr>
            <w:tcW w:w="939" w:type="dxa"/>
            <w:tcBorders>
              <w:bottom w:val="single" w:sz="4" w:space="0" w:color="auto"/>
            </w:tcBorders>
          </w:tcPr>
          <w:p w:rsidR="007C1A47" w:rsidRPr="00B040CD" w:rsidRDefault="007C1A47" w:rsidP="007C1A47">
            <w:pPr>
              <w:spacing w:after="0" w:line="240" w:lineRule="exact"/>
              <w:jc w:val="center"/>
              <w:rPr>
                <w:rFonts w:ascii="Times New Roman" w:hAnsi="Times New Roman"/>
                <w:sz w:val="24"/>
                <w:szCs w:val="24"/>
              </w:rPr>
            </w:pPr>
          </w:p>
        </w:tc>
        <w:tc>
          <w:tcPr>
            <w:tcW w:w="966" w:type="dxa"/>
            <w:tcBorders>
              <w:bottom w:val="single" w:sz="4" w:space="0" w:color="auto"/>
            </w:tcBorders>
          </w:tcPr>
          <w:p w:rsidR="007C1A47" w:rsidRPr="00B040CD" w:rsidRDefault="007C1A47" w:rsidP="007C1A47">
            <w:pPr>
              <w:spacing w:after="0" w:line="240" w:lineRule="exact"/>
              <w:jc w:val="right"/>
              <w:rPr>
                <w:rFonts w:ascii="Times New Roman" w:hAnsi="Times New Roman"/>
                <w:sz w:val="24"/>
                <w:szCs w:val="24"/>
              </w:rPr>
            </w:pPr>
            <w:r w:rsidRPr="00B040CD">
              <w:rPr>
                <w:rFonts w:ascii="Times New Roman" w:hAnsi="Times New Roman"/>
                <w:sz w:val="24"/>
                <w:szCs w:val="24"/>
              </w:rPr>
              <w:t>0,0036</w:t>
            </w:r>
          </w:p>
        </w:tc>
        <w:tc>
          <w:tcPr>
            <w:tcW w:w="966" w:type="dxa"/>
            <w:tcBorders>
              <w:bottom w:val="single" w:sz="4" w:space="0" w:color="auto"/>
            </w:tcBorders>
          </w:tcPr>
          <w:p w:rsidR="007C1A47" w:rsidRPr="00B040CD" w:rsidRDefault="007C1A47" w:rsidP="007C1A47">
            <w:pPr>
              <w:spacing w:after="0" w:line="240" w:lineRule="exact"/>
              <w:jc w:val="right"/>
              <w:rPr>
                <w:rFonts w:ascii="Times New Roman" w:hAnsi="Times New Roman"/>
                <w:sz w:val="24"/>
                <w:szCs w:val="24"/>
              </w:rPr>
            </w:pPr>
            <w:r>
              <w:rPr>
                <w:rFonts w:ascii="Times New Roman" w:hAnsi="Times New Roman"/>
                <w:sz w:val="24"/>
                <w:szCs w:val="24"/>
              </w:rPr>
              <w:t>0,0033</w:t>
            </w:r>
          </w:p>
        </w:tc>
        <w:tc>
          <w:tcPr>
            <w:tcW w:w="924" w:type="dxa"/>
            <w:tcBorders>
              <w:bottom w:val="single" w:sz="4" w:space="0" w:color="auto"/>
            </w:tcBorders>
          </w:tcPr>
          <w:p w:rsidR="007C1A47" w:rsidRDefault="007C1A47" w:rsidP="007C1A47">
            <w:pPr>
              <w:spacing w:after="0" w:line="240" w:lineRule="exact"/>
              <w:jc w:val="right"/>
              <w:rPr>
                <w:rFonts w:ascii="Times New Roman" w:hAnsi="Times New Roman"/>
                <w:sz w:val="24"/>
                <w:szCs w:val="24"/>
              </w:rPr>
            </w:pPr>
            <w:r>
              <w:rPr>
                <w:rFonts w:ascii="Times New Roman" w:hAnsi="Times New Roman"/>
                <w:sz w:val="24"/>
                <w:szCs w:val="24"/>
              </w:rPr>
              <w:t>0,0024</w:t>
            </w:r>
          </w:p>
        </w:tc>
      </w:tr>
      <w:tr w:rsidR="007C1A47" w:rsidRPr="00B040CD" w:rsidTr="007C1A47">
        <w:tc>
          <w:tcPr>
            <w:tcW w:w="2835" w:type="dxa"/>
            <w:tcBorders>
              <w:bottom w:val="single" w:sz="4" w:space="0" w:color="auto"/>
            </w:tcBorders>
          </w:tcPr>
          <w:p w:rsidR="007C1A47" w:rsidRPr="00B040CD" w:rsidRDefault="007C1A47" w:rsidP="007C1A47">
            <w:pPr>
              <w:spacing w:after="0" w:line="240" w:lineRule="exact"/>
              <w:rPr>
                <w:rFonts w:ascii="Times New Roman" w:hAnsi="Times New Roman"/>
                <w:sz w:val="24"/>
                <w:szCs w:val="24"/>
              </w:rPr>
            </w:pPr>
            <w:r w:rsidRPr="00B040CD">
              <w:rPr>
                <w:rFonts w:ascii="Times New Roman" w:hAnsi="Times New Roman"/>
                <w:sz w:val="24"/>
                <w:szCs w:val="24"/>
              </w:rPr>
              <w:t xml:space="preserve">   прочие</w:t>
            </w:r>
          </w:p>
        </w:tc>
        <w:tc>
          <w:tcPr>
            <w:tcW w:w="1076" w:type="dxa"/>
            <w:tcBorders>
              <w:bottom w:val="single" w:sz="4" w:space="0" w:color="auto"/>
            </w:tcBorders>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1,68</w:t>
            </w:r>
          </w:p>
        </w:tc>
        <w:tc>
          <w:tcPr>
            <w:tcW w:w="966" w:type="dxa"/>
            <w:tcBorders>
              <w:bottom w:val="single" w:sz="4" w:space="0" w:color="auto"/>
            </w:tcBorders>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1,68</w:t>
            </w:r>
          </w:p>
        </w:tc>
        <w:tc>
          <w:tcPr>
            <w:tcW w:w="967" w:type="dxa"/>
            <w:tcBorders>
              <w:bottom w:val="single" w:sz="4" w:space="0" w:color="auto"/>
            </w:tcBorders>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1,46</w:t>
            </w:r>
          </w:p>
        </w:tc>
        <w:tc>
          <w:tcPr>
            <w:tcW w:w="939" w:type="dxa"/>
            <w:tcBorders>
              <w:bottom w:val="single" w:sz="4" w:space="0" w:color="auto"/>
            </w:tcBorders>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1,8</w:t>
            </w:r>
          </w:p>
        </w:tc>
        <w:tc>
          <w:tcPr>
            <w:tcW w:w="966" w:type="dxa"/>
            <w:tcBorders>
              <w:bottom w:val="single" w:sz="4" w:space="0" w:color="auto"/>
            </w:tcBorders>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1,7915</w:t>
            </w:r>
          </w:p>
        </w:tc>
        <w:tc>
          <w:tcPr>
            <w:tcW w:w="966" w:type="dxa"/>
            <w:tcBorders>
              <w:bottom w:val="single" w:sz="4" w:space="0" w:color="auto"/>
            </w:tcBorders>
          </w:tcPr>
          <w:p w:rsidR="007C1A47" w:rsidRPr="00B040CD"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1,81</w:t>
            </w:r>
          </w:p>
        </w:tc>
        <w:tc>
          <w:tcPr>
            <w:tcW w:w="924" w:type="dxa"/>
            <w:tcBorders>
              <w:bottom w:val="single" w:sz="4" w:space="0" w:color="auto"/>
            </w:tcBorders>
          </w:tcPr>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1,731</w:t>
            </w:r>
          </w:p>
        </w:tc>
      </w:tr>
      <w:tr w:rsidR="007C1A47" w:rsidRPr="00B040CD" w:rsidTr="007C1A47">
        <w:tc>
          <w:tcPr>
            <w:tcW w:w="2835" w:type="dxa"/>
            <w:tcBorders>
              <w:bottom w:val="single" w:sz="4" w:space="0" w:color="auto"/>
            </w:tcBorders>
          </w:tcPr>
          <w:p w:rsidR="007C1A47" w:rsidRPr="00B040CD" w:rsidRDefault="007C1A47" w:rsidP="007C1A47">
            <w:pPr>
              <w:spacing w:after="0" w:line="240" w:lineRule="exact"/>
              <w:rPr>
                <w:rFonts w:ascii="Times New Roman" w:hAnsi="Times New Roman"/>
                <w:sz w:val="24"/>
                <w:szCs w:val="24"/>
              </w:rPr>
            </w:pPr>
            <w:r w:rsidRPr="00B040CD">
              <w:rPr>
                <w:rFonts w:ascii="Times New Roman" w:hAnsi="Times New Roman"/>
                <w:sz w:val="24"/>
                <w:szCs w:val="24"/>
              </w:rPr>
              <w:t xml:space="preserve">   потери в сетях</w:t>
            </w:r>
          </w:p>
        </w:tc>
        <w:tc>
          <w:tcPr>
            <w:tcW w:w="1076" w:type="dxa"/>
            <w:tcBorders>
              <w:bottom w:val="single" w:sz="4" w:space="0" w:color="auto"/>
            </w:tcBorders>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0,4</w:t>
            </w:r>
          </w:p>
        </w:tc>
        <w:tc>
          <w:tcPr>
            <w:tcW w:w="966" w:type="dxa"/>
            <w:tcBorders>
              <w:bottom w:val="single" w:sz="4" w:space="0" w:color="auto"/>
            </w:tcBorders>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2,33</w:t>
            </w:r>
          </w:p>
        </w:tc>
        <w:tc>
          <w:tcPr>
            <w:tcW w:w="967" w:type="dxa"/>
            <w:tcBorders>
              <w:bottom w:val="single" w:sz="4" w:space="0" w:color="auto"/>
            </w:tcBorders>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2</w:t>
            </w:r>
          </w:p>
        </w:tc>
        <w:tc>
          <w:tcPr>
            <w:tcW w:w="939" w:type="dxa"/>
            <w:tcBorders>
              <w:bottom w:val="single" w:sz="4" w:space="0" w:color="auto"/>
            </w:tcBorders>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1,64</w:t>
            </w:r>
          </w:p>
        </w:tc>
        <w:tc>
          <w:tcPr>
            <w:tcW w:w="966" w:type="dxa"/>
            <w:tcBorders>
              <w:bottom w:val="single" w:sz="4" w:space="0" w:color="auto"/>
            </w:tcBorders>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2,0</w:t>
            </w:r>
          </w:p>
        </w:tc>
        <w:tc>
          <w:tcPr>
            <w:tcW w:w="966" w:type="dxa"/>
            <w:tcBorders>
              <w:bottom w:val="single" w:sz="4" w:space="0" w:color="auto"/>
            </w:tcBorders>
          </w:tcPr>
          <w:p w:rsidR="007C1A47" w:rsidRPr="00B040CD"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1,15</w:t>
            </w:r>
          </w:p>
        </w:tc>
        <w:tc>
          <w:tcPr>
            <w:tcW w:w="924" w:type="dxa"/>
            <w:tcBorders>
              <w:bottom w:val="single" w:sz="4" w:space="0" w:color="auto"/>
            </w:tcBorders>
          </w:tcPr>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1,14</w:t>
            </w:r>
          </w:p>
        </w:tc>
      </w:tr>
      <w:tr w:rsidR="007C1A47" w:rsidRPr="00B040CD" w:rsidTr="007C1A47">
        <w:tc>
          <w:tcPr>
            <w:tcW w:w="2835"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spacing w:after="0" w:line="240" w:lineRule="exact"/>
              <w:ind w:left="-108"/>
              <w:rPr>
                <w:rFonts w:ascii="Times New Roman" w:hAnsi="Times New Roman"/>
                <w:sz w:val="24"/>
                <w:szCs w:val="24"/>
              </w:rPr>
            </w:pPr>
            <w:r w:rsidRPr="00B040CD">
              <w:rPr>
                <w:rFonts w:ascii="Times New Roman" w:hAnsi="Times New Roman"/>
                <w:sz w:val="24"/>
                <w:szCs w:val="24"/>
              </w:rPr>
              <w:t>% потерь от под</w:t>
            </w:r>
            <w:r>
              <w:rPr>
                <w:rFonts w:ascii="Times New Roman" w:hAnsi="Times New Roman"/>
                <w:sz w:val="24"/>
                <w:szCs w:val="24"/>
              </w:rPr>
              <w:t>ано</w:t>
            </w:r>
            <w:r w:rsidRPr="00B040CD">
              <w:rPr>
                <w:rFonts w:ascii="Times New Roman" w:hAnsi="Times New Roman"/>
                <w:sz w:val="24"/>
                <w:szCs w:val="24"/>
              </w:rPr>
              <w:t xml:space="preserve"> в сеть</w:t>
            </w:r>
          </w:p>
        </w:tc>
        <w:tc>
          <w:tcPr>
            <w:tcW w:w="1076"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2,4</w:t>
            </w:r>
          </w:p>
        </w:tc>
        <w:tc>
          <w:tcPr>
            <w:tcW w:w="966"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12,63</w:t>
            </w:r>
          </w:p>
        </w:tc>
        <w:tc>
          <w:tcPr>
            <w:tcW w:w="967"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11,95</w:t>
            </w:r>
          </w:p>
        </w:tc>
        <w:tc>
          <w:tcPr>
            <w:tcW w:w="939"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10,5</w:t>
            </w:r>
          </w:p>
        </w:tc>
        <w:tc>
          <w:tcPr>
            <w:tcW w:w="966"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14,7</w:t>
            </w:r>
          </w:p>
        </w:tc>
        <w:tc>
          <w:tcPr>
            <w:tcW w:w="966"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10,5</w:t>
            </w:r>
          </w:p>
        </w:tc>
        <w:tc>
          <w:tcPr>
            <w:tcW w:w="924" w:type="dxa"/>
            <w:tcBorders>
              <w:top w:val="single" w:sz="4" w:space="0" w:color="auto"/>
              <w:left w:val="single" w:sz="4" w:space="0" w:color="auto"/>
              <w:bottom w:val="single" w:sz="4" w:space="0" w:color="auto"/>
              <w:right w:val="single" w:sz="4" w:space="0" w:color="auto"/>
            </w:tcBorders>
          </w:tcPr>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10,5</w:t>
            </w:r>
          </w:p>
        </w:tc>
      </w:tr>
    </w:tbl>
    <w:p w:rsidR="007C1A47" w:rsidRDefault="007C1A47" w:rsidP="007C1A47">
      <w:pPr>
        <w:spacing w:after="0" w:line="240" w:lineRule="auto"/>
        <w:ind w:firstLine="709"/>
        <w:jc w:val="both"/>
        <w:rPr>
          <w:rFonts w:ascii="Times New Roman" w:hAnsi="Times New Roman"/>
          <w:sz w:val="28"/>
          <w:szCs w:val="28"/>
        </w:rPr>
      </w:pPr>
    </w:p>
    <w:p w:rsidR="007C1A47" w:rsidRPr="00AF0B06" w:rsidRDefault="007C1A47" w:rsidP="007C1A47">
      <w:pPr>
        <w:spacing w:after="0" w:line="240" w:lineRule="auto"/>
        <w:jc w:val="both"/>
        <w:rPr>
          <w:rFonts w:ascii="Times New Roman" w:hAnsi="Times New Roman"/>
          <w:sz w:val="28"/>
          <w:szCs w:val="28"/>
        </w:rPr>
      </w:pPr>
      <w:r w:rsidRPr="00790534">
        <w:rPr>
          <w:rFonts w:ascii="Times New Roman" w:hAnsi="Times New Roman"/>
          <w:sz w:val="28"/>
          <w:szCs w:val="28"/>
        </w:rPr>
        <w:t xml:space="preserve">Таблица </w:t>
      </w:r>
      <w:r>
        <w:rPr>
          <w:rFonts w:ascii="Times New Roman" w:hAnsi="Times New Roman"/>
          <w:sz w:val="28"/>
          <w:szCs w:val="28"/>
        </w:rPr>
        <w:t>9</w:t>
      </w:r>
      <w:r w:rsidRPr="00790534">
        <w:rPr>
          <w:rFonts w:ascii="Times New Roman" w:hAnsi="Times New Roman"/>
          <w:sz w:val="28"/>
          <w:szCs w:val="28"/>
        </w:rPr>
        <w:t>. Потребление</w:t>
      </w:r>
      <w:r w:rsidRPr="00AF0B06">
        <w:rPr>
          <w:rFonts w:ascii="Times New Roman" w:hAnsi="Times New Roman"/>
          <w:sz w:val="28"/>
          <w:szCs w:val="28"/>
        </w:rPr>
        <w:t xml:space="preserve"> водоснабжения на </w:t>
      </w:r>
      <w:r>
        <w:rPr>
          <w:rFonts w:ascii="Times New Roman" w:hAnsi="Times New Roman"/>
          <w:sz w:val="28"/>
          <w:szCs w:val="28"/>
        </w:rPr>
        <w:t>ст. Мылки</w:t>
      </w: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268"/>
        <w:gridCol w:w="708"/>
        <w:gridCol w:w="993"/>
        <w:gridCol w:w="850"/>
        <w:gridCol w:w="850"/>
        <w:gridCol w:w="851"/>
        <w:gridCol w:w="851"/>
        <w:gridCol w:w="851"/>
        <w:gridCol w:w="851"/>
      </w:tblGrid>
      <w:tr w:rsidR="007C1A47" w:rsidRPr="00B040CD" w:rsidTr="007C1A47">
        <w:tc>
          <w:tcPr>
            <w:tcW w:w="567"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w:t>
            </w:r>
          </w:p>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п/п</w:t>
            </w:r>
          </w:p>
        </w:tc>
        <w:tc>
          <w:tcPr>
            <w:tcW w:w="2268"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Показатель</w:t>
            </w:r>
          </w:p>
        </w:tc>
        <w:tc>
          <w:tcPr>
            <w:tcW w:w="708"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Ед. изм.</w:t>
            </w:r>
          </w:p>
        </w:tc>
        <w:tc>
          <w:tcPr>
            <w:tcW w:w="993"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2009</w:t>
            </w:r>
          </w:p>
        </w:tc>
        <w:tc>
          <w:tcPr>
            <w:tcW w:w="850"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2010</w:t>
            </w:r>
          </w:p>
        </w:tc>
        <w:tc>
          <w:tcPr>
            <w:tcW w:w="850"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2011</w:t>
            </w:r>
          </w:p>
        </w:tc>
        <w:tc>
          <w:tcPr>
            <w:tcW w:w="851"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2012</w:t>
            </w:r>
          </w:p>
        </w:tc>
        <w:tc>
          <w:tcPr>
            <w:tcW w:w="851"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2013</w:t>
            </w:r>
          </w:p>
        </w:tc>
        <w:tc>
          <w:tcPr>
            <w:tcW w:w="851" w:type="dxa"/>
          </w:tcPr>
          <w:p w:rsidR="007C1A47" w:rsidRPr="00B040CD"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2014</w:t>
            </w:r>
          </w:p>
        </w:tc>
        <w:tc>
          <w:tcPr>
            <w:tcW w:w="851" w:type="dxa"/>
          </w:tcPr>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2015</w:t>
            </w:r>
          </w:p>
        </w:tc>
      </w:tr>
      <w:tr w:rsidR="007C1A47" w:rsidRPr="00B040CD" w:rsidTr="007C1A47">
        <w:tc>
          <w:tcPr>
            <w:tcW w:w="567" w:type="dxa"/>
          </w:tcPr>
          <w:p w:rsidR="007C1A47" w:rsidRPr="00B040CD" w:rsidRDefault="007C1A47" w:rsidP="007C1A47">
            <w:pPr>
              <w:spacing w:after="0" w:line="240" w:lineRule="exact"/>
              <w:jc w:val="both"/>
              <w:rPr>
                <w:rFonts w:ascii="Times New Roman" w:hAnsi="Times New Roman"/>
                <w:sz w:val="24"/>
                <w:szCs w:val="24"/>
              </w:rPr>
            </w:pPr>
            <w:r w:rsidRPr="00B040CD">
              <w:rPr>
                <w:rFonts w:ascii="Times New Roman" w:hAnsi="Times New Roman"/>
                <w:sz w:val="24"/>
                <w:szCs w:val="24"/>
              </w:rPr>
              <w:t>1.</w:t>
            </w:r>
          </w:p>
        </w:tc>
        <w:tc>
          <w:tcPr>
            <w:tcW w:w="2268" w:type="dxa"/>
          </w:tcPr>
          <w:p w:rsidR="007C1A47" w:rsidRPr="00B040CD" w:rsidRDefault="007C1A47" w:rsidP="007C1A47">
            <w:pPr>
              <w:spacing w:after="0" w:line="240" w:lineRule="exact"/>
              <w:rPr>
                <w:rFonts w:ascii="Times New Roman" w:hAnsi="Times New Roman"/>
                <w:sz w:val="24"/>
                <w:szCs w:val="24"/>
              </w:rPr>
            </w:pPr>
            <w:r w:rsidRPr="00B040CD">
              <w:rPr>
                <w:rFonts w:ascii="Times New Roman" w:hAnsi="Times New Roman"/>
                <w:sz w:val="24"/>
                <w:szCs w:val="24"/>
              </w:rPr>
              <w:t>Объем потребляемой воды</w:t>
            </w:r>
          </w:p>
        </w:tc>
        <w:tc>
          <w:tcPr>
            <w:tcW w:w="708"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Тыс.м</w:t>
            </w:r>
            <w:r w:rsidRPr="00B040CD">
              <w:rPr>
                <w:rFonts w:ascii="Times New Roman" w:hAnsi="Times New Roman"/>
                <w:sz w:val="24"/>
                <w:szCs w:val="24"/>
                <w:vertAlign w:val="superscript"/>
              </w:rPr>
              <w:t>3</w:t>
            </w:r>
          </w:p>
        </w:tc>
        <w:tc>
          <w:tcPr>
            <w:tcW w:w="993"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16,603</w:t>
            </w:r>
          </w:p>
        </w:tc>
        <w:tc>
          <w:tcPr>
            <w:tcW w:w="850" w:type="dxa"/>
          </w:tcPr>
          <w:p w:rsidR="007C1A47" w:rsidRPr="00B040CD" w:rsidRDefault="007C1A47" w:rsidP="007C1A47">
            <w:pPr>
              <w:spacing w:after="0" w:line="240" w:lineRule="exact"/>
              <w:ind w:right="-108"/>
              <w:jc w:val="center"/>
              <w:rPr>
                <w:rFonts w:ascii="Times New Roman" w:hAnsi="Times New Roman"/>
                <w:sz w:val="24"/>
                <w:szCs w:val="24"/>
              </w:rPr>
            </w:pPr>
            <w:r w:rsidRPr="00B040CD">
              <w:rPr>
                <w:rFonts w:ascii="Times New Roman" w:hAnsi="Times New Roman"/>
                <w:sz w:val="24"/>
                <w:szCs w:val="24"/>
              </w:rPr>
              <w:t>16,12</w:t>
            </w:r>
            <w:r>
              <w:rPr>
                <w:rFonts w:ascii="Times New Roman" w:hAnsi="Times New Roman"/>
                <w:sz w:val="24"/>
                <w:szCs w:val="24"/>
              </w:rPr>
              <w:t>1</w:t>
            </w:r>
          </w:p>
        </w:tc>
        <w:tc>
          <w:tcPr>
            <w:tcW w:w="850" w:type="dxa"/>
          </w:tcPr>
          <w:p w:rsidR="007C1A47" w:rsidRPr="00B040CD" w:rsidRDefault="007C1A47" w:rsidP="007C1A47">
            <w:pPr>
              <w:spacing w:after="0" w:line="240" w:lineRule="exact"/>
              <w:ind w:right="-109"/>
              <w:jc w:val="center"/>
              <w:rPr>
                <w:rFonts w:ascii="Times New Roman" w:hAnsi="Times New Roman"/>
                <w:sz w:val="24"/>
                <w:szCs w:val="24"/>
              </w:rPr>
            </w:pPr>
            <w:r w:rsidRPr="00B040CD">
              <w:rPr>
                <w:rFonts w:ascii="Times New Roman" w:hAnsi="Times New Roman"/>
                <w:sz w:val="24"/>
                <w:szCs w:val="24"/>
              </w:rPr>
              <w:t>14,732</w:t>
            </w:r>
          </w:p>
        </w:tc>
        <w:tc>
          <w:tcPr>
            <w:tcW w:w="851" w:type="dxa"/>
          </w:tcPr>
          <w:p w:rsidR="007C1A47" w:rsidRPr="00B040CD" w:rsidRDefault="007C1A47" w:rsidP="007C1A47">
            <w:pPr>
              <w:spacing w:after="0" w:line="240" w:lineRule="exact"/>
              <w:ind w:right="-109"/>
              <w:jc w:val="center"/>
              <w:rPr>
                <w:rFonts w:ascii="Times New Roman" w:hAnsi="Times New Roman"/>
                <w:sz w:val="24"/>
                <w:szCs w:val="24"/>
              </w:rPr>
            </w:pPr>
            <w:r w:rsidRPr="00B040CD">
              <w:rPr>
                <w:rFonts w:ascii="Times New Roman" w:hAnsi="Times New Roman"/>
                <w:sz w:val="24"/>
                <w:szCs w:val="24"/>
              </w:rPr>
              <w:t>13,988</w:t>
            </w:r>
          </w:p>
        </w:tc>
        <w:tc>
          <w:tcPr>
            <w:tcW w:w="851" w:type="dxa"/>
          </w:tcPr>
          <w:p w:rsidR="007C1A47" w:rsidRPr="00B040CD" w:rsidRDefault="007C1A47" w:rsidP="007C1A47">
            <w:pPr>
              <w:spacing w:after="0" w:line="240" w:lineRule="exact"/>
              <w:ind w:right="-110"/>
              <w:jc w:val="center"/>
              <w:rPr>
                <w:rFonts w:ascii="Times New Roman" w:hAnsi="Times New Roman"/>
                <w:sz w:val="24"/>
                <w:szCs w:val="24"/>
              </w:rPr>
            </w:pPr>
            <w:r w:rsidRPr="00B040CD">
              <w:rPr>
                <w:rFonts w:ascii="Times New Roman" w:hAnsi="Times New Roman"/>
                <w:sz w:val="24"/>
                <w:szCs w:val="24"/>
              </w:rPr>
              <w:t>11,562</w:t>
            </w:r>
          </w:p>
          <w:p w:rsidR="007C1A47" w:rsidRPr="00B040CD" w:rsidRDefault="007C1A47" w:rsidP="007C1A47">
            <w:pPr>
              <w:spacing w:after="0" w:line="240" w:lineRule="exact"/>
              <w:ind w:right="-110"/>
              <w:jc w:val="center"/>
              <w:rPr>
                <w:rFonts w:ascii="Times New Roman" w:hAnsi="Times New Roman"/>
                <w:sz w:val="24"/>
                <w:szCs w:val="24"/>
              </w:rPr>
            </w:pPr>
          </w:p>
        </w:tc>
        <w:tc>
          <w:tcPr>
            <w:tcW w:w="851" w:type="dxa"/>
          </w:tcPr>
          <w:p w:rsidR="007C1A47" w:rsidRPr="00B040CD" w:rsidRDefault="007C1A47" w:rsidP="007C1A47">
            <w:pPr>
              <w:spacing w:after="0" w:line="240" w:lineRule="exact"/>
              <w:ind w:right="-110"/>
              <w:jc w:val="center"/>
              <w:rPr>
                <w:rFonts w:ascii="Times New Roman" w:hAnsi="Times New Roman"/>
                <w:sz w:val="24"/>
                <w:szCs w:val="24"/>
              </w:rPr>
            </w:pPr>
            <w:r>
              <w:rPr>
                <w:rFonts w:ascii="Times New Roman" w:hAnsi="Times New Roman"/>
                <w:sz w:val="24"/>
                <w:szCs w:val="24"/>
              </w:rPr>
              <w:t>9,775</w:t>
            </w:r>
          </w:p>
        </w:tc>
        <w:tc>
          <w:tcPr>
            <w:tcW w:w="851" w:type="dxa"/>
          </w:tcPr>
          <w:p w:rsidR="007C1A47" w:rsidRDefault="007C1A47" w:rsidP="007C1A47">
            <w:pPr>
              <w:spacing w:after="0" w:line="240" w:lineRule="exact"/>
              <w:ind w:right="-110"/>
              <w:jc w:val="center"/>
              <w:rPr>
                <w:rFonts w:ascii="Times New Roman" w:hAnsi="Times New Roman"/>
                <w:sz w:val="24"/>
                <w:szCs w:val="24"/>
              </w:rPr>
            </w:pPr>
            <w:r>
              <w:rPr>
                <w:rFonts w:ascii="Times New Roman" w:hAnsi="Times New Roman"/>
                <w:sz w:val="24"/>
                <w:szCs w:val="24"/>
              </w:rPr>
              <w:t>9,715</w:t>
            </w:r>
          </w:p>
        </w:tc>
      </w:tr>
      <w:tr w:rsidR="007C1A47" w:rsidRPr="00B040CD" w:rsidTr="007C1A47">
        <w:tc>
          <w:tcPr>
            <w:tcW w:w="567" w:type="dxa"/>
          </w:tcPr>
          <w:p w:rsidR="007C1A47" w:rsidRPr="00B040CD" w:rsidRDefault="007C1A47" w:rsidP="007C1A47">
            <w:pPr>
              <w:spacing w:after="0" w:line="240" w:lineRule="exact"/>
              <w:jc w:val="both"/>
              <w:rPr>
                <w:rFonts w:ascii="Times New Roman" w:hAnsi="Times New Roman"/>
                <w:sz w:val="24"/>
                <w:szCs w:val="24"/>
              </w:rPr>
            </w:pPr>
            <w:r w:rsidRPr="00B040CD">
              <w:rPr>
                <w:rFonts w:ascii="Times New Roman" w:hAnsi="Times New Roman"/>
                <w:sz w:val="24"/>
                <w:szCs w:val="24"/>
              </w:rPr>
              <w:t>2.</w:t>
            </w:r>
          </w:p>
        </w:tc>
        <w:tc>
          <w:tcPr>
            <w:tcW w:w="2268" w:type="dxa"/>
          </w:tcPr>
          <w:p w:rsidR="007C1A47" w:rsidRPr="00B040CD" w:rsidRDefault="007C1A47" w:rsidP="007C1A47">
            <w:pPr>
              <w:spacing w:after="0" w:line="240" w:lineRule="exact"/>
              <w:jc w:val="both"/>
              <w:rPr>
                <w:rFonts w:ascii="Times New Roman" w:hAnsi="Times New Roman"/>
                <w:sz w:val="24"/>
                <w:szCs w:val="24"/>
              </w:rPr>
            </w:pPr>
            <w:r w:rsidRPr="00B040CD">
              <w:rPr>
                <w:rFonts w:ascii="Times New Roman" w:hAnsi="Times New Roman"/>
                <w:sz w:val="24"/>
                <w:szCs w:val="24"/>
              </w:rPr>
              <w:t xml:space="preserve">Объем потребления воды, расчеты за которую осуществляются с использованием приборов учета </w:t>
            </w:r>
          </w:p>
        </w:tc>
        <w:tc>
          <w:tcPr>
            <w:tcW w:w="708"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Тыс.м</w:t>
            </w:r>
            <w:r w:rsidRPr="00B040CD">
              <w:rPr>
                <w:rFonts w:ascii="Times New Roman" w:hAnsi="Times New Roman"/>
                <w:sz w:val="24"/>
                <w:szCs w:val="24"/>
                <w:vertAlign w:val="superscript"/>
              </w:rPr>
              <w:t>3</w:t>
            </w:r>
          </w:p>
        </w:tc>
        <w:tc>
          <w:tcPr>
            <w:tcW w:w="993"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1,4</w:t>
            </w:r>
          </w:p>
        </w:tc>
        <w:tc>
          <w:tcPr>
            <w:tcW w:w="850"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1,85</w:t>
            </w:r>
          </w:p>
        </w:tc>
        <w:tc>
          <w:tcPr>
            <w:tcW w:w="850"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2,33</w:t>
            </w:r>
          </w:p>
        </w:tc>
        <w:tc>
          <w:tcPr>
            <w:tcW w:w="851" w:type="dxa"/>
          </w:tcPr>
          <w:p w:rsidR="007C1A47" w:rsidRPr="00B040CD" w:rsidRDefault="007C1A47" w:rsidP="007C1A47">
            <w:pPr>
              <w:spacing w:after="0" w:line="240" w:lineRule="exact"/>
              <w:ind w:right="-108"/>
              <w:jc w:val="center"/>
              <w:rPr>
                <w:rFonts w:ascii="Times New Roman" w:hAnsi="Times New Roman"/>
                <w:sz w:val="24"/>
                <w:szCs w:val="24"/>
              </w:rPr>
            </w:pPr>
            <w:r w:rsidRPr="00B040CD">
              <w:rPr>
                <w:rFonts w:ascii="Times New Roman" w:hAnsi="Times New Roman"/>
                <w:sz w:val="24"/>
                <w:szCs w:val="24"/>
              </w:rPr>
              <w:t>2,7519</w:t>
            </w:r>
          </w:p>
        </w:tc>
        <w:tc>
          <w:tcPr>
            <w:tcW w:w="851" w:type="dxa"/>
          </w:tcPr>
          <w:p w:rsidR="007C1A47" w:rsidRPr="00B040CD" w:rsidRDefault="007C1A47" w:rsidP="007C1A47">
            <w:pPr>
              <w:spacing w:after="0" w:line="240" w:lineRule="exact"/>
              <w:ind w:right="-109"/>
              <w:jc w:val="center"/>
              <w:rPr>
                <w:rFonts w:ascii="Times New Roman" w:hAnsi="Times New Roman"/>
                <w:sz w:val="24"/>
                <w:szCs w:val="24"/>
              </w:rPr>
            </w:pPr>
            <w:r w:rsidRPr="00B040CD">
              <w:rPr>
                <w:rFonts w:ascii="Times New Roman" w:hAnsi="Times New Roman"/>
                <w:sz w:val="24"/>
                <w:szCs w:val="24"/>
              </w:rPr>
              <w:t>3,0967</w:t>
            </w:r>
          </w:p>
        </w:tc>
        <w:tc>
          <w:tcPr>
            <w:tcW w:w="851" w:type="dxa"/>
          </w:tcPr>
          <w:p w:rsidR="007C1A47" w:rsidRPr="00B040CD" w:rsidRDefault="007C1A47" w:rsidP="007C1A47">
            <w:pPr>
              <w:spacing w:after="0" w:line="240" w:lineRule="exact"/>
              <w:ind w:right="-109"/>
              <w:jc w:val="center"/>
              <w:rPr>
                <w:rFonts w:ascii="Times New Roman" w:hAnsi="Times New Roman"/>
                <w:sz w:val="24"/>
                <w:szCs w:val="24"/>
              </w:rPr>
            </w:pPr>
            <w:r>
              <w:rPr>
                <w:rFonts w:ascii="Times New Roman" w:hAnsi="Times New Roman"/>
                <w:sz w:val="24"/>
                <w:szCs w:val="24"/>
              </w:rPr>
              <w:t>3,2663</w:t>
            </w:r>
          </w:p>
        </w:tc>
        <w:tc>
          <w:tcPr>
            <w:tcW w:w="851" w:type="dxa"/>
          </w:tcPr>
          <w:p w:rsidR="007C1A47" w:rsidRDefault="007C1A47" w:rsidP="007C1A47">
            <w:pPr>
              <w:spacing w:after="0" w:line="240" w:lineRule="exact"/>
              <w:ind w:right="-109"/>
              <w:jc w:val="center"/>
              <w:rPr>
                <w:rFonts w:ascii="Times New Roman" w:hAnsi="Times New Roman"/>
                <w:sz w:val="24"/>
                <w:szCs w:val="24"/>
              </w:rPr>
            </w:pPr>
            <w:r>
              <w:rPr>
                <w:rFonts w:ascii="Times New Roman" w:hAnsi="Times New Roman"/>
                <w:sz w:val="24"/>
                <w:szCs w:val="24"/>
              </w:rPr>
              <w:t>3,675</w:t>
            </w:r>
          </w:p>
        </w:tc>
      </w:tr>
      <w:tr w:rsidR="007C1A47" w:rsidRPr="00B040CD" w:rsidTr="007C1A47">
        <w:tc>
          <w:tcPr>
            <w:tcW w:w="567" w:type="dxa"/>
          </w:tcPr>
          <w:p w:rsidR="007C1A47" w:rsidRPr="00B040CD" w:rsidRDefault="007C1A47" w:rsidP="007C1A47">
            <w:pPr>
              <w:spacing w:after="0" w:line="240" w:lineRule="exact"/>
              <w:jc w:val="both"/>
              <w:rPr>
                <w:rFonts w:ascii="Times New Roman" w:hAnsi="Times New Roman"/>
                <w:sz w:val="24"/>
                <w:szCs w:val="24"/>
              </w:rPr>
            </w:pPr>
            <w:r w:rsidRPr="00B040CD">
              <w:rPr>
                <w:rFonts w:ascii="Times New Roman" w:hAnsi="Times New Roman"/>
                <w:sz w:val="24"/>
                <w:szCs w:val="24"/>
              </w:rPr>
              <w:t>2.2</w:t>
            </w:r>
          </w:p>
        </w:tc>
        <w:tc>
          <w:tcPr>
            <w:tcW w:w="2268" w:type="dxa"/>
          </w:tcPr>
          <w:p w:rsidR="007C1A47" w:rsidRPr="00B040CD" w:rsidRDefault="007C1A47" w:rsidP="007C1A47">
            <w:pPr>
              <w:spacing w:after="0" w:line="240" w:lineRule="exact"/>
              <w:rPr>
                <w:rFonts w:ascii="Times New Roman" w:hAnsi="Times New Roman"/>
                <w:sz w:val="24"/>
                <w:szCs w:val="24"/>
              </w:rPr>
            </w:pPr>
            <w:r w:rsidRPr="00B040CD">
              <w:rPr>
                <w:rFonts w:ascii="Times New Roman" w:hAnsi="Times New Roman"/>
                <w:sz w:val="24"/>
                <w:szCs w:val="24"/>
              </w:rPr>
              <w:t>Доля объемов воды, расчеты за которую осуществляются с использованием приборов учета</w:t>
            </w:r>
          </w:p>
        </w:tc>
        <w:tc>
          <w:tcPr>
            <w:tcW w:w="708"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w:t>
            </w:r>
          </w:p>
        </w:tc>
        <w:tc>
          <w:tcPr>
            <w:tcW w:w="993"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8,4</w:t>
            </w:r>
          </w:p>
        </w:tc>
        <w:tc>
          <w:tcPr>
            <w:tcW w:w="850"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11,5</w:t>
            </w:r>
          </w:p>
        </w:tc>
        <w:tc>
          <w:tcPr>
            <w:tcW w:w="850"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15,8</w:t>
            </w:r>
          </w:p>
        </w:tc>
        <w:tc>
          <w:tcPr>
            <w:tcW w:w="851"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19,7</w:t>
            </w:r>
          </w:p>
        </w:tc>
        <w:tc>
          <w:tcPr>
            <w:tcW w:w="851"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26,8</w:t>
            </w:r>
          </w:p>
        </w:tc>
        <w:tc>
          <w:tcPr>
            <w:tcW w:w="851" w:type="dxa"/>
          </w:tcPr>
          <w:p w:rsidR="007C1A47" w:rsidRPr="00B040CD"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33,4</w:t>
            </w:r>
          </w:p>
        </w:tc>
        <w:tc>
          <w:tcPr>
            <w:tcW w:w="851" w:type="dxa"/>
          </w:tcPr>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37,8</w:t>
            </w:r>
          </w:p>
        </w:tc>
      </w:tr>
    </w:tbl>
    <w:p w:rsidR="007C1A47" w:rsidRDefault="007C1A47" w:rsidP="007C1A47">
      <w:pPr>
        <w:pStyle w:val="12"/>
        <w:shd w:val="clear" w:color="auto" w:fill="auto"/>
        <w:spacing w:before="0" w:line="240" w:lineRule="auto"/>
        <w:ind w:right="100" w:firstLine="851"/>
        <w:jc w:val="both"/>
        <w:rPr>
          <w:sz w:val="28"/>
          <w:szCs w:val="28"/>
        </w:rPr>
      </w:pPr>
    </w:p>
    <w:p w:rsidR="007C1A47" w:rsidRDefault="007C1A47" w:rsidP="007C1A47">
      <w:pPr>
        <w:spacing w:after="0" w:line="240" w:lineRule="auto"/>
        <w:ind w:firstLine="851"/>
        <w:jc w:val="both"/>
        <w:rPr>
          <w:rFonts w:ascii="Times New Roman" w:hAnsi="Times New Roman"/>
          <w:sz w:val="28"/>
          <w:szCs w:val="28"/>
        </w:rPr>
      </w:pPr>
      <w:r>
        <w:rPr>
          <w:rFonts w:ascii="Times New Roman" w:hAnsi="Times New Roman"/>
          <w:sz w:val="28"/>
          <w:szCs w:val="28"/>
        </w:rPr>
        <w:t xml:space="preserve">2.3. </w:t>
      </w:r>
      <w:r w:rsidRPr="008A5A2B">
        <w:rPr>
          <w:rFonts w:ascii="Times New Roman" w:hAnsi="Times New Roman"/>
          <w:sz w:val="28"/>
          <w:szCs w:val="28"/>
        </w:rPr>
        <w:t>Водоотведение и очистка сточных вод</w:t>
      </w:r>
      <w:r>
        <w:rPr>
          <w:rFonts w:ascii="Times New Roman" w:hAnsi="Times New Roman"/>
          <w:sz w:val="28"/>
          <w:szCs w:val="28"/>
        </w:rPr>
        <w:t>.</w:t>
      </w:r>
    </w:p>
    <w:p w:rsidR="007C1A47" w:rsidRPr="005F608D" w:rsidRDefault="007C1A47" w:rsidP="007C1A47">
      <w:pPr>
        <w:spacing w:after="0" w:line="240" w:lineRule="auto"/>
        <w:ind w:firstLine="851"/>
        <w:jc w:val="both"/>
        <w:rPr>
          <w:rFonts w:ascii="Times New Roman" w:hAnsi="Times New Roman"/>
          <w:sz w:val="28"/>
          <w:szCs w:val="28"/>
        </w:rPr>
      </w:pPr>
      <w:r w:rsidRPr="005F608D">
        <w:rPr>
          <w:rFonts w:ascii="Times New Roman" w:hAnsi="Times New Roman"/>
          <w:sz w:val="28"/>
          <w:szCs w:val="28"/>
        </w:rPr>
        <w:t>На территории города Амурска услуги по водоотведению предоставляет гарантирующая организация ООО «Станция механической очистки». Год начала эксплуатации системы канализации – 1965год.</w:t>
      </w:r>
    </w:p>
    <w:p w:rsidR="007C1A47" w:rsidRPr="005F608D" w:rsidRDefault="007C1A47" w:rsidP="007C1A47">
      <w:pPr>
        <w:spacing w:after="0" w:line="240" w:lineRule="auto"/>
        <w:ind w:firstLine="851"/>
        <w:jc w:val="both"/>
        <w:rPr>
          <w:rFonts w:ascii="Times New Roman" w:hAnsi="Times New Roman"/>
          <w:sz w:val="28"/>
          <w:szCs w:val="28"/>
        </w:rPr>
      </w:pPr>
      <w:r w:rsidRPr="005F608D">
        <w:rPr>
          <w:rFonts w:ascii="Times New Roman" w:hAnsi="Times New Roman"/>
          <w:sz w:val="28"/>
          <w:szCs w:val="28"/>
        </w:rPr>
        <w:t xml:space="preserve">Хозяйственно-бытовые стоки из жилой городской застройки тремя канализационными насосными станциями и по самотечному коллектору с 6 и 8 </w:t>
      </w:r>
      <w:r w:rsidRPr="005F608D">
        <w:rPr>
          <w:rFonts w:ascii="Times New Roman" w:hAnsi="Times New Roman"/>
          <w:sz w:val="28"/>
          <w:szCs w:val="28"/>
        </w:rPr>
        <w:lastRenderedPageBreak/>
        <w:t>микрорайонов транспортируются в самотечный коллектор переменного сечения 600-1000 мм и поступают на станцию механической очистки (СМО).</w:t>
      </w:r>
    </w:p>
    <w:p w:rsidR="007C1A47" w:rsidRPr="005F608D" w:rsidRDefault="007C1A47" w:rsidP="007C1A47">
      <w:pPr>
        <w:pStyle w:val="12"/>
        <w:shd w:val="clear" w:color="auto" w:fill="auto"/>
        <w:spacing w:before="0"/>
        <w:ind w:left="20" w:right="20" w:firstLine="831"/>
        <w:jc w:val="both"/>
        <w:rPr>
          <w:sz w:val="28"/>
          <w:szCs w:val="28"/>
        </w:rPr>
      </w:pPr>
      <w:r w:rsidRPr="005F608D">
        <w:rPr>
          <w:sz w:val="28"/>
          <w:szCs w:val="28"/>
        </w:rPr>
        <w:t>Канализационн</w:t>
      </w:r>
      <w:r>
        <w:rPr>
          <w:sz w:val="28"/>
          <w:szCs w:val="28"/>
        </w:rPr>
        <w:t>ая насосная станция «Южная» имеет</w:t>
      </w:r>
      <w:r w:rsidRPr="005F608D">
        <w:rPr>
          <w:sz w:val="28"/>
          <w:szCs w:val="28"/>
        </w:rPr>
        <w:t xml:space="preserve"> проектн</w:t>
      </w:r>
      <w:r>
        <w:rPr>
          <w:sz w:val="28"/>
          <w:szCs w:val="28"/>
        </w:rPr>
        <w:t>ую</w:t>
      </w:r>
      <w:r w:rsidRPr="005F608D">
        <w:rPr>
          <w:sz w:val="28"/>
          <w:szCs w:val="28"/>
        </w:rPr>
        <w:t xml:space="preserve"> производительностью 7500 м</w:t>
      </w:r>
      <w:r w:rsidRPr="005F608D">
        <w:rPr>
          <w:sz w:val="28"/>
          <w:szCs w:val="28"/>
          <w:vertAlign w:val="superscript"/>
        </w:rPr>
        <w:t>3</w:t>
      </w:r>
      <w:r w:rsidRPr="005F608D">
        <w:rPr>
          <w:sz w:val="28"/>
          <w:szCs w:val="28"/>
        </w:rPr>
        <w:t xml:space="preserve"> /сутки</w:t>
      </w:r>
      <w:r>
        <w:rPr>
          <w:sz w:val="28"/>
          <w:szCs w:val="28"/>
        </w:rPr>
        <w:t xml:space="preserve">. </w:t>
      </w:r>
      <w:r w:rsidRPr="005F608D">
        <w:rPr>
          <w:sz w:val="28"/>
          <w:szCs w:val="28"/>
        </w:rPr>
        <w:t>В ней установлены два насоса марки ФГ 540/95 и один центробежный насос СМ-250-200-400/4.</w:t>
      </w:r>
      <w:r>
        <w:rPr>
          <w:sz w:val="28"/>
          <w:szCs w:val="28"/>
        </w:rPr>
        <w:t xml:space="preserve"> КНС</w:t>
      </w:r>
      <w:r w:rsidRPr="005F608D">
        <w:rPr>
          <w:sz w:val="28"/>
          <w:szCs w:val="28"/>
        </w:rPr>
        <w:t xml:space="preserve"> предназначена для приема сточных вод с южной части города (микрорайонов Юг, Южный, частично 1-й и квартала А) и подачи их по напорному коллектору диаметром 500 мм в самотечный коллектор на КНС «Центральную».</w:t>
      </w:r>
    </w:p>
    <w:p w:rsidR="007C1A47" w:rsidRPr="005F608D" w:rsidRDefault="007C1A47" w:rsidP="007C1A47">
      <w:pPr>
        <w:spacing w:after="0" w:line="240" w:lineRule="auto"/>
        <w:ind w:firstLine="851"/>
        <w:jc w:val="both"/>
        <w:rPr>
          <w:rFonts w:ascii="Times New Roman" w:hAnsi="Times New Roman"/>
          <w:sz w:val="28"/>
          <w:szCs w:val="28"/>
        </w:rPr>
      </w:pPr>
      <w:r w:rsidRPr="005F608D">
        <w:rPr>
          <w:rFonts w:ascii="Times New Roman" w:hAnsi="Times New Roman"/>
          <w:sz w:val="28"/>
          <w:szCs w:val="28"/>
        </w:rPr>
        <w:t>Канализационная насосная станция «Центральная», проектной производительностью 15000 м</w:t>
      </w:r>
      <w:r w:rsidRPr="005F608D">
        <w:rPr>
          <w:rFonts w:ascii="Times New Roman" w:hAnsi="Times New Roman"/>
          <w:sz w:val="28"/>
          <w:szCs w:val="28"/>
          <w:vertAlign w:val="superscript"/>
        </w:rPr>
        <w:t>3</w:t>
      </w:r>
      <w:r w:rsidRPr="005F608D">
        <w:rPr>
          <w:rFonts w:ascii="Times New Roman" w:hAnsi="Times New Roman"/>
          <w:sz w:val="28"/>
          <w:szCs w:val="28"/>
        </w:rPr>
        <w:t xml:space="preserve"> /сутки, предназначена для приема сточных вод с центральной и южной части города (из микрорайонов 2, 3, частично1 и 4, а также от КНС «Южная») и подачи их по напорному коллектору диаметром 500 мм к камере гашения на Южной автодороге и далее в самотечный коллектор на СМО. В ней установлены три насоса марки ФГ 540/95. Техническое состояние здания КНС «Центральная» неудовлетворительное. Необходимо строительство современной канализационной насосной станции производительностью 15000 м</w:t>
      </w:r>
      <w:r w:rsidRPr="005F608D">
        <w:rPr>
          <w:rFonts w:ascii="Times New Roman" w:hAnsi="Times New Roman"/>
          <w:sz w:val="28"/>
          <w:szCs w:val="28"/>
          <w:vertAlign w:val="superscript"/>
        </w:rPr>
        <w:t>3</w:t>
      </w:r>
      <w:r w:rsidRPr="005F608D">
        <w:rPr>
          <w:rFonts w:ascii="Times New Roman" w:hAnsi="Times New Roman"/>
          <w:sz w:val="28"/>
          <w:szCs w:val="28"/>
        </w:rPr>
        <w:t>/сутки с системой автоматизации, ЧРП взамен КНС «Центральная».</w:t>
      </w:r>
    </w:p>
    <w:p w:rsidR="007C1A47" w:rsidRPr="005F608D" w:rsidRDefault="007C1A47" w:rsidP="007C1A47">
      <w:pPr>
        <w:spacing w:after="0" w:line="240" w:lineRule="auto"/>
        <w:ind w:firstLine="851"/>
        <w:jc w:val="both"/>
        <w:rPr>
          <w:rFonts w:ascii="Times New Roman" w:hAnsi="Times New Roman"/>
          <w:sz w:val="28"/>
          <w:szCs w:val="28"/>
        </w:rPr>
      </w:pPr>
      <w:r w:rsidRPr="005F608D">
        <w:rPr>
          <w:rFonts w:ascii="Times New Roman" w:hAnsi="Times New Roman"/>
          <w:sz w:val="28"/>
          <w:szCs w:val="28"/>
        </w:rPr>
        <w:t>Сточные воды пятого, девятого, частично четвертого микрорайонов города с помощью КНС «Северная» подаются по напорному коллектору диаметром 400 мм в камеру гашения, расположенной в восьмом микрорайоне. Из камеры гашения стоки попадают в самотечный коллектор диаметром 600 мм. За пожарной частью, расположенной на Южной автодороге самотечный коллектор 600 мм объединяется с коллектором 800 мм с 6 и 8 микрорайонов в самотечный коллектор на СМО. В насосной станции установлены три насоса марки ФГ 540/95.</w:t>
      </w:r>
    </w:p>
    <w:p w:rsidR="007C1A47" w:rsidRPr="005F608D" w:rsidRDefault="007C1A47" w:rsidP="007C1A47">
      <w:pPr>
        <w:spacing w:after="0" w:line="240" w:lineRule="auto"/>
        <w:ind w:firstLine="851"/>
        <w:jc w:val="both"/>
        <w:rPr>
          <w:rFonts w:ascii="Times New Roman" w:hAnsi="Times New Roman"/>
          <w:sz w:val="28"/>
          <w:szCs w:val="28"/>
        </w:rPr>
      </w:pPr>
      <w:r w:rsidRPr="005F608D">
        <w:rPr>
          <w:rFonts w:ascii="Times New Roman" w:hAnsi="Times New Roman"/>
          <w:sz w:val="28"/>
          <w:szCs w:val="28"/>
        </w:rPr>
        <w:t>Хозяйственно-бытовые стоки с промышленной площадки, расположенной по шоссе Машиностроителей самотеком транспортируются по трубопроводу диаметром 600-800 мм в самотечный коллектор перед СМО.</w:t>
      </w:r>
    </w:p>
    <w:p w:rsidR="007C1A47" w:rsidRPr="005F608D" w:rsidRDefault="007C1A47" w:rsidP="007C1A47">
      <w:pPr>
        <w:spacing w:after="0" w:line="240" w:lineRule="auto"/>
        <w:ind w:firstLine="851"/>
        <w:jc w:val="both"/>
        <w:rPr>
          <w:rFonts w:ascii="Times New Roman" w:hAnsi="Times New Roman"/>
          <w:sz w:val="28"/>
          <w:szCs w:val="28"/>
        </w:rPr>
      </w:pPr>
      <w:r w:rsidRPr="005F608D">
        <w:rPr>
          <w:rFonts w:ascii="Times New Roman" w:hAnsi="Times New Roman"/>
          <w:sz w:val="28"/>
          <w:szCs w:val="28"/>
        </w:rPr>
        <w:t>Проектная производительность СМО составляет 55 тыс. м³/сутки. Фактически на очистные сооружения в среднем поступает до 14 тыс. м³/сутки сточных вод. Существующие очистные сооружения города представлены блоком механической очистки с обеззараживанием хлором и биологическим прудом- отстойником. Сооружения включают ручные решетки, горизонтальные песколовки с круговым движением воды и первичные радиальные отстойники.</w:t>
      </w:r>
    </w:p>
    <w:p w:rsidR="007C1A47" w:rsidRPr="005F608D" w:rsidRDefault="007C1A47" w:rsidP="007C1A47">
      <w:pPr>
        <w:spacing w:after="0" w:line="240" w:lineRule="auto"/>
        <w:ind w:firstLine="851"/>
        <w:jc w:val="both"/>
        <w:rPr>
          <w:rFonts w:ascii="Times New Roman" w:hAnsi="Times New Roman"/>
          <w:sz w:val="28"/>
          <w:szCs w:val="28"/>
        </w:rPr>
      </w:pPr>
      <w:r w:rsidRPr="005F608D">
        <w:rPr>
          <w:rFonts w:ascii="Times New Roman" w:hAnsi="Times New Roman"/>
          <w:sz w:val="28"/>
          <w:szCs w:val="28"/>
        </w:rPr>
        <w:t xml:space="preserve">Из самотечного коллектора стоки поступают в приемную камеру, далее распределяются в три лотка с ручными решетками. Затем сточная вода поступает на горизонтальные песколовки с круговым движением сточных вод, где происходит осаждение минеральных примесей. После песколовок стоки поступают на первичные радиальные отстойники, где происходит осветление воды. Осадок из радиальных отстойников поступает на иловые карты для обезвоживания и далее перегружается на иловые площадки для окончательного обезвоживания и обеззараживания путем выдерживание осадка в течение не менее 3 лет. Дренажные стоки после иловых площадок и с территории станции поступают в дренажную насосную станцию, откуда перекачиваются на </w:t>
      </w:r>
      <w:r w:rsidRPr="005F608D">
        <w:rPr>
          <w:rFonts w:ascii="Times New Roman" w:hAnsi="Times New Roman"/>
          <w:sz w:val="28"/>
          <w:szCs w:val="28"/>
        </w:rPr>
        <w:lastRenderedPageBreak/>
        <w:t>радиальные отстойники. После радиальных отстойников осветленные сточные воды поступают в лоток «Паршаля», где производится учет объема стоков, и распределение на контактные резервуары, в которые для обеззараживания поступает хлорная вода. Очищенные стоки после контактных резервуаров поступают в приемную камеру насосной станции перекачки механически очищенных стоков, откуда перекачиваются в пруд-накопитель, где происходит доочистка сточных вод по взвешенным веществам, БПК</w:t>
      </w:r>
      <w:r w:rsidRPr="005F608D">
        <w:rPr>
          <w:rFonts w:ascii="Times New Roman" w:hAnsi="Times New Roman"/>
          <w:sz w:val="28"/>
          <w:szCs w:val="28"/>
          <w:vertAlign w:val="subscript"/>
        </w:rPr>
        <w:t>5</w:t>
      </w:r>
      <w:r w:rsidRPr="005F608D">
        <w:rPr>
          <w:rFonts w:ascii="Times New Roman" w:hAnsi="Times New Roman"/>
          <w:sz w:val="28"/>
          <w:szCs w:val="28"/>
        </w:rPr>
        <w:t>, жирам, азоту аммонийному, нефтепродуктам, фенолам, фосфатам и СПАВ. Осадок из первичных отстойников перекачивается насосной станцией на иловые карты, где обезвоживается. Доочистка в прудах накопителях не обеспечивает ее нормативных показателей по общему железу, жирам, нитратам и фосфатам. Очистные сооружения находятся в запущенном полуразрушенном состоянии. Пруд-накопитель, использовавшийся ранее несколько десятков лет для очистки сточных вод целлюлозно-картонного комбината, имеет слой осадка 1-2 м, включающий слой тяжелых металлов, вредные органические загрязнения.</w:t>
      </w:r>
    </w:p>
    <w:p w:rsidR="007C1A47" w:rsidRDefault="007C1A47" w:rsidP="007C1A47">
      <w:pPr>
        <w:spacing w:after="0" w:line="240" w:lineRule="auto"/>
        <w:ind w:firstLine="851"/>
        <w:jc w:val="both"/>
        <w:rPr>
          <w:rFonts w:ascii="Times New Roman" w:hAnsi="Times New Roman"/>
          <w:sz w:val="28"/>
          <w:szCs w:val="28"/>
        </w:rPr>
      </w:pPr>
      <w:r w:rsidRPr="00383640">
        <w:rPr>
          <w:rFonts w:ascii="Times New Roman" w:hAnsi="Times New Roman"/>
          <w:sz w:val="28"/>
          <w:szCs w:val="28"/>
        </w:rPr>
        <w:t>Система канализации была построена в конце шестидесятых годов и предназначена для отвода сточных вод города. В систему канализации поступают также сточные воды от промышленных предприятий. Расчетные поступления сточных вод в систему канализации составляют 10-12 тыс.</w:t>
      </w:r>
      <w:r>
        <w:rPr>
          <w:rFonts w:ascii="Times New Roman" w:hAnsi="Times New Roman"/>
          <w:sz w:val="28"/>
          <w:szCs w:val="28"/>
        </w:rPr>
        <w:t xml:space="preserve"> </w:t>
      </w:r>
      <w:r w:rsidRPr="00383640">
        <w:rPr>
          <w:rFonts w:ascii="Times New Roman" w:hAnsi="Times New Roman"/>
          <w:sz w:val="28"/>
          <w:szCs w:val="28"/>
        </w:rPr>
        <w:t>м</w:t>
      </w:r>
      <w:r w:rsidRPr="00383640">
        <w:rPr>
          <w:rFonts w:ascii="Times New Roman" w:hAnsi="Times New Roman"/>
          <w:sz w:val="28"/>
          <w:szCs w:val="28"/>
          <w:vertAlign w:val="superscript"/>
        </w:rPr>
        <w:t>3</w:t>
      </w:r>
      <w:r w:rsidRPr="00383640">
        <w:rPr>
          <w:rFonts w:ascii="Times New Roman" w:hAnsi="Times New Roman"/>
          <w:sz w:val="28"/>
          <w:szCs w:val="28"/>
        </w:rPr>
        <w:t>/сут</w:t>
      </w:r>
      <w:r>
        <w:rPr>
          <w:rFonts w:ascii="Times New Roman" w:hAnsi="Times New Roman"/>
          <w:sz w:val="28"/>
          <w:szCs w:val="28"/>
        </w:rPr>
        <w:t>ки</w:t>
      </w:r>
      <w:r w:rsidRPr="00383640">
        <w:rPr>
          <w:rFonts w:ascii="Times New Roman" w:hAnsi="Times New Roman"/>
          <w:sz w:val="28"/>
          <w:szCs w:val="28"/>
        </w:rPr>
        <w:t xml:space="preserve">. </w:t>
      </w:r>
      <w:r w:rsidRPr="00B412D5">
        <w:rPr>
          <w:rFonts w:ascii="Times New Roman" w:hAnsi="Times New Roman"/>
          <w:sz w:val="28"/>
          <w:szCs w:val="28"/>
        </w:rPr>
        <w:t xml:space="preserve">Фактически расходомеры на очистных сооружениях фиксируют суточный расход сточных </w:t>
      </w:r>
      <w:r>
        <w:rPr>
          <w:rFonts w:ascii="Times New Roman" w:hAnsi="Times New Roman"/>
          <w:sz w:val="28"/>
          <w:szCs w:val="28"/>
        </w:rPr>
        <w:t xml:space="preserve">вод </w:t>
      </w:r>
      <w:r w:rsidRPr="00B412D5">
        <w:rPr>
          <w:rFonts w:ascii="Times New Roman" w:hAnsi="Times New Roman"/>
          <w:sz w:val="28"/>
          <w:szCs w:val="28"/>
        </w:rPr>
        <w:t>в количестве 27-30 тыс.</w:t>
      </w:r>
      <w:r>
        <w:rPr>
          <w:rFonts w:ascii="Times New Roman" w:hAnsi="Times New Roman"/>
          <w:sz w:val="28"/>
          <w:szCs w:val="28"/>
        </w:rPr>
        <w:t xml:space="preserve"> </w:t>
      </w:r>
      <w:r w:rsidRPr="00B412D5">
        <w:rPr>
          <w:rFonts w:ascii="Times New Roman" w:hAnsi="Times New Roman"/>
          <w:sz w:val="28"/>
          <w:szCs w:val="28"/>
        </w:rPr>
        <w:t>м</w:t>
      </w:r>
      <w:r w:rsidRPr="00B412D5">
        <w:rPr>
          <w:rFonts w:ascii="Times New Roman" w:hAnsi="Times New Roman"/>
          <w:sz w:val="28"/>
          <w:szCs w:val="28"/>
          <w:vertAlign w:val="superscript"/>
        </w:rPr>
        <w:t>3</w:t>
      </w:r>
      <w:r w:rsidRPr="00B412D5">
        <w:rPr>
          <w:rFonts w:ascii="Times New Roman" w:hAnsi="Times New Roman"/>
          <w:sz w:val="28"/>
          <w:szCs w:val="28"/>
        </w:rPr>
        <w:t xml:space="preserve">. </w:t>
      </w:r>
      <w:r w:rsidRPr="00383640">
        <w:rPr>
          <w:rFonts w:ascii="Times New Roman" w:hAnsi="Times New Roman"/>
          <w:sz w:val="28"/>
          <w:szCs w:val="28"/>
        </w:rPr>
        <w:t>Концентрация основных показателей сточных вод находится в средних пределах БПК</w:t>
      </w:r>
      <w:r w:rsidRPr="00383640">
        <w:rPr>
          <w:rFonts w:ascii="Times New Roman" w:hAnsi="Times New Roman"/>
          <w:sz w:val="28"/>
          <w:szCs w:val="28"/>
          <w:vertAlign w:val="subscript"/>
        </w:rPr>
        <w:t>5</w:t>
      </w:r>
      <w:r w:rsidRPr="00383640">
        <w:rPr>
          <w:rFonts w:ascii="Times New Roman" w:hAnsi="Times New Roman"/>
          <w:sz w:val="28"/>
          <w:szCs w:val="28"/>
        </w:rPr>
        <w:t>=29-43 мг О</w:t>
      </w:r>
      <w:r w:rsidRPr="00383640">
        <w:rPr>
          <w:rFonts w:ascii="Times New Roman" w:hAnsi="Times New Roman"/>
          <w:sz w:val="28"/>
          <w:szCs w:val="28"/>
          <w:vertAlign w:val="subscript"/>
        </w:rPr>
        <w:t>2</w:t>
      </w:r>
      <w:r w:rsidRPr="00383640">
        <w:rPr>
          <w:rFonts w:ascii="Times New Roman" w:hAnsi="Times New Roman"/>
          <w:sz w:val="28"/>
          <w:szCs w:val="28"/>
        </w:rPr>
        <w:t>/л, а взвешенных веществ С</w:t>
      </w:r>
      <w:r w:rsidRPr="00383640">
        <w:rPr>
          <w:rFonts w:ascii="Times New Roman" w:hAnsi="Times New Roman"/>
          <w:sz w:val="28"/>
          <w:szCs w:val="28"/>
          <w:vertAlign w:val="subscript"/>
        </w:rPr>
        <w:t>ВВ</w:t>
      </w:r>
      <w:r w:rsidRPr="00383640">
        <w:rPr>
          <w:rFonts w:ascii="Times New Roman" w:hAnsi="Times New Roman"/>
          <w:sz w:val="28"/>
          <w:szCs w:val="28"/>
        </w:rPr>
        <w:t>=70-90 мг/л. Обычно эти показатели в отрегулированных системах водоотведения составляют БПК</w:t>
      </w:r>
      <w:r w:rsidRPr="00383640">
        <w:rPr>
          <w:rFonts w:ascii="Times New Roman" w:hAnsi="Times New Roman"/>
          <w:sz w:val="28"/>
          <w:szCs w:val="28"/>
          <w:vertAlign w:val="subscript"/>
        </w:rPr>
        <w:t>5</w:t>
      </w:r>
      <w:r w:rsidRPr="00383640">
        <w:rPr>
          <w:rFonts w:ascii="Times New Roman" w:hAnsi="Times New Roman"/>
          <w:sz w:val="28"/>
          <w:szCs w:val="28"/>
        </w:rPr>
        <w:t>=250-320 О</w:t>
      </w:r>
      <w:r w:rsidRPr="00383640">
        <w:rPr>
          <w:rFonts w:ascii="Times New Roman" w:hAnsi="Times New Roman"/>
          <w:sz w:val="28"/>
          <w:szCs w:val="28"/>
          <w:vertAlign w:val="subscript"/>
        </w:rPr>
        <w:t>2</w:t>
      </w:r>
      <w:r w:rsidRPr="00383640">
        <w:rPr>
          <w:rFonts w:ascii="Times New Roman" w:hAnsi="Times New Roman"/>
          <w:sz w:val="28"/>
          <w:szCs w:val="28"/>
        </w:rPr>
        <w:t>/л, С</w:t>
      </w:r>
      <w:r w:rsidRPr="00383640">
        <w:rPr>
          <w:rFonts w:ascii="Times New Roman" w:hAnsi="Times New Roman"/>
          <w:sz w:val="28"/>
          <w:szCs w:val="28"/>
          <w:vertAlign w:val="subscript"/>
        </w:rPr>
        <w:t>ВВ</w:t>
      </w:r>
      <w:r w:rsidRPr="00383640">
        <w:rPr>
          <w:rFonts w:ascii="Times New Roman" w:hAnsi="Times New Roman"/>
          <w:sz w:val="28"/>
          <w:szCs w:val="28"/>
        </w:rPr>
        <w:t xml:space="preserve">=200-250 мг/л. </w:t>
      </w:r>
      <w:r>
        <w:rPr>
          <w:rFonts w:ascii="Times New Roman" w:hAnsi="Times New Roman"/>
          <w:sz w:val="28"/>
          <w:szCs w:val="28"/>
        </w:rPr>
        <w:t>Это</w:t>
      </w:r>
      <w:r w:rsidRPr="00383640">
        <w:rPr>
          <w:rFonts w:ascii="Times New Roman" w:hAnsi="Times New Roman"/>
          <w:sz w:val="28"/>
          <w:szCs w:val="28"/>
        </w:rPr>
        <w:t xml:space="preserve"> косвенным образом говорит о двух-, трехкратном разбавлении сточных вод за счет дополнительно поступающих в систему старых, изношенных канализационных трубопроводов грунтовых </w:t>
      </w:r>
      <w:r>
        <w:rPr>
          <w:rFonts w:ascii="Times New Roman" w:hAnsi="Times New Roman"/>
          <w:sz w:val="28"/>
          <w:szCs w:val="28"/>
        </w:rPr>
        <w:t xml:space="preserve">и поверхностных </w:t>
      </w:r>
      <w:r w:rsidRPr="00383640">
        <w:rPr>
          <w:rFonts w:ascii="Times New Roman" w:hAnsi="Times New Roman"/>
          <w:sz w:val="28"/>
          <w:szCs w:val="28"/>
        </w:rPr>
        <w:t>вод. Приток грунтовых</w:t>
      </w:r>
      <w:r>
        <w:rPr>
          <w:rFonts w:ascii="Times New Roman" w:hAnsi="Times New Roman"/>
          <w:sz w:val="28"/>
          <w:szCs w:val="28"/>
        </w:rPr>
        <w:t xml:space="preserve"> и поверхностных</w:t>
      </w:r>
      <w:r w:rsidRPr="00383640">
        <w:rPr>
          <w:rFonts w:ascii="Times New Roman" w:hAnsi="Times New Roman"/>
          <w:sz w:val="28"/>
          <w:szCs w:val="28"/>
        </w:rPr>
        <w:t xml:space="preserve"> вод помимо разбавления вызывает понижение значений температуры сточных вод до 4-6 </w:t>
      </w:r>
      <w:r w:rsidRPr="00383640">
        <w:rPr>
          <w:rFonts w:ascii="Times New Roman" w:hAnsi="Times New Roman"/>
          <w:sz w:val="28"/>
          <w:szCs w:val="28"/>
          <w:vertAlign w:val="superscript"/>
        </w:rPr>
        <w:t>о</w:t>
      </w:r>
      <w:r w:rsidRPr="00383640">
        <w:rPr>
          <w:rFonts w:ascii="Times New Roman" w:hAnsi="Times New Roman"/>
          <w:sz w:val="28"/>
          <w:szCs w:val="28"/>
        </w:rPr>
        <w:t xml:space="preserve">С. При таком низком значении температуры сооружения биологической очистки не работают. Необходимая температура сточной воды должна быть не ниже +12+14 </w:t>
      </w:r>
      <w:r w:rsidRPr="00383640">
        <w:rPr>
          <w:rFonts w:ascii="Times New Roman" w:hAnsi="Times New Roman"/>
          <w:sz w:val="28"/>
          <w:szCs w:val="28"/>
          <w:vertAlign w:val="superscript"/>
        </w:rPr>
        <w:t>о</w:t>
      </w:r>
      <w:r w:rsidRPr="00383640">
        <w:rPr>
          <w:rFonts w:ascii="Times New Roman" w:hAnsi="Times New Roman"/>
          <w:sz w:val="28"/>
          <w:szCs w:val="28"/>
        </w:rPr>
        <w:t>С. В связи с этим на территории городского поселения необходимо проведение работ по реновации канализационных сетей (реконструкция трубопроводов с ликвидацией притока грунтовых вод, наиболее эффективный метод – бестраншейные технологии с протаскиванием внутри старой трубы – новой, меньшего диаметра, обычно полиэтиленовой). Это позволит в 2-3 раза уменьшить объем очищаемых сточных вод (до 10-12 тыс.</w:t>
      </w:r>
      <w:r>
        <w:rPr>
          <w:rFonts w:ascii="Times New Roman" w:hAnsi="Times New Roman"/>
          <w:sz w:val="28"/>
          <w:szCs w:val="28"/>
        </w:rPr>
        <w:t xml:space="preserve"> </w:t>
      </w:r>
      <w:r w:rsidRPr="00383640">
        <w:rPr>
          <w:rFonts w:ascii="Times New Roman" w:hAnsi="Times New Roman"/>
          <w:sz w:val="28"/>
          <w:szCs w:val="28"/>
        </w:rPr>
        <w:t>м</w:t>
      </w:r>
      <w:r w:rsidRPr="00383640">
        <w:rPr>
          <w:rFonts w:ascii="Times New Roman" w:hAnsi="Times New Roman"/>
          <w:sz w:val="28"/>
          <w:szCs w:val="28"/>
          <w:vertAlign w:val="superscript"/>
        </w:rPr>
        <w:t>3</w:t>
      </w:r>
      <w:r w:rsidRPr="00383640">
        <w:rPr>
          <w:rFonts w:ascii="Times New Roman" w:hAnsi="Times New Roman"/>
          <w:sz w:val="28"/>
          <w:szCs w:val="28"/>
        </w:rPr>
        <w:t>/сут</w:t>
      </w:r>
      <w:r>
        <w:rPr>
          <w:rFonts w:ascii="Times New Roman" w:hAnsi="Times New Roman"/>
          <w:sz w:val="28"/>
          <w:szCs w:val="28"/>
        </w:rPr>
        <w:t>ки</w:t>
      </w:r>
      <w:r w:rsidRPr="00383640">
        <w:rPr>
          <w:rFonts w:ascii="Times New Roman" w:hAnsi="Times New Roman"/>
          <w:sz w:val="28"/>
          <w:szCs w:val="28"/>
        </w:rPr>
        <w:t>), повысить температуру сточной воды до необходимых значений и увеличить концентрацию загрязнений до параметров, обеспечивающих оптимальную работу сооружений биологической очистки.</w:t>
      </w:r>
      <w:r>
        <w:rPr>
          <w:rFonts w:ascii="Times New Roman" w:hAnsi="Times New Roman"/>
          <w:sz w:val="28"/>
          <w:szCs w:val="28"/>
        </w:rPr>
        <w:t xml:space="preserve"> Проведение мероприятия по реконструкции канализационных сетей позволит в дальнейшем создать благоприятные условия по строительству станции биологической очистки в городе.</w:t>
      </w:r>
    </w:p>
    <w:p w:rsidR="007C1A47" w:rsidRPr="005B3456" w:rsidRDefault="007C1A47" w:rsidP="007C1A47">
      <w:pPr>
        <w:spacing w:after="0" w:line="240" w:lineRule="auto"/>
        <w:ind w:firstLine="851"/>
        <w:jc w:val="both"/>
        <w:rPr>
          <w:rFonts w:ascii="Times New Roman" w:hAnsi="Times New Roman"/>
          <w:sz w:val="28"/>
          <w:szCs w:val="28"/>
        </w:rPr>
      </w:pPr>
      <w:r w:rsidRPr="005B3456">
        <w:rPr>
          <w:rFonts w:ascii="Times New Roman" w:hAnsi="Times New Roman"/>
          <w:sz w:val="28"/>
          <w:szCs w:val="28"/>
        </w:rPr>
        <w:lastRenderedPageBreak/>
        <w:t xml:space="preserve">Общая протяженность сетей централизованной системы водоотведения составляет 85,2 км. Протяженность бесхозных сетей водоотведения составляет </w:t>
      </w:r>
    </w:p>
    <w:p w:rsidR="007C1A47" w:rsidRPr="005B3456" w:rsidRDefault="007C1A47" w:rsidP="007C1A47">
      <w:pPr>
        <w:spacing w:after="0" w:line="240" w:lineRule="auto"/>
        <w:jc w:val="both"/>
        <w:rPr>
          <w:rFonts w:ascii="Times New Roman" w:hAnsi="Times New Roman"/>
          <w:sz w:val="28"/>
          <w:szCs w:val="28"/>
        </w:rPr>
      </w:pPr>
      <w:r w:rsidRPr="005B3456">
        <w:rPr>
          <w:rFonts w:ascii="Times New Roman" w:hAnsi="Times New Roman"/>
          <w:sz w:val="28"/>
          <w:szCs w:val="28"/>
        </w:rPr>
        <w:t>4,2 км.</w:t>
      </w:r>
    </w:p>
    <w:p w:rsidR="007C1A47" w:rsidRPr="005B3456" w:rsidRDefault="007C1A47" w:rsidP="007C1A47">
      <w:pPr>
        <w:spacing w:after="0" w:line="240" w:lineRule="auto"/>
        <w:ind w:firstLine="851"/>
        <w:jc w:val="both"/>
        <w:rPr>
          <w:rFonts w:ascii="Times New Roman" w:hAnsi="Times New Roman"/>
          <w:sz w:val="28"/>
          <w:szCs w:val="28"/>
        </w:rPr>
      </w:pPr>
      <w:r w:rsidRPr="005B3456">
        <w:rPr>
          <w:rFonts w:ascii="Times New Roman" w:hAnsi="Times New Roman"/>
          <w:sz w:val="28"/>
          <w:szCs w:val="28"/>
        </w:rPr>
        <w:t>Общая протяженность сетей централизованной системы водоотведения, находящихся в аренде у гарантирующей организации ООО «Станция механической очистки» составляет 81 км</w:t>
      </w:r>
      <w:r>
        <w:rPr>
          <w:rFonts w:ascii="Times New Roman" w:hAnsi="Times New Roman"/>
          <w:sz w:val="28"/>
          <w:szCs w:val="28"/>
        </w:rPr>
        <w:t>,</w:t>
      </w:r>
      <w:r>
        <w:rPr>
          <w:sz w:val="28"/>
          <w:szCs w:val="28"/>
        </w:rPr>
        <w:t xml:space="preserve"> </w:t>
      </w:r>
      <w:r w:rsidRPr="005B3456">
        <w:rPr>
          <w:rFonts w:ascii="Times New Roman" w:hAnsi="Times New Roman"/>
          <w:sz w:val="28"/>
          <w:szCs w:val="28"/>
        </w:rPr>
        <w:t>в том числе:</w:t>
      </w:r>
    </w:p>
    <w:p w:rsidR="007C1A47" w:rsidRPr="00B412D5" w:rsidRDefault="007C1A47" w:rsidP="007C1A47">
      <w:pPr>
        <w:pStyle w:val="12"/>
        <w:numPr>
          <w:ilvl w:val="0"/>
          <w:numId w:val="6"/>
        </w:numPr>
        <w:shd w:val="clear" w:color="auto" w:fill="auto"/>
        <w:tabs>
          <w:tab w:val="left" w:pos="1018"/>
        </w:tabs>
        <w:spacing w:before="0"/>
        <w:ind w:left="20" w:firstLine="840"/>
        <w:rPr>
          <w:sz w:val="28"/>
          <w:szCs w:val="28"/>
        </w:rPr>
      </w:pPr>
      <w:r w:rsidRPr="00B412D5">
        <w:rPr>
          <w:sz w:val="28"/>
          <w:szCs w:val="28"/>
        </w:rPr>
        <w:t>магистральной - 25,1 км;</w:t>
      </w:r>
    </w:p>
    <w:p w:rsidR="007C1A47" w:rsidRPr="00B412D5" w:rsidRDefault="007C1A47" w:rsidP="007C1A47">
      <w:pPr>
        <w:pStyle w:val="12"/>
        <w:numPr>
          <w:ilvl w:val="0"/>
          <w:numId w:val="6"/>
        </w:numPr>
        <w:shd w:val="clear" w:color="auto" w:fill="auto"/>
        <w:tabs>
          <w:tab w:val="left" w:pos="1014"/>
        </w:tabs>
        <w:spacing w:before="0"/>
        <w:ind w:left="20" w:firstLine="840"/>
        <w:rPr>
          <w:sz w:val="28"/>
          <w:szCs w:val="28"/>
        </w:rPr>
      </w:pPr>
      <w:r w:rsidRPr="00B412D5">
        <w:rPr>
          <w:sz w:val="28"/>
          <w:szCs w:val="28"/>
        </w:rPr>
        <w:t>уличной - 14,9 км;</w:t>
      </w:r>
    </w:p>
    <w:p w:rsidR="007C1A47" w:rsidRPr="00B412D5" w:rsidRDefault="007C1A47" w:rsidP="007C1A47">
      <w:pPr>
        <w:pStyle w:val="12"/>
        <w:shd w:val="clear" w:color="auto" w:fill="auto"/>
        <w:spacing w:before="0"/>
        <w:ind w:left="20" w:firstLine="840"/>
        <w:rPr>
          <w:sz w:val="28"/>
          <w:szCs w:val="28"/>
        </w:rPr>
      </w:pPr>
      <w:r>
        <w:rPr>
          <w:sz w:val="28"/>
          <w:szCs w:val="28"/>
        </w:rPr>
        <w:t>- в</w:t>
      </w:r>
      <w:r w:rsidRPr="00B412D5">
        <w:rPr>
          <w:sz w:val="28"/>
          <w:szCs w:val="28"/>
        </w:rPr>
        <w:t>нутриквартальной и дворовой - 41,0 км.</w:t>
      </w:r>
    </w:p>
    <w:p w:rsidR="007C1A47" w:rsidRPr="00B412D5" w:rsidRDefault="007C1A47" w:rsidP="007C1A47">
      <w:pPr>
        <w:pStyle w:val="12"/>
        <w:shd w:val="clear" w:color="auto" w:fill="auto"/>
        <w:spacing w:before="0"/>
        <w:ind w:left="20" w:firstLine="840"/>
        <w:rPr>
          <w:sz w:val="28"/>
          <w:szCs w:val="28"/>
        </w:rPr>
      </w:pPr>
      <w:r w:rsidRPr="00B412D5">
        <w:rPr>
          <w:sz w:val="28"/>
          <w:szCs w:val="28"/>
        </w:rPr>
        <w:t>Диаметр труб от 50 мм до 1000 мм.</w:t>
      </w:r>
    </w:p>
    <w:p w:rsidR="007C1A47" w:rsidRPr="00B412D5" w:rsidRDefault="007C1A47" w:rsidP="007C1A47">
      <w:pPr>
        <w:pStyle w:val="12"/>
        <w:shd w:val="clear" w:color="auto" w:fill="auto"/>
        <w:spacing w:before="0"/>
        <w:ind w:left="20" w:firstLine="840"/>
        <w:rPr>
          <w:sz w:val="28"/>
          <w:szCs w:val="28"/>
        </w:rPr>
      </w:pPr>
      <w:r w:rsidRPr="00B412D5">
        <w:rPr>
          <w:sz w:val="28"/>
          <w:szCs w:val="28"/>
        </w:rPr>
        <w:t>Материал труб:</w:t>
      </w:r>
    </w:p>
    <w:p w:rsidR="007C1A47" w:rsidRPr="00B412D5" w:rsidRDefault="007C1A47" w:rsidP="007C1A47">
      <w:pPr>
        <w:pStyle w:val="12"/>
        <w:numPr>
          <w:ilvl w:val="0"/>
          <w:numId w:val="6"/>
        </w:numPr>
        <w:shd w:val="clear" w:color="auto" w:fill="auto"/>
        <w:tabs>
          <w:tab w:val="left" w:pos="1023"/>
        </w:tabs>
        <w:spacing w:before="0"/>
        <w:ind w:left="20" w:firstLine="840"/>
        <w:rPr>
          <w:sz w:val="28"/>
          <w:szCs w:val="28"/>
        </w:rPr>
      </w:pPr>
      <w:r w:rsidRPr="00B412D5">
        <w:rPr>
          <w:sz w:val="28"/>
          <w:szCs w:val="28"/>
        </w:rPr>
        <w:t>стальные - 27,9 %;</w:t>
      </w:r>
    </w:p>
    <w:p w:rsidR="007C1A47" w:rsidRPr="00B412D5" w:rsidRDefault="007C1A47" w:rsidP="007C1A47">
      <w:pPr>
        <w:pStyle w:val="12"/>
        <w:numPr>
          <w:ilvl w:val="0"/>
          <w:numId w:val="6"/>
        </w:numPr>
        <w:shd w:val="clear" w:color="auto" w:fill="auto"/>
        <w:tabs>
          <w:tab w:val="left" w:pos="1014"/>
        </w:tabs>
        <w:spacing w:before="0"/>
        <w:ind w:left="20" w:firstLine="840"/>
        <w:rPr>
          <w:sz w:val="28"/>
          <w:szCs w:val="28"/>
        </w:rPr>
      </w:pPr>
      <w:r w:rsidRPr="00B412D5">
        <w:rPr>
          <w:sz w:val="28"/>
          <w:szCs w:val="28"/>
        </w:rPr>
        <w:t>чугунные - 23 %;</w:t>
      </w:r>
    </w:p>
    <w:p w:rsidR="007C1A47" w:rsidRPr="00B412D5" w:rsidRDefault="007C1A47" w:rsidP="007C1A47">
      <w:pPr>
        <w:pStyle w:val="12"/>
        <w:numPr>
          <w:ilvl w:val="0"/>
          <w:numId w:val="6"/>
        </w:numPr>
        <w:shd w:val="clear" w:color="auto" w:fill="auto"/>
        <w:tabs>
          <w:tab w:val="left" w:pos="1023"/>
        </w:tabs>
        <w:spacing w:before="0"/>
        <w:ind w:left="20" w:firstLine="840"/>
        <w:rPr>
          <w:sz w:val="28"/>
          <w:szCs w:val="28"/>
        </w:rPr>
      </w:pPr>
      <w:r w:rsidRPr="00B412D5">
        <w:rPr>
          <w:sz w:val="28"/>
          <w:szCs w:val="28"/>
        </w:rPr>
        <w:t xml:space="preserve">асбестоцементные </w:t>
      </w:r>
      <w:r w:rsidRPr="00B412D5">
        <w:rPr>
          <w:rStyle w:val="1pt"/>
          <w:sz w:val="28"/>
          <w:szCs w:val="28"/>
        </w:rPr>
        <w:t>-17%;</w:t>
      </w:r>
    </w:p>
    <w:p w:rsidR="007C1A47" w:rsidRPr="00B412D5" w:rsidRDefault="007C1A47" w:rsidP="007C1A47">
      <w:pPr>
        <w:pStyle w:val="12"/>
        <w:numPr>
          <w:ilvl w:val="0"/>
          <w:numId w:val="6"/>
        </w:numPr>
        <w:shd w:val="clear" w:color="auto" w:fill="auto"/>
        <w:tabs>
          <w:tab w:val="left" w:pos="1014"/>
        </w:tabs>
        <w:spacing w:before="0"/>
        <w:ind w:left="20" w:firstLine="840"/>
        <w:rPr>
          <w:sz w:val="28"/>
          <w:szCs w:val="28"/>
        </w:rPr>
      </w:pPr>
      <w:r w:rsidRPr="00B412D5">
        <w:rPr>
          <w:sz w:val="28"/>
          <w:szCs w:val="28"/>
        </w:rPr>
        <w:t>керамические - 19 %;</w:t>
      </w:r>
    </w:p>
    <w:p w:rsidR="007C1A47" w:rsidRPr="00B412D5" w:rsidRDefault="007C1A47" w:rsidP="007C1A47">
      <w:pPr>
        <w:pStyle w:val="12"/>
        <w:numPr>
          <w:ilvl w:val="0"/>
          <w:numId w:val="6"/>
        </w:numPr>
        <w:shd w:val="clear" w:color="auto" w:fill="auto"/>
        <w:tabs>
          <w:tab w:val="left" w:pos="1009"/>
        </w:tabs>
        <w:spacing w:before="0"/>
        <w:ind w:left="20" w:firstLine="840"/>
        <w:rPr>
          <w:sz w:val="28"/>
          <w:szCs w:val="28"/>
        </w:rPr>
      </w:pPr>
      <w:r w:rsidRPr="00B412D5">
        <w:rPr>
          <w:sz w:val="28"/>
          <w:szCs w:val="28"/>
        </w:rPr>
        <w:t>железобетонные - 13,1.</w:t>
      </w:r>
    </w:p>
    <w:p w:rsidR="007C1A47" w:rsidRDefault="007C1A47" w:rsidP="007C1A47">
      <w:pPr>
        <w:spacing w:after="0" w:line="240" w:lineRule="auto"/>
        <w:ind w:firstLine="851"/>
        <w:jc w:val="both"/>
        <w:rPr>
          <w:rFonts w:ascii="Times New Roman" w:hAnsi="Times New Roman"/>
          <w:sz w:val="28"/>
          <w:szCs w:val="28"/>
        </w:rPr>
      </w:pPr>
      <w:r w:rsidRPr="00383640">
        <w:rPr>
          <w:rFonts w:ascii="Times New Roman" w:hAnsi="Times New Roman"/>
          <w:sz w:val="28"/>
          <w:szCs w:val="28"/>
        </w:rPr>
        <w:t>Удельный вес протяженности канализационных сетей, нуждающихся в замене, составляет 79,8%, что показывает катастрофическое состояние</w:t>
      </w:r>
      <w:r>
        <w:rPr>
          <w:rFonts w:ascii="Times New Roman" w:hAnsi="Times New Roman"/>
          <w:sz w:val="28"/>
          <w:szCs w:val="28"/>
        </w:rPr>
        <w:t xml:space="preserve"> канализационных сетей в городе</w:t>
      </w:r>
      <w:r w:rsidRPr="00383640">
        <w:rPr>
          <w:rFonts w:ascii="Times New Roman" w:hAnsi="Times New Roman"/>
          <w:sz w:val="28"/>
          <w:szCs w:val="28"/>
        </w:rPr>
        <w:t>. Такая ситуация может иметь серьезные экологические и эпидемиологические последствия для города.</w:t>
      </w:r>
    </w:p>
    <w:p w:rsidR="007C1A47" w:rsidRDefault="007C1A47" w:rsidP="007C1A47">
      <w:pPr>
        <w:spacing w:after="0" w:line="240" w:lineRule="auto"/>
        <w:ind w:firstLine="709"/>
        <w:jc w:val="both"/>
        <w:rPr>
          <w:rFonts w:ascii="Times New Roman" w:hAnsi="Times New Roman"/>
          <w:sz w:val="28"/>
          <w:szCs w:val="28"/>
        </w:rPr>
      </w:pPr>
    </w:p>
    <w:p w:rsidR="007C1A47" w:rsidRDefault="007C1A47" w:rsidP="007C1A47">
      <w:pPr>
        <w:spacing w:after="0" w:line="240" w:lineRule="auto"/>
        <w:jc w:val="center"/>
        <w:rPr>
          <w:rFonts w:ascii="Times New Roman" w:hAnsi="Times New Roman"/>
          <w:sz w:val="28"/>
          <w:szCs w:val="28"/>
        </w:rPr>
      </w:pPr>
      <w:r>
        <w:rPr>
          <w:rFonts w:ascii="Times New Roman" w:hAnsi="Times New Roman"/>
          <w:noProof/>
          <w:sz w:val="28"/>
          <w:szCs w:val="28"/>
        </w:rPr>
        <w:drawing>
          <wp:inline distT="0" distB="0" distL="0" distR="0" wp14:anchorId="2CE50268" wp14:editId="689A2319">
            <wp:extent cx="5915025" cy="2438400"/>
            <wp:effectExtent l="0" t="0" r="0" b="0"/>
            <wp:docPr id="12" name="Объект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7C1A47" w:rsidRDefault="007C1A47" w:rsidP="007C1A47">
      <w:pPr>
        <w:rPr>
          <w:rFonts w:ascii="Times New Roman" w:hAnsi="Times New Roman"/>
          <w:sz w:val="28"/>
          <w:szCs w:val="28"/>
        </w:rPr>
      </w:pPr>
    </w:p>
    <w:p w:rsidR="007C1A47" w:rsidRPr="00210DB8" w:rsidRDefault="007C1A47" w:rsidP="007C1A47">
      <w:pPr>
        <w:tabs>
          <w:tab w:val="left" w:pos="2085"/>
        </w:tabs>
        <w:rPr>
          <w:rFonts w:ascii="Times New Roman" w:hAnsi="Times New Roman"/>
          <w:b/>
          <w:sz w:val="28"/>
          <w:szCs w:val="28"/>
        </w:rPr>
      </w:pPr>
      <w:r>
        <w:rPr>
          <w:rFonts w:ascii="Times New Roman" w:hAnsi="Times New Roman"/>
          <w:sz w:val="28"/>
          <w:szCs w:val="28"/>
        </w:rPr>
        <w:tab/>
        <w:t>Рис.6</w:t>
      </w:r>
      <w:r w:rsidRPr="00790534">
        <w:rPr>
          <w:rFonts w:ascii="Times New Roman" w:hAnsi="Times New Roman"/>
          <w:sz w:val="28"/>
          <w:szCs w:val="28"/>
        </w:rPr>
        <w:t xml:space="preserve">. </w:t>
      </w:r>
      <w:r>
        <w:rPr>
          <w:rFonts w:ascii="Times New Roman" w:hAnsi="Times New Roman"/>
          <w:sz w:val="28"/>
          <w:szCs w:val="28"/>
        </w:rPr>
        <w:t>Объем работ по ремонту канализационных сетей</w:t>
      </w:r>
    </w:p>
    <w:p w:rsidR="007C1A47" w:rsidRDefault="007C1A47" w:rsidP="007C1A47">
      <w:pPr>
        <w:spacing w:after="0" w:line="240" w:lineRule="auto"/>
        <w:ind w:firstLine="709"/>
        <w:jc w:val="both"/>
        <w:rPr>
          <w:rFonts w:ascii="Times New Roman" w:hAnsi="Times New Roman"/>
          <w:sz w:val="28"/>
          <w:szCs w:val="28"/>
        </w:rPr>
      </w:pPr>
      <w:r>
        <w:rPr>
          <w:rFonts w:ascii="Times New Roman" w:hAnsi="Times New Roman"/>
          <w:sz w:val="28"/>
          <w:szCs w:val="28"/>
        </w:rPr>
        <w:t xml:space="preserve"> В период с 2008 по 2010 год ремонт канализационных сетей практически не проводился, за этот период отремонтировано всего менее 100 погонных метров канализационной сети. С 2010 по 2015 год отремонтировано 917 погонных метров канализационной сети (рис.6).</w:t>
      </w:r>
    </w:p>
    <w:p w:rsidR="007C1A47" w:rsidRPr="00383640" w:rsidRDefault="007C1A47" w:rsidP="007C1A47">
      <w:pPr>
        <w:spacing w:after="0" w:line="240" w:lineRule="auto"/>
        <w:ind w:firstLine="709"/>
        <w:jc w:val="both"/>
        <w:rPr>
          <w:rFonts w:ascii="Times New Roman" w:hAnsi="Times New Roman"/>
          <w:sz w:val="28"/>
          <w:szCs w:val="28"/>
        </w:rPr>
      </w:pPr>
      <w:r>
        <w:rPr>
          <w:rFonts w:ascii="Times New Roman" w:hAnsi="Times New Roman"/>
          <w:sz w:val="28"/>
          <w:szCs w:val="28"/>
        </w:rPr>
        <w:t>Объемы сточных вод, пропущенные через очистные сооружения, приведены на рисунке 7.</w:t>
      </w:r>
    </w:p>
    <w:p w:rsidR="007C1A47" w:rsidRDefault="007C1A47" w:rsidP="007C1A47">
      <w:pPr>
        <w:spacing w:after="0" w:line="240" w:lineRule="auto"/>
        <w:ind w:firstLine="709"/>
        <w:jc w:val="both"/>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6"/>
      </w:tblGrid>
      <w:tr w:rsidR="007C1A47" w:rsidRPr="00B040CD" w:rsidTr="007C1A47">
        <w:trPr>
          <w:trHeight w:val="3777"/>
        </w:trPr>
        <w:tc>
          <w:tcPr>
            <w:tcW w:w="5954" w:type="dxa"/>
            <w:tcBorders>
              <w:top w:val="nil"/>
              <w:left w:val="nil"/>
              <w:bottom w:val="nil"/>
              <w:right w:val="nil"/>
            </w:tcBorders>
          </w:tcPr>
          <w:p w:rsidR="007C1A47" w:rsidRPr="00B040CD" w:rsidRDefault="007C1A47" w:rsidP="007C1A47">
            <w:pPr>
              <w:spacing w:after="0" w:line="240" w:lineRule="auto"/>
              <w:jc w:val="both"/>
              <w:rPr>
                <w:rFonts w:ascii="Times New Roman" w:hAnsi="Times New Roman"/>
                <w:sz w:val="28"/>
                <w:szCs w:val="28"/>
              </w:rPr>
            </w:pPr>
          </w:p>
          <w:p w:rsidR="007C1A47" w:rsidRPr="00B040CD" w:rsidRDefault="007C1A47" w:rsidP="007C1A47">
            <w:pPr>
              <w:spacing w:after="0" w:line="240" w:lineRule="auto"/>
              <w:jc w:val="both"/>
              <w:rPr>
                <w:rFonts w:ascii="Times New Roman" w:hAnsi="Times New Roman"/>
                <w:sz w:val="28"/>
                <w:szCs w:val="28"/>
              </w:rPr>
            </w:pPr>
            <w:r>
              <w:rPr>
                <w:rFonts w:ascii="Times New Roman" w:hAnsi="Times New Roman"/>
                <w:noProof/>
                <w:sz w:val="28"/>
                <w:szCs w:val="28"/>
              </w:rPr>
              <w:drawing>
                <wp:inline distT="0" distB="0" distL="0" distR="0" wp14:anchorId="7C4175AE" wp14:editId="764CA139">
                  <wp:extent cx="5886450" cy="2124075"/>
                  <wp:effectExtent l="0" t="0" r="0" b="0"/>
                  <wp:docPr id="9" name="Диаграмма 3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r w:rsidR="007C1A47" w:rsidRPr="00B040CD" w:rsidTr="007C1A47">
        <w:tc>
          <w:tcPr>
            <w:tcW w:w="5954" w:type="dxa"/>
            <w:tcBorders>
              <w:top w:val="nil"/>
              <w:left w:val="nil"/>
              <w:bottom w:val="nil"/>
              <w:right w:val="nil"/>
            </w:tcBorders>
          </w:tcPr>
          <w:p w:rsidR="007C1A47" w:rsidRPr="00B040CD" w:rsidRDefault="007C1A47" w:rsidP="007C1A47">
            <w:pPr>
              <w:spacing w:after="0" w:line="240" w:lineRule="auto"/>
              <w:jc w:val="center"/>
              <w:rPr>
                <w:rFonts w:ascii="Times New Roman" w:hAnsi="Times New Roman"/>
                <w:sz w:val="28"/>
                <w:szCs w:val="28"/>
              </w:rPr>
            </w:pPr>
            <w:r w:rsidRPr="00B040CD">
              <w:rPr>
                <w:rFonts w:ascii="Times New Roman" w:hAnsi="Times New Roman"/>
                <w:sz w:val="28"/>
                <w:szCs w:val="28"/>
              </w:rPr>
              <w:t>Рис.</w:t>
            </w:r>
            <w:r>
              <w:rPr>
                <w:rFonts w:ascii="Times New Roman" w:hAnsi="Times New Roman"/>
                <w:sz w:val="28"/>
                <w:szCs w:val="28"/>
              </w:rPr>
              <w:t>7</w:t>
            </w:r>
            <w:r w:rsidRPr="00B040CD">
              <w:rPr>
                <w:rFonts w:ascii="Times New Roman" w:hAnsi="Times New Roman"/>
                <w:sz w:val="28"/>
                <w:szCs w:val="28"/>
              </w:rPr>
              <w:t>. Объем пропущенных сточных вод (тыс.</w:t>
            </w:r>
            <w:r>
              <w:rPr>
                <w:rFonts w:ascii="Times New Roman" w:hAnsi="Times New Roman"/>
                <w:sz w:val="28"/>
                <w:szCs w:val="28"/>
              </w:rPr>
              <w:t xml:space="preserve"> </w:t>
            </w:r>
            <w:r w:rsidRPr="00B040CD">
              <w:rPr>
                <w:rFonts w:ascii="Times New Roman" w:hAnsi="Times New Roman"/>
                <w:sz w:val="28"/>
                <w:szCs w:val="28"/>
              </w:rPr>
              <w:t>м</w:t>
            </w:r>
            <w:r w:rsidRPr="00B040CD">
              <w:rPr>
                <w:rFonts w:ascii="Times New Roman" w:hAnsi="Times New Roman"/>
                <w:sz w:val="28"/>
                <w:szCs w:val="28"/>
                <w:vertAlign w:val="superscript"/>
              </w:rPr>
              <w:t>3</w:t>
            </w:r>
            <w:r w:rsidRPr="00B040CD">
              <w:rPr>
                <w:rFonts w:ascii="Times New Roman" w:hAnsi="Times New Roman"/>
                <w:sz w:val="28"/>
                <w:szCs w:val="28"/>
              </w:rPr>
              <w:t>)</w:t>
            </w:r>
          </w:p>
        </w:tc>
      </w:tr>
    </w:tbl>
    <w:p w:rsidR="007C1A47" w:rsidRDefault="007C1A47" w:rsidP="007C1A47">
      <w:pPr>
        <w:spacing w:after="0" w:line="240" w:lineRule="auto"/>
        <w:ind w:firstLine="709"/>
        <w:jc w:val="both"/>
        <w:rPr>
          <w:rFonts w:ascii="Times New Roman" w:hAnsi="Times New Roman"/>
          <w:sz w:val="28"/>
          <w:szCs w:val="28"/>
        </w:rPr>
      </w:pPr>
    </w:p>
    <w:p w:rsidR="007C1A47" w:rsidRDefault="007C1A47" w:rsidP="007C1A47">
      <w:pPr>
        <w:spacing w:after="0" w:line="240" w:lineRule="auto"/>
        <w:ind w:firstLine="851"/>
        <w:jc w:val="both"/>
        <w:rPr>
          <w:rFonts w:ascii="Times New Roman" w:hAnsi="Times New Roman"/>
          <w:sz w:val="28"/>
          <w:szCs w:val="28"/>
        </w:rPr>
      </w:pPr>
      <w:r w:rsidRPr="00383640">
        <w:rPr>
          <w:rFonts w:ascii="Times New Roman" w:hAnsi="Times New Roman"/>
          <w:sz w:val="28"/>
          <w:szCs w:val="28"/>
        </w:rPr>
        <w:t>На территории городского поселения «Город Амурск»</w:t>
      </w:r>
      <w:r>
        <w:rPr>
          <w:rFonts w:ascii="Times New Roman" w:hAnsi="Times New Roman"/>
          <w:sz w:val="28"/>
          <w:szCs w:val="28"/>
        </w:rPr>
        <w:t>,</w:t>
      </w:r>
      <w:r w:rsidRPr="00383640">
        <w:rPr>
          <w:rFonts w:ascii="Times New Roman" w:hAnsi="Times New Roman"/>
          <w:sz w:val="28"/>
          <w:szCs w:val="28"/>
        </w:rPr>
        <w:t xml:space="preserve"> в районе станции Мылки</w:t>
      </w:r>
      <w:r>
        <w:rPr>
          <w:rFonts w:ascii="Times New Roman" w:hAnsi="Times New Roman"/>
          <w:sz w:val="28"/>
          <w:szCs w:val="28"/>
        </w:rPr>
        <w:t>, с</w:t>
      </w:r>
      <w:r w:rsidRPr="00383640">
        <w:rPr>
          <w:rFonts w:ascii="Times New Roman" w:hAnsi="Times New Roman"/>
          <w:sz w:val="28"/>
          <w:szCs w:val="28"/>
        </w:rPr>
        <w:t xml:space="preserve">уществуют две канализационно-насосные станции. Протяженность канализационной сети </w:t>
      </w:r>
      <w:smartTag w:uri="urn:schemas-microsoft-com:office:smarttags" w:element="metricconverter">
        <w:smartTagPr>
          <w:attr w:name="ProductID" w:val="1,42 км"/>
        </w:smartTagPr>
        <w:r w:rsidRPr="00383640">
          <w:rPr>
            <w:rFonts w:ascii="Times New Roman" w:hAnsi="Times New Roman"/>
            <w:sz w:val="28"/>
            <w:szCs w:val="28"/>
          </w:rPr>
          <w:t>1,42 км</w:t>
        </w:r>
      </w:smartTag>
      <w:r w:rsidRPr="00383640">
        <w:rPr>
          <w:rFonts w:ascii="Times New Roman" w:hAnsi="Times New Roman"/>
          <w:sz w:val="28"/>
          <w:szCs w:val="28"/>
        </w:rPr>
        <w:t>. Существующая станция биологической очистки разрушена и исключена из системы. Сброс сточных вод осуществляется на рельеф без очистки.</w:t>
      </w:r>
    </w:p>
    <w:p w:rsidR="007C1A47" w:rsidRPr="007C663A" w:rsidRDefault="007C1A47" w:rsidP="007C1A47">
      <w:pPr>
        <w:spacing w:after="0" w:line="240" w:lineRule="auto"/>
        <w:ind w:firstLine="851"/>
        <w:jc w:val="both"/>
        <w:rPr>
          <w:rFonts w:ascii="Times New Roman" w:eastAsia="Calibri" w:hAnsi="Times New Roman"/>
          <w:sz w:val="28"/>
          <w:szCs w:val="28"/>
        </w:rPr>
      </w:pPr>
      <w:r w:rsidRPr="007C663A">
        <w:rPr>
          <w:rFonts w:ascii="Times New Roman" w:eastAsia="Calibri" w:hAnsi="Times New Roman"/>
          <w:sz w:val="28"/>
          <w:szCs w:val="28"/>
        </w:rPr>
        <w:t xml:space="preserve">В настоящее время по прогнозу спроса на услуги по водоотведению, основанному на прогнозировании развития города, определенному Генеральным планом развития территории, в централизованной системе, созданной в 1960-70гг. имеется существенный профицит производственных мощностей. Соответственно технико-экономическая эффективность существующих технических решений существенно уступает лучшим отраслевым </w:t>
      </w:r>
      <w:r>
        <w:rPr>
          <w:rFonts w:ascii="Times New Roman" w:eastAsia="Calibri" w:hAnsi="Times New Roman"/>
          <w:sz w:val="28"/>
          <w:szCs w:val="28"/>
        </w:rPr>
        <w:t>а</w:t>
      </w:r>
      <w:r w:rsidRPr="007C663A">
        <w:rPr>
          <w:rFonts w:ascii="Times New Roman" w:eastAsia="Calibri" w:hAnsi="Times New Roman"/>
          <w:sz w:val="28"/>
          <w:szCs w:val="28"/>
        </w:rPr>
        <w:t>налогам. Необходимо реконструировать централизованную систему на основе гидравлического расчета с заменой насосного оборудования, магистральных сетей, обеспечением систем автоматизации, диспетчеризации.</w:t>
      </w:r>
    </w:p>
    <w:p w:rsidR="007C1A47" w:rsidRPr="007C663A" w:rsidRDefault="007C1A47" w:rsidP="007C1A47">
      <w:pPr>
        <w:spacing w:after="0" w:line="240" w:lineRule="auto"/>
        <w:ind w:firstLine="851"/>
        <w:jc w:val="both"/>
        <w:rPr>
          <w:rFonts w:ascii="Times New Roman" w:eastAsia="Calibri" w:hAnsi="Times New Roman"/>
          <w:sz w:val="28"/>
          <w:szCs w:val="28"/>
        </w:rPr>
      </w:pPr>
      <w:r w:rsidRPr="007C663A">
        <w:rPr>
          <w:rFonts w:ascii="Times New Roman" w:eastAsia="Calibri" w:hAnsi="Times New Roman"/>
          <w:sz w:val="28"/>
          <w:szCs w:val="28"/>
        </w:rPr>
        <w:t>Технические решения, оборудование, применяемые в процессах очистки стоков морально и физически устарели. Станция механической очистки</w:t>
      </w:r>
      <w:r w:rsidRPr="007C663A">
        <w:rPr>
          <w:rFonts w:ascii="Times New Roman" w:hAnsi="Times New Roman"/>
          <w:sz w:val="28"/>
          <w:szCs w:val="28"/>
        </w:rPr>
        <w:t xml:space="preserve"> </w:t>
      </w:r>
      <w:r>
        <w:rPr>
          <w:rFonts w:ascii="Times New Roman" w:hAnsi="Times New Roman"/>
          <w:sz w:val="28"/>
          <w:szCs w:val="28"/>
        </w:rPr>
        <w:t xml:space="preserve">в г. Амурске </w:t>
      </w:r>
      <w:r w:rsidRPr="007C663A">
        <w:rPr>
          <w:rFonts w:ascii="Times New Roman" w:hAnsi="Times New Roman"/>
          <w:sz w:val="28"/>
          <w:szCs w:val="28"/>
        </w:rPr>
        <w:t>не обеспечивает очистку стоков до нормативных показателей по нефтепродуктам, фенолу, взвешенным веществам, аммоний иону, железу, нитритам, фосфатам, БПК</w:t>
      </w:r>
      <w:r w:rsidRPr="007C663A">
        <w:rPr>
          <w:rFonts w:ascii="Times New Roman" w:hAnsi="Times New Roman"/>
          <w:sz w:val="28"/>
          <w:szCs w:val="28"/>
          <w:vertAlign w:val="subscript"/>
        </w:rPr>
        <w:t>5</w:t>
      </w:r>
      <w:r w:rsidRPr="007C663A">
        <w:rPr>
          <w:rFonts w:ascii="Times New Roman" w:hAnsi="Times New Roman"/>
          <w:sz w:val="28"/>
          <w:szCs w:val="28"/>
        </w:rPr>
        <w:t xml:space="preserve">, жирам. </w:t>
      </w:r>
      <w:r w:rsidRPr="007C663A">
        <w:rPr>
          <w:rFonts w:ascii="Times New Roman" w:eastAsia="Calibri" w:hAnsi="Times New Roman"/>
          <w:sz w:val="28"/>
          <w:szCs w:val="28"/>
        </w:rPr>
        <w:t>Станция механической очистки требует реконструкции в соответствии с лучшими отраслевыми аналогами.</w:t>
      </w:r>
    </w:p>
    <w:p w:rsidR="007C1A47" w:rsidRPr="007C663A" w:rsidRDefault="007C1A47" w:rsidP="007C1A47">
      <w:pPr>
        <w:spacing w:after="0" w:line="240" w:lineRule="auto"/>
        <w:ind w:firstLine="851"/>
        <w:jc w:val="both"/>
        <w:rPr>
          <w:rFonts w:ascii="Times New Roman" w:hAnsi="Times New Roman"/>
          <w:sz w:val="28"/>
          <w:szCs w:val="28"/>
        </w:rPr>
      </w:pPr>
      <w:r w:rsidRPr="007C663A">
        <w:rPr>
          <w:rFonts w:ascii="Times New Roman" w:eastAsia="Calibri" w:hAnsi="Times New Roman"/>
          <w:sz w:val="28"/>
          <w:szCs w:val="28"/>
        </w:rPr>
        <w:t xml:space="preserve">Биологическая доочистка </w:t>
      </w:r>
      <w:r w:rsidRPr="007C663A">
        <w:rPr>
          <w:rFonts w:ascii="Times New Roman" w:hAnsi="Times New Roman"/>
          <w:sz w:val="28"/>
          <w:szCs w:val="28"/>
        </w:rPr>
        <w:t xml:space="preserve">сточных вод в </w:t>
      </w:r>
      <w:r w:rsidRPr="007C663A">
        <w:rPr>
          <w:rFonts w:ascii="Times New Roman" w:eastAsia="Calibri" w:hAnsi="Times New Roman"/>
          <w:sz w:val="28"/>
          <w:szCs w:val="28"/>
        </w:rPr>
        <w:t xml:space="preserve">пруде-накопителе не </w:t>
      </w:r>
      <w:r w:rsidRPr="007C663A">
        <w:rPr>
          <w:rFonts w:ascii="Times New Roman" w:hAnsi="Times New Roman"/>
          <w:sz w:val="28"/>
          <w:szCs w:val="28"/>
        </w:rPr>
        <w:t>обеспечивает нормативных показателей по железу, нитритам, фосфатам, жирам. Повышенное содержание железа в пруде-накопителе обусловлено высоким содержанием железа в природной воде поверхностного источника.</w:t>
      </w:r>
    </w:p>
    <w:p w:rsidR="007C1A47" w:rsidRDefault="007C1A47" w:rsidP="007C1A47">
      <w:pPr>
        <w:pStyle w:val="ConsPlusNormal"/>
        <w:widowControl/>
        <w:ind w:firstLine="851"/>
        <w:jc w:val="both"/>
        <w:rPr>
          <w:rFonts w:ascii="Times New Roman" w:hAnsi="Times New Roman" w:cs="Times New Roman"/>
          <w:sz w:val="28"/>
          <w:szCs w:val="28"/>
        </w:rPr>
      </w:pPr>
    </w:p>
    <w:p w:rsidR="007C1A47" w:rsidRDefault="007C1A47" w:rsidP="007C1A47">
      <w:pPr>
        <w:pStyle w:val="ConsPlusNormal"/>
        <w:widowControl/>
        <w:ind w:firstLine="851"/>
        <w:jc w:val="both"/>
        <w:rPr>
          <w:rFonts w:ascii="Times New Roman" w:hAnsi="Times New Roman" w:cs="Times New Roman"/>
          <w:sz w:val="28"/>
          <w:szCs w:val="28"/>
        </w:rPr>
      </w:pPr>
      <w:r w:rsidRPr="008762CA">
        <w:rPr>
          <w:rFonts w:ascii="Times New Roman" w:hAnsi="Times New Roman" w:cs="Times New Roman"/>
          <w:sz w:val="28"/>
          <w:szCs w:val="28"/>
        </w:rPr>
        <w:t>2.4.Ливневая канализация</w:t>
      </w:r>
      <w:r>
        <w:rPr>
          <w:rFonts w:ascii="Times New Roman" w:hAnsi="Times New Roman" w:cs="Times New Roman"/>
          <w:sz w:val="28"/>
          <w:szCs w:val="28"/>
        </w:rPr>
        <w:t>.</w:t>
      </w:r>
    </w:p>
    <w:p w:rsidR="007C1A47" w:rsidRDefault="007C1A47" w:rsidP="007C1A47">
      <w:pPr>
        <w:pStyle w:val="ConsPlusNormal"/>
        <w:widowControl/>
        <w:ind w:firstLine="851"/>
        <w:jc w:val="both"/>
        <w:rPr>
          <w:rFonts w:ascii="Times New Roman" w:hAnsi="Times New Roman" w:cs="Times New Roman"/>
          <w:sz w:val="28"/>
          <w:szCs w:val="28"/>
        </w:rPr>
      </w:pPr>
    </w:p>
    <w:p w:rsidR="007C1A47" w:rsidRDefault="007C1A47" w:rsidP="007C1A47">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 xml:space="preserve">Ливневая канализация </w:t>
      </w:r>
      <w:r w:rsidRPr="00370B05">
        <w:rPr>
          <w:rFonts w:ascii="Times New Roman" w:hAnsi="Times New Roman" w:cs="Times New Roman"/>
          <w:sz w:val="28"/>
          <w:szCs w:val="28"/>
        </w:rPr>
        <w:t xml:space="preserve">(городские водостоки) - система сооружений, называемая также дождевой канализацией, обеспечивающая удаление с территории города выпавших атмосферных осадков и талых вод. Городские водостоки отводят воду с поверхности дорожных покрытий, которая стекает </w:t>
      </w:r>
      <w:r w:rsidRPr="00370B05">
        <w:rPr>
          <w:rFonts w:ascii="Times New Roman" w:hAnsi="Times New Roman" w:cs="Times New Roman"/>
          <w:sz w:val="28"/>
          <w:szCs w:val="28"/>
        </w:rPr>
        <w:lastRenderedPageBreak/>
        <w:t xml:space="preserve">через дождеприемные колодцы с решетками в закрытую водосточную сеть. Движение воды в трубах, как правило, самотечное. </w:t>
      </w:r>
      <w:r w:rsidRPr="00EE02E5">
        <w:rPr>
          <w:rFonts w:ascii="Times New Roman" w:hAnsi="Times New Roman" w:cs="Times New Roman"/>
          <w:sz w:val="28"/>
          <w:szCs w:val="28"/>
        </w:rPr>
        <w:t xml:space="preserve">Организация поверхностного стока на территории </w:t>
      </w:r>
      <w:r>
        <w:rPr>
          <w:rFonts w:ascii="Times New Roman" w:hAnsi="Times New Roman" w:cs="Times New Roman"/>
          <w:sz w:val="28"/>
          <w:szCs w:val="28"/>
        </w:rPr>
        <w:t xml:space="preserve">города </w:t>
      </w:r>
      <w:r w:rsidRPr="00EE02E5">
        <w:rPr>
          <w:rFonts w:ascii="Times New Roman" w:hAnsi="Times New Roman" w:cs="Times New Roman"/>
          <w:sz w:val="28"/>
          <w:szCs w:val="28"/>
        </w:rPr>
        <w:t>имеет большое значение, так как является фактором благо</w:t>
      </w:r>
      <w:r>
        <w:rPr>
          <w:rFonts w:ascii="Times New Roman" w:hAnsi="Times New Roman" w:cs="Times New Roman"/>
          <w:sz w:val="28"/>
          <w:szCs w:val="28"/>
        </w:rPr>
        <w:t>устройства городской территории.</w:t>
      </w:r>
    </w:p>
    <w:p w:rsidR="007C1A47" w:rsidRDefault="007C1A47" w:rsidP="007C1A47">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Эксплуатация ливневой канализации затрудняется отсутствием сведений о протяженности и единой схемы водоотведения ливневых стоков. Значительная часть ливневой канализации заилена и захламлена мусором и требует прочистки от заносов.</w:t>
      </w:r>
    </w:p>
    <w:p w:rsidR="007C1A47" w:rsidRPr="006D539D" w:rsidRDefault="007C1A47" w:rsidP="007C1A47">
      <w:pPr>
        <w:pStyle w:val="ConsPlusNormal"/>
        <w:widowControl/>
        <w:ind w:firstLine="851"/>
        <w:jc w:val="both"/>
        <w:rPr>
          <w:rFonts w:ascii="Times New Roman" w:hAnsi="Times New Roman" w:cs="Times New Roman"/>
          <w:sz w:val="28"/>
          <w:szCs w:val="28"/>
        </w:rPr>
      </w:pPr>
      <w:r w:rsidRPr="006D539D">
        <w:rPr>
          <w:rFonts w:ascii="Times New Roman" w:hAnsi="Times New Roman" w:cs="Times New Roman"/>
          <w:sz w:val="28"/>
          <w:szCs w:val="28"/>
        </w:rPr>
        <w:t>По требованиям, предъявляемым в настоящее время к использованию и охране поверхностных вод, все стоки перед сбросом в открытые водоемы должны подвергаться очистке на специальных очистных сооружениях.</w:t>
      </w:r>
    </w:p>
    <w:p w:rsidR="007C1A47" w:rsidRPr="006D539D" w:rsidRDefault="007C1A47" w:rsidP="007C1A47">
      <w:pPr>
        <w:pStyle w:val="ConsPlusNormal"/>
        <w:widowControl/>
        <w:ind w:firstLine="851"/>
        <w:jc w:val="both"/>
        <w:rPr>
          <w:rFonts w:ascii="Times New Roman" w:hAnsi="Times New Roman" w:cs="Times New Roman"/>
          <w:sz w:val="28"/>
          <w:szCs w:val="28"/>
        </w:rPr>
      </w:pPr>
      <w:r w:rsidRPr="006D539D">
        <w:rPr>
          <w:rFonts w:ascii="Times New Roman" w:hAnsi="Times New Roman" w:cs="Times New Roman"/>
          <w:sz w:val="28"/>
          <w:szCs w:val="28"/>
        </w:rPr>
        <w:t>Что касается системы водоотведения ливневых (дождевых) сточных вод города Амурска, здесь сооружения для очистки ливневых стоков отсутствуют, что приводит к загрязнению реки Амур, водоемов и грунтовых вод неочищенными</w:t>
      </w:r>
      <w:r>
        <w:rPr>
          <w:rFonts w:ascii="Times New Roman" w:hAnsi="Times New Roman" w:cs="Times New Roman"/>
          <w:sz w:val="28"/>
          <w:szCs w:val="28"/>
        </w:rPr>
        <w:t xml:space="preserve"> ливневыми</w:t>
      </w:r>
      <w:r w:rsidRPr="006D539D">
        <w:rPr>
          <w:rFonts w:ascii="Times New Roman" w:hAnsi="Times New Roman" w:cs="Times New Roman"/>
          <w:sz w:val="28"/>
          <w:szCs w:val="28"/>
        </w:rPr>
        <w:t xml:space="preserve"> стоками. Необходимость строительства очистных сооружений на главных ливнестоках города Амурс</w:t>
      </w:r>
      <w:r>
        <w:rPr>
          <w:rFonts w:ascii="Times New Roman" w:hAnsi="Times New Roman" w:cs="Times New Roman"/>
          <w:sz w:val="28"/>
          <w:szCs w:val="28"/>
        </w:rPr>
        <w:t>к</w:t>
      </w:r>
      <w:r w:rsidRPr="006D539D">
        <w:rPr>
          <w:rFonts w:ascii="Times New Roman" w:hAnsi="Times New Roman" w:cs="Times New Roman"/>
          <w:sz w:val="28"/>
          <w:szCs w:val="28"/>
        </w:rPr>
        <w:t>а очевидна, как главный фактор улучшения экологического состояния реки Амур.</w:t>
      </w:r>
    </w:p>
    <w:p w:rsidR="007C1A47" w:rsidRDefault="007C1A47" w:rsidP="007C1A47">
      <w:pPr>
        <w:autoSpaceDE w:val="0"/>
        <w:autoSpaceDN w:val="0"/>
        <w:adjustRightInd w:val="0"/>
        <w:spacing w:after="0" w:line="240" w:lineRule="auto"/>
        <w:ind w:firstLine="851"/>
        <w:jc w:val="both"/>
        <w:rPr>
          <w:rFonts w:ascii="Times New Roman" w:hAnsi="Times New Roman"/>
          <w:sz w:val="28"/>
          <w:szCs w:val="28"/>
        </w:rPr>
      </w:pPr>
    </w:p>
    <w:p w:rsidR="007C1A47" w:rsidRDefault="007C1A47" w:rsidP="007C1A47">
      <w:pPr>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 xml:space="preserve">2.5. </w:t>
      </w:r>
      <w:r w:rsidRPr="00122DA7">
        <w:rPr>
          <w:rFonts w:ascii="Times New Roman" w:hAnsi="Times New Roman"/>
          <w:sz w:val="28"/>
          <w:szCs w:val="28"/>
        </w:rPr>
        <w:t>Электроснабжение</w:t>
      </w:r>
      <w:r>
        <w:rPr>
          <w:rFonts w:ascii="Times New Roman" w:hAnsi="Times New Roman"/>
          <w:sz w:val="28"/>
          <w:szCs w:val="28"/>
        </w:rPr>
        <w:t>.</w:t>
      </w:r>
    </w:p>
    <w:p w:rsidR="007C1A47" w:rsidRDefault="007C1A47" w:rsidP="007C1A47">
      <w:pPr>
        <w:autoSpaceDE w:val="0"/>
        <w:autoSpaceDN w:val="0"/>
        <w:adjustRightInd w:val="0"/>
        <w:spacing w:after="0" w:line="240" w:lineRule="auto"/>
        <w:ind w:firstLine="851"/>
        <w:jc w:val="both"/>
        <w:rPr>
          <w:rFonts w:ascii="Times New Roman" w:hAnsi="Times New Roman"/>
          <w:sz w:val="28"/>
          <w:szCs w:val="28"/>
        </w:rPr>
      </w:pPr>
    </w:p>
    <w:p w:rsidR="007C1A47" w:rsidRDefault="007C1A47" w:rsidP="007C1A47">
      <w:pPr>
        <w:spacing w:after="0" w:line="240" w:lineRule="auto"/>
        <w:ind w:firstLine="851"/>
        <w:jc w:val="both"/>
        <w:rPr>
          <w:rFonts w:ascii="Times New Roman" w:hAnsi="Times New Roman"/>
          <w:sz w:val="28"/>
          <w:szCs w:val="28"/>
        </w:rPr>
      </w:pPr>
      <w:r w:rsidRPr="007E57C5">
        <w:rPr>
          <w:rFonts w:ascii="Times New Roman" w:hAnsi="Times New Roman"/>
          <w:sz w:val="28"/>
          <w:szCs w:val="28"/>
        </w:rPr>
        <w:t xml:space="preserve">Источником электроснабжения коммунально-бытовых и промышленных потребителей городского поселения «Город Амурск» является </w:t>
      </w:r>
      <w:r>
        <w:rPr>
          <w:rFonts w:ascii="Times New Roman" w:hAnsi="Times New Roman"/>
          <w:sz w:val="28"/>
          <w:szCs w:val="28"/>
        </w:rPr>
        <w:t xml:space="preserve">Амурская </w:t>
      </w:r>
      <w:r w:rsidRPr="007E57C5">
        <w:rPr>
          <w:rFonts w:ascii="Times New Roman" w:hAnsi="Times New Roman"/>
          <w:sz w:val="28"/>
          <w:szCs w:val="28"/>
        </w:rPr>
        <w:t>ТЭЦ-1 и питающиеся от нее, передающие электроэнергию подстанции 6, 10, 35 и 110 кВ.</w:t>
      </w:r>
    </w:p>
    <w:p w:rsidR="007C1A47" w:rsidRDefault="007C1A47" w:rsidP="007C1A47">
      <w:pPr>
        <w:pStyle w:val="12"/>
        <w:shd w:val="clear" w:color="auto" w:fill="auto"/>
        <w:spacing w:before="0" w:line="240" w:lineRule="auto"/>
        <w:ind w:firstLine="851"/>
        <w:jc w:val="both"/>
        <w:rPr>
          <w:sz w:val="28"/>
          <w:szCs w:val="28"/>
        </w:rPr>
      </w:pPr>
      <w:r w:rsidRPr="002C4C00">
        <w:rPr>
          <w:sz w:val="28"/>
          <w:szCs w:val="28"/>
        </w:rPr>
        <w:t>Электроснабжение ПС «Центральная» осуществляется от ячеек №№3,10 ЭРУ-35 ТЭЦ</w:t>
      </w:r>
      <w:r>
        <w:rPr>
          <w:sz w:val="28"/>
          <w:szCs w:val="28"/>
        </w:rPr>
        <w:t>-</w:t>
      </w:r>
      <w:r w:rsidRPr="002C4C00">
        <w:rPr>
          <w:sz w:val="28"/>
          <w:szCs w:val="28"/>
        </w:rPr>
        <w:t>1, ПС «Городская», КТПН</w:t>
      </w:r>
      <w:r>
        <w:rPr>
          <w:sz w:val="28"/>
          <w:szCs w:val="28"/>
        </w:rPr>
        <w:t>-</w:t>
      </w:r>
      <w:r w:rsidRPr="002C4C00">
        <w:rPr>
          <w:sz w:val="28"/>
          <w:szCs w:val="28"/>
        </w:rPr>
        <w:t>1 и КТПН</w:t>
      </w:r>
      <w:r>
        <w:rPr>
          <w:sz w:val="28"/>
          <w:szCs w:val="28"/>
        </w:rPr>
        <w:t>-</w:t>
      </w:r>
      <w:r w:rsidRPr="002C4C00">
        <w:rPr>
          <w:sz w:val="28"/>
          <w:szCs w:val="28"/>
        </w:rPr>
        <w:t xml:space="preserve">2 - от ячеек №№2,9 </w:t>
      </w:r>
      <w:r>
        <w:rPr>
          <w:sz w:val="28"/>
          <w:szCs w:val="28"/>
        </w:rPr>
        <w:t>ЗРУ</w:t>
      </w:r>
      <w:r w:rsidRPr="002C4C00">
        <w:rPr>
          <w:sz w:val="28"/>
          <w:szCs w:val="28"/>
        </w:rPr>
        <w:t>-35 ТЭЦ</w:t>
      </w:r>
      <w:r>
        <w:rPr>
          <w:sz w:val="28"/>
          <w:szCs w:val="28"/>
        </w:rPr>
        <w:t>-</w:t>
      </w:r>
      <w:r w:rsidRPr="002C4C00">
        <w:rPr>
          <w:sz w:val="28"/>
          <w:szCs w:val="28"/>
        </w:rPr>
        <w:t>1, ГПП-АМЗ и ГПП-ЛДК -</w:t>
      </w:r>
      <w:r>
        <w:rPr>
          <w:sz w:val="28"/>
          <w:szCs w:val="28"/>
        </w:rPr>
        <w:t xml:space="preserve"> </w:t>
      </w:r>
      <w:r w:rsidRPr="002C4C00">
        <w:rPr>
          <w:sz w:val="28"/>
          <w:szCs w:val="28"/>
        </w:rPr>
        <w:t>двухцепной ЛЭП-110 кВ С</w:t>
      </w:r>
      <w:r>
        <w:rPr>
          <w:sz w:val="28"/>
          <w:szCs w:val="28"/>
        </w:rPr>
        <w:t>-</w:t>
      </w:r>
      <w:r w:rsidRPr="002C4C00">
        <w:rPr>
          <w:sz w:val="28"/>
          <w:szCs w:val="28"/>
        </w:rPr>
        <w:t>89 и С</w:t>
      </w:r>
      <w:r>
        <w:rPr>
          <w:sz w:val="28"/>
          <w:szCs w:val="28"/>
        </w:rPr>
        <w:t>-</w:t>
      </w:r>
      <w:r w:rsidRPr="002C4C00">
        <w:rPr>
          <w:sz w:val="28"/>
          <w:szCs w:val="28"/>
        </w:rPr>
        <w:t>90 от ЗРУ-110 ТЭЦ</w:t>
      </w:r>
      <w:r>
        <w:rPr>
          <w:sz w:val="28"/>
          <w:szCs w:val="28"/>
        </w:rPr>
        <w:t>-</w:t>
      </w:r>
      <w:r w:rsidRPr="002C4C00">
        <w:rPr>
          <w:sz w:val="28"/>
          <w:szCs w:val="28"/>
        </w:rPr>
        <w:t>1.</w:t>
      </w:r>
    </w:p>
    <w:p w:rsidR="007C1A47" w:rsidRDefault="007C1A47" w:rsidP="007C1A47">
      <w:pPr>
        <w:pStyle w:val="12"/>
        <w:shd w:val="clear" w:color="auto" w:fill="auto"/>
        <w:spacing w:before="0" w:line="240" w:lineRule="auto"/>
        <w:ind w:firstLine="851"/>
        <w:jc w:val="both"/>
        <w:rPr>
          <w:sz w:val="28"/>
          <w:szCs w:val="28"/>
        </w:rPr>
      </w:pPr>
    </w:p>
    <w:p w:rsidR="007C1A47" w:rsidRDefault="007C1A47" w:rsidP="007C1A47">
      <w:pPr>
        <w:pStyle w:val="12"/>
        <w:shd w:val="clear" w:color="auto" w:fill="auto"/>
        <w:spacing w:before="0" w:line="240" w:lineRule="auto"/>
        <w:ind w:firstLine="0"/>
        <w:jc w:val="both"/>
        <w:rPr>
          <w:rStyle w:val="af0"/>
          <w:sz w:val="28"/>
          <w:szCs w:val="28"/>
        </w:rPr>
      </w:pPr>
      <w:r w:rsidRPr="002C4C00">
        <w:rPr>
          <w:sz w:val="28"/>
          <w:szCs w:val="28"/>
        </w:rPr>
        <w:t xml:space="preserve">Таблица </w:t>
      </w:r>
      <w:r>
        <w:rPr>
          <w:sz w:val="28"/>
          <w:szCs w:val="28"/>
        </w:rPr>
        <w:t xml:space="preserve">10. </w:t>
      </w:r>
      <w:r w:rsidRPr="002C4C00">
        <w:rPr>
          <w:sz w:val="28"/>
          <w:szCs w:val="28"/>
        </w:rPr>
        <w:t xml:space="preserve">Перечень трансформаторных подстанций 35 кВ и 110 кВ </w:t>
      </w:r>
      <w:r>
        <w:rPr>
          <w:sz w:val="28"/>
          <w:szCs w:val="28"/>
        </w:rPr>
        <w:t xml:space="preserve">в </w:t>
      </w:r>
      <w:r w:rsidRPr="002C4C00">
        <w:rPr>
          <w:sz w:val="28"/>
          <w:szCs w:val="28"/>
        </w:rPr>
        <w:t>г</w:t>
      </w:r>
      <w:r>
        <w:rPr>
          <w:sz w:val="28"/>
          <w:szCs w:val="28"/>
        </w:rPr>
        <w:t xml:space="preserve">ороде </w:t>
      </w:r>
      <w:r w:rsidRPr="002C4C00">
        <w:rPr>
          <w:rStyle w:val="af0"/>
          <w:sz w:val="28"/>
          <w:szCs w:val="28"/>
        </w:rPr>
        <w:t>Амурск</w:t>
      </w:r>
      <w:r>
        <w:rPr>
          <w:rStyle w:val="af0"/>
          <w:sz w:val="28"/>
          <w:szCs w:val="28"/>
        </w:rPr>
        <w:t>е.</w:t>
      </w:r>
    </w:p>
    <w:tbl>
      <w:tblPr>
        <w:tblW w:w="96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134"/>
        <w:gridCol w:w="2268"/>
        <w:gridCol w:w="992"/>
        <w:gridCol w:w="1144"/>
        <w:gridCol w:w="1266"/>
        <w:gridCol w:w="965"/>
      </w:tblGrid>
      <w:tr w:rsidR="007C1A47" w:rsidRPr="002C4C00" w:rsidTr="007C1A47">
        <w:tc>
          <w:tcPr>
            <w:tcW w:w="1843" w:type="dxa"/>
            <w:vMerge w:val="restart"/>
          </w:tcPr>
          <w:p w:rsidR="007C1A47" w:rsidRPr="00FF3A73" w:rsidRDefault="007C1A47" w:rsidP="007C1A47">
            <w:pPr>
              <w:pStyle w:val="12"/>
              <w:shd w:val="clear" w:color="auto" w:fill="auto"/>
              <w:spacing w:before="0" w:line="240" w:lineRule="exact"/>
              <w:ind w:firstLine="0"/>
              <w:jc w:val="center"/>
              <w:rPr>
                <w:sz w:val="24"/>
                <w:szCs w:val="24"/>
              </w:rPr>
            </w:pPr>
            <w:r w:rsidRPr="00FF3A73">
              <w:rPr>
                <w:rStyle w:val="105pt"/>
                <w:b w:val="0"/>
                <w:sz w:val="24"/>
                <w:szCs w:val="24"/>
              </w:rPr>
              <w:t>Наименование</w:t>
            </w:r>
          </w:p>
          <w:p w:rsidR="007C1A47" w:rsidRPr="00FF3A73" w:rsidRDefault="007C1A47" w:rsidP="007C1A47">
            <w:pPr>
              <w:pStyle w:val="12"/>
              <w:shd w:val="clear" w:color="auto" w:fill="auto"/>
              <w:spacing w:before="0" w:line="240" w:lineRule="exact"/>
              <w:ind w:firstLine="0"/>
              <w:jc w:val="center"/>
              <w:rPr>
                <w:sz w:val="24"/>
                <w:szCs w:val="24"/>
              </w:rPr>
            </w:pPr>
            <w:r w:rsidRPr="00FF3A73">
              <w:rPr>
                <w:rStyle w:val="105pt"/>
                <w:b w:val="0"/>
                <w:sz w:val="24"/>
                <w:szCs w:val="24"/>
              </w:rPr>
              <w:t>подстанции</w:t>
            </w:r>
          </w:p>
        </w:tc>
        <w:tc>
          <w:tcPr>
            <w:tcW w:w="1134" w:type="dxa"/>
            <w:vMerge w:val="restart"/>
          </w:tcPr>
          <w:p w:rsidR="007C1A47" w:rsidRPr="00FF3A73" w:rsidRDefault="007C1A47" w:rsidP="007C1A47">
            <w:pPr>
              <w:pStyle w:val="12"/>
              <w:shd w:val="clear" w:color="auto" w:fill="auto"/>
              <w:spacing w:before="0" w:line="240" w:lineRule="exact"/>
              <w:ind w:firstLine="0"/>
              <w:jc w:val="center"/>
              <w:rPr>
                <w:sz w:val="24"/>
                <w:szCs w:val="24"/>
              </w:rPr>
            </w:pPr>
            <w:r w:rsidRPr="00FF3A73">
              <w:rPr>
                <w:rStyle w:val="105pt"/>
                <w:b w:val="0"/>
                <w:sz w:val="24"/>
                <w:szCs w:val="24"/>
              </w:rPr>
              <w:t>Напряжение</w:t>
            </w:r>
          </w:p>
          <w:p w:rsidR="007C1A47" w:rsidRPr="00FF3A73" w:rsidRDefault="007C1A47" w:rsidP="007C1A47">
            <w:pPr>
              <w:pStyle w:val="12"/>
              <w:shd w:val="clear" w:color="auto" w:fill="auto"/>
              <w:spacing w:before="0" w:line="240" w:lineRule="exact"/>
              <w:ind w:firstLine="0"/>
              <w:jc w:val="center"/>
              <w:rPr>
                <w:sz w:val="24"/>
                <w:szCs w:val="24"/>
              </w:rPr>
            </w:pPr>
            <w:r w:rsidRPr="00FF3A73">
              <w:rPr>
                <w:rStyle w:val="105pt"/>
                <w:b w:val="0"/>
                <w:sz w:val="24"/>
                <w:szCs w:val="24"/>
              </w:rPr>
              <w:t>ПС, кВ</w:t>
            </w:r>
          </w:p>
        </w:tc>
        <w:tc>
          <w:tcPr>
            <w:tcW w:w="2268" w:type="dxa"/>
            <w:vMerge w:val="restart"/>
          </w:tcPr>
          <w:p w:rsidR="007C1A47" w:rsidRPr="00FF3A73" w:rsidRDefault="007C1A47" w:rsidP="007C1A47">
            <w:pPr>
              <w:pStyle w:val="12"/>
              <w:shd w:val="clear" w:color="auto" w:fill="auto"/>
              <w:spacing w:before="0" w:line="240" w:lineRule="exact"/>
              <w:ind w:firstLine="0"/>
              <w:jc w:val="center"/>
              <w:rPr>
                <w:sz w:val="24"/>
                <w:szCs w:val="24"/>
              </w:rPr>
            </w:pPr>
            <w:r w:rsidRPr="00FF3A73">
              <w:rPr>
                <w:rStyle w:val="105pt"/>
                <w:b w:val="0"/>
                <w:sz w:val="24"/>
                <w:szCs w:val="24"/>
              </w:rPr>
              <w:t>Кол-во и мощность трансформаторов, кВА</w:t>
            </w:r>
          </w:p>
        </w:tc>
        <w:tc>
          <w:tcPr>
            <w:tcW w:w="992" w:type="dxa"/>
            <w:vMerge w:val="restart"/>
          </w:tcPr>
          <w:p w:rsidR="007C1A47" w:rsidRPr="00FF3A73" w:rsidRDefault="007C1A47" w:rsidP="007C1A47">
            <w:pPr>
              <w:pStyle w:val="12"/>
              <w:shd w:val="clear" w:color="auto" w:fill="auto"/>
              <w:spacing w:before="0" w:line="240" w:lineRule="exact"/>
              <w:ind w:left="-108" w:firstLine="0"/>
              <w:jc w:val="center"/>
              <w:rPr>
                <w:sz w:val="24"/>
                <w:szCs w:val="24"/>
              </w:rPr>
            </w:pPr>
            <w:r w:rsidRPr="00FF3A73">
              <w:rPr>
                <w:rStyle w:val="75pt"/>
                <w:rFonts w:eastAsia="Trebuchet MS"/>
                <w:sz w:val="24"/>
                <w:szCs w:val="24"/>
              </w:rPr>
              <w:t>Год установки</w:t>
            </w:r>
          </w:p>
        </w:tc>
        <w:tc>
          <w:tcPr>
            <w:tcW w:w="1144" w:type="dxa"/>
            <w:vMerge w:val="restart"/>
          </w:tcPr>
          <w:p w:rsidR="007C1A47" w:rsidRPr="00FF3A73" w:rsidRDefault="007C1A47" w:rsidP="007C1A47">
            <w:pPr>
              <w:pStyle w:val="12"/>
              <w:shd w:val="clear" w:color="auto" w:fill="auto"/>
              <w:spacing w:before="0" w:line="240" w:lineRule="exact"/>
              <w:ind w:left="-98" w:right="-108" w:firstLine="0"/>
              <w:jc w:val="center"/>
              <w:rPr>
                <w:sz w:val="24"/>
                <w:szCs w:val="24"/>
              </w:rPr>
            </w:pPr>
            <w:r w:rsidRPr="00FF3A73">
              <w:rPr>
                <w:rStyle w:val="75pt"/>
                <w:rFonts w:eastAsia="Trebuchet MS"/>
                <w:sz w:val="24"/>
                <w:szCs w:val="24"/>
              </w:rPr>
              <w:t>Загрузка трансформ, %</w:t>
            </w:r>
          </w:p>
        </w:tc>
        <w:tc>
          <w:tcPr>
            <w:tcW w:w="2231" w:type="dxa"/>
            <w:gridSpan w:val="2"/>
          </w:tcPr>
          <w:p w:rsidR="007C1A47" w:rsidRPr="00FF3A73" w:rsidRDefault="007C1A47" w:rsidP="007C1A47">
            <w:pPr>
              <w:pStyle w:val="12"/>
              <w:shd w:val="clear" w:color="auto" w:fill="auto"/>
              <w:spacing w:before="0" w:line="240" w:lineRule="exact"/>
              <w:ind w:firstLine="0"/>
              <w:jc w:val="center"/>
              <w:rPr>
                <w:sz w:val="24"/>
                <w:szCs w:val="24"/>
              </w:rPr>
            </w:pPr>
            <w:r w:rsidRPr="00FF3A73">
              <w:rPr>
                <w:rStyle w:val="105pt"/>
                <w:b w:val="0"/>
                <w:sz w:val="24"/>
                <w:szCs w:val="24"/>
              </w:rPr>
              <w:t>Характер</w:t>
            </w:r>
          </w:p>
          <w:p w:rsidR="007C1A47" w:rsidRPr="00FF3A73" w:rsidRDefault="007C1A47" w:rsidP="007C1A47">
            <w:pPr>
              <w:pStyle w:val="12"/>
              <w:shd w:val="clear" w:color="auto" w:fill="auto"/>
              <w:spacing w:before="0" w:line="240" w:lineRule="exact"/>
              <w:ind w:firstLine="0"/>
              <w:jc w:val="center"/>
              <w:rPr>
                <w:sz w:val="24"/>
                <w:szCs w:val="24"/>
              </w:rPr>
            </w:pPr>
            <w:r w:rsidRPr="00FF3A73">
              <w:rPr>
                <w:rStyle w:val="105pt"/>
                <w:b w:val="0"/>
                <w:sz w:val="24"/>
                <w:szCs w:val="24"/>
              </w:rPr>
              <w:t>присоединенной</w:t>
            </w:r>
          </w:p>
          <w:p w:rsidR="007C1A47" w:rsidRPr="00FF3A73" w:rsidRDefault="007C1A47" w:rsidP="007C1A47">
            <w:pPr>
              <w:pStyle w:val="12"/>
              <w:shd w:val="clear" w:color="auto" w:fill="auto"/>
              <w:spacing w:before="0" w:line="240" w:lineRule="exact"/>
              <w:ind w:firstLine="0"/>
              <w:jc w:val="center"/>
              <w:rPr>
                <w:sz w:val="24"/>
                <w:szCs w:val="24"/>
              </w:rPr>
            </w:pPr>
            <w:r w:rsidRPr="00FF3A73">
              <w:rPr>
                <w:rStyle w:val="105pt"/>
                <w:b w:val="0"/>
                <w:sz w:val="24"/>
                <w:szCs w:val="24"/>
              </w:rPr>
              <w:t>нагрузки</w:t>
            </w:r>
          </w:p>
        </w:tc>
      </w:tr>
      <w:tr w:rsidR="007C1A47" w:rsidRPr="002C4C00" w:rsidTr="007C1A47">
        <w:tc>
          <w:tcPr>
            <w:tcW w:w="1843" w:type="dxa"/>
            <w:vMerge/>
          </w:tcPr>
          <w:p w:rsidR="007C1A47" w:rsidRPr="00FF3A73" w:rsidRDefault="007C1A47" w:rsidP="007C1A47">
            <w:pPr>
              <w:pStyle w:val="12"/>
              <w:shd w:val="clear" w:color="auto" w:fill="auto"/>
              <w:spacing w:before="0" w:line="240" w:lineRule="exact"/>
              <w:ind w:firstLine="0"/>
              <w:jc w:val="center"/>
              <w:rPr>
                <w:sz w:val="24"/>
                <w:szCs w:val="24"/>
              </w:rPr>
            </w:pPr>
          </w:p>
        </w:tc>
        <w:tc>
          <w:tcPr>
            <w:tcW w:w="1134" w:type="dxa"/>
            <w:vMerge/>
          </w:tcPr>
          <w:p w:rsidR="007C1A47" w:rsidRPr="00FF3A73" w:rsidRDefault="007C1A47" w:rsidP="007C1A47">
            <w:pPr>
              <w:pStyle w:val="12"/>
              <w:shd w:val="clear" w:color="auto" w:fill="auto"/>
              <w:spacing w:before="0" w:line="240" w:lineRule="exact"/>
              <w:ind w:firstLine="0"/>
              <w:jc w:val="center"/>
              <w:rPr>
                <w:sz w:val="24"/>
                <w:szCs w:val="24"/>
              </w:rPr>
            </w:pPr>
          </w:p>
        </w:tc>
        <w:tc>
          <w:tcPr>
            <w:tcW w:w="2268" w:type="dxa"/>
            <w:vMerge/>
          </w:tcPr>
          <w:p w:rsidR="007C1A47" w:rsidRPr="00FF3A73" w:rsidRDefault="007C1A47" w:rsidP="007C1A47">
            <w:pPr>
              <w:pStyle w:val="12"/>
              <w:shd w:val="clear" w:color="auto" w:fill="auto"/>
              <w:spacing w:before="0" w:line="240" w:lineRule="exact"/>
              <w:ind w:firstLine="0"/>
              <w:jc w:val="center"/>
              <w:rPr>
                <w:sz w:val="24"/>
                <w:szCs w:val="24"/>
              </w:rPr>
            </w:pPr>
          </w:p>
        </w:tc>
        <w:tc>
          <w:tcPr>
            <w:tcW w:w="992" w:type="dxa"/>
            <w:vMerge/>
          </w:tcPr>
          <w:p w:rsidR="007C1A47" w:rsidRPr="00FF3A73" w:rsidRDefault="007C1A47" w:rsidP="007C1A47">
            <w:pPr>
              <w:pStyle w:val="12"/>
              <w:shd w:val="clear" w:color="auto" w:fill="auto"/>
              <w:spacing w:before="0" w:line="240" w:lineRule="exact"/>
              <w:ind w:firstLine="0"/>
              <w:jc w:val="center"/>
              <w:rPr>
                <w:sz w:val="24"/>
                <w:szCs w:val="24"/>
              </w:rPr>
            </w:pPr>
          </w:p>
        </w:tc>
        <w:tc>
          <w:tcPr>
            <w:tcW w:w="1144" w:type="dxa"/>
            <w:vMerge/>
          </w:tcPr>
          <w:p w:rsidR="007C1A47" w:rsidRPr="00FF3A73" w:rsidRDefault="007C1A47" w:rsidP="007C1A47">
            <w:pPr>
              <w:pStyle w:val="12"/>
              <w:shd w:val="clear" w:color="auto" w:fill="auto"/>
              <w:spacing w:before="0" w:line="240" w:lineRule="exact"/>
              <w:ind w:firstLine="0"/>
              <w:jc w:val="center"/>
              <w:rPr>
                <w:sz w:val="24"/>
                <w:szCs w:val="24"/>
              </w:rPr>
            </w:pPr>
          </w:p>
        </w:tc>
        <w:tc>
          <w:tcPr>
            <w:tcW w:w="1266" w:type="dxa"/>
          </w:tcPr>
          <w:p w:rsidR="007C1A47" w:rsidRPr="00FF3A73" w:rsidRDefault="007C1A47" w:rsidP="007C1A47">
            <w:pPr>
              <w:pStyle w:val="12"/>
              <w:shd w:val="clear" w:color="auto" w:fill="auto"/>
              <w:spacing w:before="0" w:line="240" w:lineRule="exact"/>
              <w:ind w:firstLine="0"/>
              <w:jc w:val="center"/>
              <w:rPr>
                <w:sz w:val="24"/>
                <w:szCs w:val="24"/>
              </w:rPr>
            </w:pPr>
            <w:r w:rsidRPr="00FF3A73">
              <w:rPr>
                <w:rStyle w:val="105pt"/>
                <w:b w:val="0"/>
                <w:sz w:val="24"/>
                <w:szCs w:val="24"/>
              </w:rPr>
              <w:t>Коммун,-</w:t>
            </w:r>
          </w:p>
          <w:p w:rsidR="007C1A47" w:rsidRPr="00FF3A73" w:rsidRDefault="007C1A47" w:rsidP="007C1A47">
            <w:pPr>
              <w:pStyle w:val="12"/>
              <w:shd w:val="clear" w:color="auto" w:fill="auto"/>
              <w:spacing w:before="0" w:line="240" w:lineRule="exact"/>
              <w:ind w:firstLine="0"/>
              <w:jc w:val="center"/>
              <w:rPr>
                <w:sz w:val="24"/>
                <w:szCs w:val="24"/>
              </w:rPr>
            </w:pPr>
            <w:r w:rsidRPr="00FF3A73">
              <w:rPr>
                <w:rStyle w:val="105pt"/>
                <w:b w:val="0"/>
                <w:sz w:val="24"/>
                <w:szCs w:val="24"/>
              </w:rPr>
              <w:t>бытовые</w:t>
            </w:r>
          </w:p>
        </w:tc>
        <w:tc>
          <w:tcPr>
            <w:tcW w:w="965" w:type="dxa"/>
          </w:tcPr>
          <w:p w:rsidR="007C1A47" w:rsidRPr="00FF3A73" w:rsidRDefault="007C1A47" w:rsidP="007C1A47">
            <w:pPr>
              <w:pStyle w:val="12"/>
              <w:shd w:val="clear" w:color="auto" w:fill="auto"/>
              <w:spacing w:before="0" w:line="240" w:lineRule="exact"/>
              <w:ind w:firstLine="0"/>
              <w:jc w:val="center"/>
              <w:rPr>
                <w:sz w:val="24"/>
                <w:szCs w:val="24"/>
              </w:rPr>
            </w:pPr>
            <w:r w:rsidRPr="00FF3A73">
              <w:rPr>
                <w:rStyle w:val="105pt"/>
                <w:b w:val="0"/>
                <w:sz w:val="24"/>
                <w:szCs w:val="24"/>
              </w:rPr>
              <w:t>Промышлен.</w:t>
            </w:r>
          </w:p>
        </w:tc>
      </w:tr>
      <w:tr w:rsidR="007C1A47" w:rsidRPr="002C4C00" w:rsidTr="007C1A47">
        <w:tc>
          <w:tcPr>
            <w:tcW w:w="1843" w:type="dxa"/>
          </w:tcPr>
          <w:p w:rsidR="007C1A47" w:rsidRPr="00FF3A73" w:rsidRDefault="007C1A47" w:rsidP="007C1A47">
            <w:pPr>
              <w:pStyle w:val="12"/>
              <w:shd w:val="clear" w:color="auto" w:fill="auto"/>
              <w:spacing w:before="0" w:line="240" w:lineRule="exact"/>
              <w:ind w:right="-108" w:firstLine="0"/>
              <w:jc w:val="both"/>
              <w:rPr>
                <w:sz w:val="24"/>
                <w:szCs w:val="24"/>
              </w:rPr>
            </w:pPr>
            <w:r w:rsidRPr="00FF3A73">
              <w:rPr>
                <w:sz w:val="24"/>
                <w:szCs w:val="24"/>
              </w:rPr>
              <w:t>ПС Центральная</w:t>
            </w:r>
          </w:p>
        </w:tc>
        <w:tc>
          <w:tcPr>
            <w:tcW w:w="1134" w:type="dxa"/>
          </w:tcPr>
          <w:p w:rsidR="007C1A47" w:rsidRPr="00FF3A73" w:rsidRDefault="007C1A47" w:rsidP="007C1A47">
            <w:pPr>
              <w:pStyle w:val="12"/>
              <w:shd w:val="clear" w:color="auto" w:fill="auto"/>
              <w:spacing w:before="0" w:line="240" w:lineRule="exact"/>
              <w:ind w:firstLine="0"/>
              <w:jc w:val="both"/>
              <w:rPr>
                <w:sz w:val="24"/>
                <w:szCs w:val="24"/>
              </w:rPr>
            </w:pPr>
            <w:r w:rsidRPr="00FF3A73">
              <w:rPr>
                <w:sz w:val="24"/>
                <w:szCs w:val="24"/>
              </w:rPr>
              <w:t>35/6</w:t>
            </w:r>
          </w:p>
          <w:p w:rsidR="007C1A47" w:rsidRPr="00FF3A73" w:rsidRDefault="007C1A47" w:rsidP="007C1A47">
            <w:pPr>
              <w:pStyle w:val="12"/>
              <w:shd w:val="clear" w:color="auto" w:fill="auto"/>
              <w:spacing w:before="0" w:line="240" w:lineRule="exact"/>
              <w:ind w:firstLine="0"/>
              <w:jc w:val="both"/>
              <w:rPr>
                <w:sz w:val="24"/>
                <w:szCs w:val="24"/>
              </w:rPr>
            </w:pPr>
            <w:r w:rsidRPr="00FF3A73">
              <w:rPr>
                <w:sz w:val="24"/>
                <w:szCs w:val="24"/>
              </w:rPr>
              <w:t>35,6</w:t>
            </w:r>
          </w:p>
        </w:tc>
        <w:tc>
          <w:tcPr>
            <w:tcW w:w="2268" w:type="dxa"/>
          </w:tcPr>
          <w:p w:rsidR="007C1A47" w:rsidRPr="00FF3A73" w:rsidRDefault="007C1A47" w:rsidP="007C1A47">
            <w:pPr>
              <w:pStyle w:val="12"/>
              <w:shd w:val="clear" w:color="auto" w:fill="auto"/>
              <w:spacing w:before="0" w:line="240" w:lineRule="exact"/>
              <w:ind w:firstLine="0"/>
              <w:jc w:val="both"/>
              <w:rPr>
                <w:rStyle w:val="105pt"/>
                <w:b w:val="0"/>
                <w:sz w:val="24"/>
                <w:szCs w:val="24"/>
              </w:rPr>
            </w:pPr>
            <w:r w:rsidRPr="00FF3A73">
              <w:rPr>
                <w:rStyle w:val="105pt"/>
                <w:b w:val="0"/>
                <w:sz w:val="24"/>
                <w:szCs w:val="24"/>
              </w:rPr>
              <w:t>ТМ6300-6300кВА</w:t>
            </w:r>
          </w:p>
          <w:p w:rsidR="007C1A47" w:rsidRPr="00FF3A73" w:rsidRDefault="007C1A47" w:rsidP="007C1A47">
            <w:pPr>
              <w:pStyle w:val="12"/>
              <w:shd w:val="clear" w:color="auto" w:fill="auto"/>
              <w:spacing w:before="0" w:line="240" w:lineRule="exact"/>
              <w:ind w:firstLine="0"/>
              <w:jc w:val="both"/>
              <w:rPr>
                <w:sz w:val="24"/>
                <w:szCs w:val="24"/>
              </w:rPr>
            </w:pPr>
            <w:r w:rsidRPr="00FF3A73">
              <w:rPr>
                <w:rStyle w:val="105pt"/>
                <w:b w:val="0"/>
                <w:sz w:val="24"/>
                <w:szCs w:val="24"/>
              </w:rPr>
              <w:t>ТМ4000-4000кВА</w:t>
            </w:r>
          </w:p>
        </w:tc>
        <w:tc>
          <w:tcPr>
            <w:tcW w:w="992" w:type="dxa"/>
          </w:tcPr>
          <w:p w:rsidR="007C1A47" w:rsidRPr="00FF3A73" w:rsidRDefault="007C1A47" w:rsidP="007C1A47">
            <w:pPr>
              <w:pStyle w:val="12"/>
              <w:shd w:val="clear" w:color="auto" w:fill="auto"/>
              <w:spacing w:before="0" w:line="240" w:lineRule="exact"/>
              <w:ind w:firstLine="0"/>
              <w:jc w:val="both"/>
              <w:rPr>
                <w:sz w:val="24"/>
                <w:szCs w:val="24"/>
              </w:rPr>
            </w:pPr>
            <w:r w:rsidRPr="00FF3A73">
              <w:rPr>
                <w:sz w:val="24"/>
                <w:szCs w:val="24"/>
              </w:rPr>
              <w:t>1984</w:t>
            </w:r>
          </w:p>
          <w:p w:rsidR="007C1A47" w:rsidRPr="00FF3A73" w:rsidRDefault="007C1A47" w:rsidP="007C1A47">
            <w:pPr>
              <w:pStyle w:val="12"/>
              <w:shd w:val="clear" w:color="auto" w:fill="auto"/>
              <w:spacing w:before="0" w:line="240" w:lineRule="exact"/>
              <w:ind w:firstLine="0"/>
              <w:jc w:val="both"/>
              <w:rPr>
                <w:sz w:val="24"/>
                <w:szCs w:val="24"/>
              </w:rPr>
            </w:pPr>
            <w:r w:rsidRPr="00FF3A73">
              <w:rPr>
                <w:sz w:val="24"/>
                <w:szCs w:val="24"/>
              </w:rPr>
              <w:t>2002</w:t>
            </w:r>
          </w:p>
        </w:tc>
        <w:tc>
          <w:tcPr>
            <w:tcW w:w="1144" w:type="dxa"/>
          </w:tcPr>
          <w:p w:rsidR="007C1A47" w:rsidRPr="00FF3A73" w:rsidRDefault="007C1A47" w:rsidP="007C1A47">
            <w:pPr>
              <w:pStyle w:val="12"/>
              <w:shd w:val="clear" w:color="auto" w:fill="auto"/>
              <w:spacing w:before="0" w:line="240" w:lineRule="exact"/>
              <w:ind w:firstLine="0"/>
              <w:jc w:val="both"/>
              <w:rPr>
                <w:sz w:val="24"/>
                <w:szCs w:val="24"/>
              </w:rPr>
            </w:pPr>
            <w:r w:rsidRPr="00FF3A73">
              <w:rPr>
                <w:sz w:val="24"/>
                <w:szCs w:val="24"/>
              </w:rPr>
              <w:t>50</w:t>
            </w:r>
          </w:p>
          <w:p w:rsidR="007C1A47" w:rsidRPr="00FF3A73" w:rsidRDefault="007C1A47" w:rsidP="007C1A47">
            <w:pPr>
              <w:pStyle w:val="12"/>
              <w:shd w:val="clear" w:color="auto" w:fill="auto"/>
              <w:spacing w:before="0" w:line="240" w:lineRule="exact"/>
              <w:ind w:firstLine="0"/>
              <w:jc w:val="both"/>
              <w:rPr>
                <w:sz w:val="24"/>
                <w:szCs w:val="24"/>
              </w:rPr>
            </w:pPr>
            <w:r w:rsidRPr="00FF3A73">
              <w:rPr>
                <w:sz w:val="24"/>
                <w:szCs w:val="24"/>
              </w:rPr>
              <w:t>50</w:t>
            </w:r>
          </w:p>
        </w:tc>
        <w:tc>
          <w:tcPr>
            <w:tcW w:w="1266" w:type="dxa"/>
          </w:tcPr>
          <w:p w:rsidR="007C1A47" w:rsidRPr="00FF3A73" w:rsidRDefault="007C1A47" w:rsidP="007C1A47">
            <w:pPr>
              <w:pStyle w:val="12"/>
              <w:shd w:val="clear" w:color="auto" w:fill="auto"/>
              <w:spacing w:before="0" w:line="240" w:lineRule="exact"/>
              <w:ind w:firstLine="0"/>
              <w:jc w:val="center"/>
              <w:rPr>
                <w:rStyle w:val="105pt"/>
                <w:b w:val="0"/>
                <w:sz w:val="24"/>
                <w:szCs w:val="24"/>
              </w:rPr>
            </w:pPr>
            <w:r w:rsidRPr="00FF3A73">
              <w:rPr>
                <w:rStyle w:val="105pt"/>
                <w:b w:val="0"/>
                <w:sz w:val="24"/>
                <w:szCs w:val="24"/>
              </w:rPr>
              <w:t>+</w:t>
            </w:r>
          </w:p>
          <w:p w:rsidR="007C1A47" w:rsidRPr="00FF3A73" w:rsidRDefault="007C1A47" w:rsidP="007C1A47">
            <w:pPr>
              <w:pStyle w:val="12"/>
              <w:shd w:val="clear" w:color="auto" w:fill="auto"/>
              <w:spacing w:before="0" w:line="240" w:lineRule="exact"/>
              <w:ind w:firstLine="0"/>
              <w:jc w:val="center"/>
              <w:rPr>
                <w:rStyle w:val="105pt"/>
                <w:b w:val="0"/>
                <w:sz w:val="24"/>
                <w:szCs w:val="24"/>
              </w:rPr>
            </w:pPr>
            <w:r w:rsidRPr="00FF3A73">
              <w:rPr>
                <w:rStyle w:val="105pt"/>
                <w:b w:val="0"/>
                <w:sz w:val="24"/>
                <w:szCs w:val="24"/>
              </w:rPr>
              <w:t>+</w:t>
            </w:r>
          </w:p>
        </w:tc>
        <w:tc>
          <w:tcPr>
            <w:tcW w:w="965" w:type="dxa"/>
          </w:tcPr>
          <w:p w:rsidR="007C1A47" w:rsidRPr="00FF3A73" w:rsidRDefault="007C1A47" w:rsidP="007C1A47">
            <w:pPr>
              <w:pStyle w:val="12"/>
              <w:shd w:val="clear" w:color="auto" w:fill="auto"/>
              <w:spacing w:before="0" w:line="240" w:lineRule="exact"/>
              <w:ind w:firstLine="0"/>
              <w:jc w:val="both"/>
              <w:rPr>
                <w:rStyle w:val="105pt"/>
                <w:b w:val="0"/>
                <w:sz w:val="24"/>
                <w:szCs w:val="24"/>
              </w:rPr>
            </w:pPr>
          </w:p>
          <w:p w:rsidR="007C1A47" w:rsidRPr="00FF3A73" w:rsidRDefault="007C1A47" w:rsidP="007C1A47">
            <w:pPr>
              <w:pStyle w:val="12"/>
              <w:shd w:val="clear" w:color="auto" w:fill="auto"/>
              <w:spacing w:before="0" w:line="240" w:lineRule="exact"/>
              <w:ind w:firstLine="0"/>
              <w:jc w:val="both"/>
              <w:rPr>
                <w:rStyle w:val="105pt"/>
                <w:b w:val="0"/>
                <w:sz w:val="24"/>
                <w:szCs w:val="24"/>
              </w:rPr>
            </w:pPr>
            <w:r w:rsidRPr="00FF3A73">
              <w:rPr>
                <w:rStyle w:val="105pt"/>
                <w:b w:val="0"/>
                <w:sz w:val="24"/>
                <w:szCs w:val="24"/>
              </w:rPr>
              <w:t>-</w:t>
            </w:r>
          </w:p>
        </w:tc>
      </w:tr>
      <w:tr w:rsidR="007C1A47" w:rsidRPr="002C4C00" w:rsidTr="007C1A47">
        <w:tc>
          <w:tcPr>
            <w:tcW w:w="1843" w:type="dxa"/>
          </w:tcPr>
          <w:p w:rsidR="007C1A47" w:rsidRPr="00FF3A73" w:rsidRDefault="007C1A47" w:rsidP="007C1A47">
            <w:pPr>
              <w:pStyle w:val="12"/>
              <w:shd w:val="clear" w:color="auto" w:fill="auto"/>
              <w:spacing w:before="0" w:line="240" w:lineRule="exact"/>
              <w:ind w:firstLine="0"/>
              <w:jc w:val="both"/>
              <w:rPr>
                <w:sz w:val="24"/>
                <w:szCs w:val="24"/>
              </w:rPr>
            </w:pPr>
            <w:r w:rsidRPr="00FF3A73">
              <w:rPr>
                <w:sz w:val="24"/>
                <w:szCs w:val="24"/>
              </w:rPr>
              <w:t>ПС Городская</w:t>
            </w:r>
          </w:p>
        </w:tc>
        <w:tc>
          <w:tcPr>
            <w:tcW w:w="1134" w:type="dxa"/>
          </w:tcPr>
          <w:p w:rsidR="007C1A47" w:rsidRPr="00FF3A73" w:rsidRDefault="007C1A47" w:rsidP="007C1A47">
            <w:pPr>
              <w:pStyle w:val="12"/>
              <w:shd w:val="clear" w:color="auto" w:fill="auto"/>
              <w:spacing w:before="0" w:line="240" w:lineRule="exact"/>
              <w:ind w:firstLine="0"/>
              <w:jc w:val="both"/>
              <w:rPr>
                <w:sz w:val="24"/>
                <w:szCs w:val="24"/>
              </w:rPr>
            </w:pPr>
            <w:r w:rsidRPr="00FF3A73">
              <w:rPr>
                <w:sz w:val="24"/>
                <w:szCs w:val="24"/>
              </w:rPr>
              <w:t>35/10</w:t>
            </w:r>
          </w:p>
          <w:p w:rsidR="007C1A47" w:rsidRPr="00FF3A73" w:rsidRDefault="007C1A47" w:rsidP="007C1A47">
            <w:pPr>
              <w:pStyle w:val="12"/>
              <w:shd w:val="clear" w:color="auto" w:fill="auto"/>
              <w:spacing w:before="0" w:line="240" w:lineRule="exact"/>
              <w:ind w:firstLine="0"/>
              <w:jc w:val="both"/>
              <w:rPr>
                <w:sz w:val="24"/>
                <w:szCs w:val="24"/>
              </w:rPr>
            </w:pPr>
          </w:p>
          <w:p w:rsidR="007C1A47" w:rsidRPr="00FF3A73" w:rsidRDefault="007C1A47" w:rsidP="007C1A47">
            <w:pPr>
              <w:pStyle w:val="12"/>
              <w:shd w:val="clear" w:color="auto" w:fill="auto"/>
              <w:spacing w:before="0" w:line="240" w:lineRule="exact"/>
              <w:ind w:firstLine="0"/>
              <w:jc w:val="both"/>
              <w:rPr>
                <w:sz w:val="24"/>
                <w:szCs w:val="24"/>
              </w:rPr>
            </w:pPr>
            <w:r w:rsidRPr="00FF3A73">
              <w:rPr>
                <w:sz w:val="24"/>
                <w:szCs w:val="24"/>
              </w:rPr>
              <w:t>35/10</w:t>
            </w:r>
          </w:p>
        </w:tc>
        <w:tc>
          <w:tcPr>
            <w:tcW w:w="2268" w:type="dxa"/>
          </w:tcPr>
          <w:p w:rsidR="007C1A47" w:rsidRPr="00FF3A73" w:rsidRDefault="007C1A47" w:rsidP="007C1A47">
            <w:pPr>
              <w:pStyle w:val="12"/>
              <w:shd w:val="clear" w:color="auto" w:fill="auto"/>
              <w:spacing w:before="0" w:line="240" w:lineRule="exact"/>
              <w:ind w:firstLine="0"/>
              <w:rPr>
                <w:rStyle w:val="105pt"/>
                <w:b w:val="0"/>
                <w:sz w:val="24"/>
                <w:szCs w:val="24"/>
              </w:rPr>
            </w:pPr>
            <w:r w:rsidRPr="00FF3A73">
              <w:rPr>
                <w:rStyle w:val="105pt"/>
                <w:b w:val="0"/>
                <w:sz w:val="24"/>
                <w:szCs w:val="24"/>
              </w:rPr>
              <w:t>ТДНС10000-10000кВА</w:t>
            </w:r>
          </w:p>
          <w:p w:rsidR="007C1A47" w:rsidRPr="00FF3A73" w:rsidRDefault="007C1A47" w:rsidP="007C1A47">
            <w:pPr>
              <w:pStyle w:val="12"/>
              <w:shd w:val="clear" w:color="auto" w:fill="auto"/>
              <w:spacing w:before="0" w:line="240" w:lineRule="exact"/>
              <w:ind w:firstLine="0"/>
              <w:rPr>
                <w:rStyle w:val="105pt"/>
                <w:b w:val="0"/>
                <w:sz w:val="24"/>
                <w:szCs w:val="24"/>
              </w:rPr>
            </w:pPr>
            <w:r w:rsidRPr="00FF3A73">
              <w:rPr>
                <w:rStyle w:val="105pt"/>
                <w:b w:val="0"/>
                <w:sz w:val="24"/>
                <w:szCs w:val="24"/>
              </w:rPr>
              <w:t>ТДНС 16000-16000кВА</w:t>
            </w:r>
          </w:p>
        </w:tc>
        <w:tc>
          <w:tcPr>
            <w:tcW w:w="992" w:type="dxa"/>
          </w:tcPr>
          <w:p w:rsidR="007C1A47" w:rsidRPr="00FF3A73" w:rsidRDefault="007C1A47" w:rsidP="007C1A47">
            <w:pPr>
              <w:pStyle w:val="12"/>
              <w:shd w:val="clear" w:color="auto" w:fill="auto"/>
              <w:spacing w:before="0" w:line="240" w:lineRule="exact"/>
              <w:ind w:firstLine="0"/>
              <w:jc w:val="both"/>
              <w:rPr>
                <w:sz w:val="24"/>
                <w:szCs w:val="24"/>
              </w:rPr>
            </w:pPr>
            <w:r w:rsidRPr="00FF3A73">
              <w:rPr>
                <w:sz w:val="24"/>
                <w:szCs w:val="24"/>
              </w:rPr>
              <w:t>1984</w:t>
            </w:r>
          </w:p>
          <w:p w:rsidR="007C1A47" w:rsidRPr="00FF3A73" w:rsidRDefault="007C1A47" w:rsidP="007C1A47">
            <w:pPr>
              <w:pStyle w:val="12"/>
              <w:shd w:val="clear" w:color="auto" w:fill="auto"/>
              <w:spacing w:before="0" w:line="240" w:lineRule="exact"/>
              <w:ind w:firstLine="0"/>
              <w:jc w:val="both"/>
              <w:rPr>
                <w:sz w:val="24"/>
                <w:szCs w:val="24"/>
              </w:rPr>
            </w:pPr>
          </w:p>
          <w:p w:rsidR="007C1A47" w:rsidRPr="00FF3A73" w:rsidRDefault="007C1A47" w:rsidP="007C1A47">
            <w:pPr>
              <w:pStyle w:val="12"/>
              <w:shd w:val="clear" w:color="auto" w:fill="auto"/>
              <w:spacing w:before="0" w:line="240" w:lineRule="exact"/>
              <w:ind w:firstLine="0"/>
              <w:jc w:val="both"/>
              <w:rPr>
                <w:sz w:val="24"/>
                <w:szCs w:val="24"/>
              </w:rPr>
            </w:pPr>
            <w:r w:rsidRPr="00FF3A73">
              <w:rPr>
                <w:sz w:val="24"/>
                <w:szCs w:val="24"/>
              </w:rPr>
              <w:t>1984</w:t>
            </w:r>
          </w:p>
        </w:tc>
        <w:tc>
          <w:tcPr>
            <w:tcW w:w="1144" w:type="dxa"/>
          </w:tcPr>
          <w:p w:rsidR="007C1A47" w:rsidRPr="00FF3A73" w:rsidRDefault="007C1A47" w:rsidP="007C1A47">
            <w:pPr>
              <w:pStyle w:val="12"/>
              <w:shd w:val="clear" w:color="auto" w:fill="auto"/>
              <w:spacing w:before="0" w:line="240" w:lineRule="exact"/>
              <w:ind w:firstLine="0"/>
              <w:jc w:val="both"/>
              <w:rPr>
                <w:sz w:val="24"/>
                <w:szCs w:val="24"/>
              </w:rPr>
            </w:pPr>
            <w:r w:rsidRPr="00FF3A73">
              <w:rPr>
                <w:sz w:val="24"/>
                <w:szCs w:val="24"/>
              </w:rPr>
              <w:t>50</w:t>
            </w:r>
          </w:p>
          <w:p w:rsidR="007C1A47" w:rsidRPr="00FF3A73" w:rsidRDefault="007C1A47" w:rsidP="007C1A47">
            <w:pPr>
              <w:pStyle w:val="12"/>
              <w:shd w:val="clear" w:color="auto" w:fill="auto"/>
              <w:spacing w:before="0" w:line="240" w:lineRule="exact"/>
              <w:ind w:firstLine="0"/>
              <w:jc w:val="both"/>
              <w:rPr>
                <w:sz w:val="24"/>
                <w:szCs w:val="24"/>
              </w:rPr>
            </w:pPr>
          </w:p>
          <w:p w:rsidR="007C1A47" w:rsidRPr="00FF3A73" w:rsidRDefault="007C1A47" w:rsidP="007C1A47">
            <w:pPr>
              <w:pStyle w:val="12"/>
              <w:shd w:val="clear" w:color="auto" w:fill="auto"/>
              <w:spacing w:before="0" w:line="240" w:lineRule="exact"/>
              <w:ind w:firstLine="0"/>
              <w:jc w:val="both"/>
              <w:rPr>
                <w:sz w:val="24"/>
                <w:szCs w:val="24"/>
              </w:rPr>
            </w:pPr>
            <w:r w:rsidRPr="00FF3A73">
              <w:rPr>
                <w:sz w:val="24"/>
                <w:szCs w:val="24"/>
              </w:rPr>
              <w:t>25</w:t>
            </w:r>
          </w:p>
        </w:tc>
        <w:tc>
          <w:tcPr>
            <w:tcW w:w="1266" w:type="dxa"/>
          </w:tcPr>
          <w:p w:rsidR="007C1A47" w:rsidRPr="00FF3A73" w:rsidRDefault="007C1A47" w:rsidP="007C1A47">
            <w:pPr>
              <w:pStyle w:val="12"/>
              <w:shd w:val="clear" w:color="auto" w:fill="auto"/>
              <w:spacing w:before="0" w:line="240" w:lineRule="exact"/>
              <w:ind w:firstLine="0"/>
              <w:jc w:val="center"/>
              <w:rPr>
                <w:rStyle w:val="105pt"/>
                <w:b w:val="0"/>
                <w:sz w:val="24"/>
                <w:szCs w:val="24"/>
              </w:rPr>
            </w:pPr>
            <w:r w:rsidRPr="00FF3A73">
              <w:rPr>
                <w:rStyle w:val="105pt"/>
                <w:b w:val="0"/>
                <w:sz w:val="24"/>
                <w:szCs w:val="24"/>
              </w:rPr>
              <w:t>+</w:t>
            </w:r>
          </w:p>
          <w:p w:rsidR="007C1A47" w:rsidRPr="00FF3A73" w:rsidRDefault="007C1A47" w:rsidP="007C1A47">
            <w:pPr>
              <w:pStyle w:val="12"/>
              <w:shd w:val="clear" w:color="auto" w:fill="auto"/>
              <w:spacing w:before="0" w:line="240" w:lineRule="exact"/>
              <w:ind w:firstLine="0"/>
              <w:jc w:val="center"/>
              <w:rPr>
                <w:rStyle w:val="105pt"/>
                <w:b w:val="0"/>
                <w:sz w:val="24"/>
                <w:szCs w:val="24"/>
              </w:rPr>
            </w:pPr>
          </w:p>
          <w:p w:rsidR="007C1A47" w:rsidRPr="00FF3A73" w:rsidRDefault="007C1A47" w:rsidP="007C1A47">
            <w:pPr>
              <w:pStyle w:val="12"/>
              <w:shd w:val="clear" w:color="auto" w:fill="auto"/>
              <w:spacing w:before="0" w:line="240" w:lineRule="exact"/>
              <w:ind w:firstLine="0"/>
              <w:jc w:val="center"/>
              <w:rPr>
                <w:rStyle w:val="105pt"/>
                <w:b w:val="0"/>
                <w:sz w:val="24"/>
                <w:szCs w:val="24"/>
              </w:rPr>
            </w:pPr>
            <w:r w:rsidRPr="00FF3A73">
              <w:rPr>
                <w:rStyle w:val="105pt"/>
                <w:b w:val="0"/>
                <w:sz w:val="24"/>
                <w:szCs w:val="24"/>
              </w:rPr>
              <w:t>+</w:t>
            </w:r>
          </w:p>
        </w:tc>
        <w:tc>
          <w:tcPr>
            <w:tcW w:w="965" w:type="dxa"/>
          </w:tcPr>
          <w:p w:rsidR="007C1A47" w:rsidRPr="00FF3A73" w:rsidRDefault="007C1A47" w:rsidP="007C1A47">
            <w:pPr>
              <w:pStyle w:val="12"/>
              <w:shd w:val="clear" w:color="auto" w:fill="auto"/>
              <w:spacing w:before="0" w:line="240" w:lineRule="exact"/>
              <w:ind w:firstLine="0"/>
              <w:jc w:val="both"/>
              <w:rPr>
                <w:rStyle w:val="105pt"/>
                <w:b w:val="0"/>
                <w:sz w:val="24"/>
                <w:szCs w:val="24"/>
              </w:rPr>
            </w:pPr>
            <w:r w:rsidRPr="00FF3A73">
              <w:rPr>
                <w:rStyle w:val="105pt"/>
                <w:b w:val="0"/>
                <w:sz w:val="24"/>
                <w:szCs w:val="24"/>
              </w:rPr>
              <w:t>-</w:t>
            </w:r>
          </w:p>
          <w:p w:rsidR="007C1A47" w:rsidRPr="00FF3A73" w:rsidRDefault="007C1A47" w:rsidP="007C1A47">
            <w:pPr>
              <w:pStyle w:val="12"/>
              <w:shd w:val="clear" w:color="auto" w:fill="auto"/>
              <w:spacing w:before="0" w:line="240" w:lineRule="exact"/>
              <w:ind w:firstLine="0"/>
              <w:jc w:val="both"/>
              <w:rPr>
                <w:rStyle w:val="105pt"/>
                <w:b w:val="0"/>
                <w:sz w:val="24"/>
                <w:szCs w:val="24"/>
              </w:rPr>
            </w:pPr>
          </w:p>
          <w:p w:rsidR="007C1A47" w:rsidRPr="00FF3A73" w:rsidRDefault="007C1A47" w:rsidP="007C1A47">
            <w:pPr>
              <w:pStyle w:val="12"/>
              <w:shd w:val="clear" w:color="auto" w:fill="auto"/>
              <w:spacing w:before="0" w:line="240" w:lineRule="exact"/>
              <w:ind w:firstLine="0"/>
              <w:jc w:val="both"/>
              <w:rPr>
                <w:rStyle w:val="105pt"/>
                <w:b w:val="0"/>
                <w:sz w:val="24"/>
                <w:szCs w:val="24"/>
              </w:rPr>
            </w:pPr>
            <w:r w:rsidRPr="00FF3A73">
              <w:rPr>
                <w:rStyle w:val="105pt"/>
                <w:b w:val="0"/>
                <w:sz w:val="24"/>
                <w:szCs w:val="24"/>
              </w:rPr>
              <w:t>-</w:t>
            </w:r>
          </w:p>
        </w:tc>
      </w:tr>
      <w:tr w:rsidR="007C1A47" w:rsidRPr="006B4869" w:rsidTr="007C1A47">
        <w:tc>
          <w:tcPr>
            <w:tcW w:w="1843" w:type="dxa"/>
          </w:tcPr>
          <w:p w:rsidR="007C1A47" w:rsidRPr="00FF3A73" w:rsidRDefault="007C1A47" w:rsidP="007C1A47">
            <w:pPr>
              <w:pStyle w:val="12"/>
              <w:shd w:val="clear" w:color="auto" w:fill="auto"/>
              <w:spacing w:before="0" w:line="240" w:lineRule="exact"/>
              <w:ind w:firstLine="0"/>
              <w:jc w:val="both"/>
              <w:rPr>
                <w:sz w:val="24"/>
                <w:szCs w:val="24"/>
              </w:rPr>
            </w:pPr>
            <w:r w:rsidRPr="00FF3A73">
              <w:rPr>
                <w:rStyle w:val="105pt"/>
                <w:b w:val="0"/>
                <w:sz w:val="24"/>
                <w:szCs w:val="24"/>
              </w:rPr>
              <w:t>КТПН1</w:t>
            </w:r>
          </w:p>
        </w:tc>
        <w:tc>
          <w:tcPr>
            <w:tcW w:w="1134" w:type="dxa"/>
          </w:tcPr>
          <w:p w:rsidR="007C1A47" w:rsidRPr="00FF3A73" w:rsidRDefault="007C1A47" w:rsidP="007C1A47">
            <w:pPr>
              <w:pStyle w:val="12"/>
              <w:shd w:val="clear" w:color="auto" w:fill="auto"/>
              <w:spacing w:before="0" w:line="240" w:lineRule="exact"/>
              <w:ind w:firstLine="0"/>
              <w:jc w:val="both"/>
              <w:rPr>
                <w:sz w:val="24"/>
                <w:szCs w:val="24"/>
              </w:rPr>
            </w:pPr>
            <w:r w:rsidRPr="00FF3A73">
              <w:rPr>
                <w:sz w:val="24"/>
                <w:szCs w:val="24"/>
              </w:rPr>
              <w:t>35/6</w:t>
            </w:r>
          </w:p>
        </w:tc>
        <w:tc>
          <w:tcPr>
            <w:tcW w:w="2268" w:type="dxa"/>
          </w:tcPr>
          <w:p w:rsidR="007C1A47" w:rsidRPr="00FF3A73" w:rsidRDefault="007C1A47" w:rsidP="007C1A47">
            <w:pPr>
              <w:pStyle w:val="12"/>
              <w:shd w:val="clear" w:color="auto" w:fill="auto"/>
              <w:spacing w:before="0" w:after="60" w:line="210" w:lineRule="exact"/>
              <w:ind w:firstLine="0"/>
              <w:rPr>
                <w:sz w:val="24"/>
                <w:szCs w:val="24"/>
              </w:rPr>
            </w:pPr>
            <w:r w:rsidRPr="00FF3A73">
              <w:rPr>
                <w:rStyle w:val="105pt"/>
                <w:b w:val="0"/>
                <w:sz w:val="24"/>
                <w:szCs w:val="24"/>
              </w:rPr>
              <w:t>ТМН2500-35</w:t>
            </w:r>
          </w:p>
          <w:p w:rsidR="007C1A47" w:rsidRPr="00FF3A73" w:rsidRDefault="007C1A47" w:rsidP="007C1A47">
            <w:pPr>
              <w:pStyle w:val="12"/>
              <w:shd w:val="clear" w:color="auto" w:fill="auto"/>
              <w:spacing w:before="0" w:line="240" w:lineRule="exact"/>
              <w:ind w:firstLine="0"/>
              <w:rPr>
                <w:rStyle w:val="105pt"/>
                <w:b w:val="0"/>
                <w:sz w:val="24"/>
                <w:szCs w:val="24"/>
              </w:rPr>
            </w:pPr>
            <w:r w:rsidRPr="00FF3A73">
              <w:rPr>
                <w:rStyle w:val="105pt"/>
                <w:b w:val="0"/>
                <w:sz w:val="24"/>
                <w:szCs w:val="24"/>
              </w:rPr>
              <w:t>2500кВА</w:t>
            </w:r>
          </w:p>
        </w:tc>
        <w:tc>
          <w:tcPr>
            <w:tcW w:w="992" w:type="dxa"/>
          </w:tcPr>
          <w:p w:rsidR="007C1A47" w:rsidRPr="00FF3A73" w:rsidRDefault="007C1A47" w:rsidP="007C1A47">
            <w:pPr>
              <w:pStyle w:val="12"/>
              <w:shd w:val="clear" w:color="auto" w:fill="auto"/>
              <w:spacing w:before="0" w:line="240" w:lineRule="exact"/>
              <w:ind w:firstLine="0"/>
              <w:jc w:val="both"/>
              <w:rPr>
                <w:sz w:val="24"/>
                <w:szCs w:val="24"/>
              </w:rPr>
            </w:pPr>
            <w:r w:rsidRPr="00FF3A73">
              <w:rPr>
                <w:sz w:val="24"/>
                <w:szCs w:val="24"/>
              </w:rPr>
              <w:t>1994</w:t>
            </w:r>
          </w:p>
        </w:tc>
        <w:tc>
          <w:tcPr>
            <w:tcW w:w="1144" w:type="dxa"/>
          </w:tcPr>
          <w:p w:rsidR="007C1A47" w:rsidRPr="00FF3A73" w:rsidRDefault="007C1A47" w:rsidP="007C1A47">
            <w:pPr>
              <w:pStyle w:val="12"/>
              <w:shd w:val="clear" w:color="auto" w:fill="auto"/>
              <w:spacing w:before="0" w:line="240" w:lineRule="exact"/>
              <w:ind w:firstLine="0"/>
              <w:jc w:val="both"/>
              <w:rPr>
                <w:sz w:val="24"/>
                <w:szCs w:val="24"/>
              </w:rPr>
            </w:pPr>
            <w:r w:rsidRPr="00FF3A73">
              <w:rPr>
                <w:sz w:val="24"/>
                <w:szCs w:val="24"/>
              </w:rPr>
              <w:t>20</w:t>
            </w:r>
          </w:p>
        </w:tc>
        <w:tc>
          <w:tcPr>
            <w:tcW w:w="1266" w:type="dxa"/>
          </w:tcPr>
          <w:p w:rsidR="007C1A47" w:rsidRPr="00FF3A73" w:rsidRDefault="007C1A47" w:rsidP="007C1A47">
            <w:pPr>
              <w:pStyle w:val="12"/>
              <w:shd w:val="clear" w:color="auto" w:fill="auto"/>
              <w:spacing w:before="0" w:line="240" w:lineRule="exact"/>
              <w:ind w:firstLine="0"/>
              <w:jc w:val="center"/>
              <w:rPr>
                <w:rStyle w:val="105pt"/>
                <w:b w:val="0"/>
                <w:sz w:val="24"/>
                <w:szCs w:val="24"/>
              </w:rPr>
            </w:pPr>
            <w:r w:rsidRPr="00FF3A73">
              <w:rPr>
                <w:rStyle w:val="105pt"/>
                <w:b w:val="0"/>
                <w:sz w:val="24"/>
                <w:szCs w:val="24"/>
              </w:rPr>
              <w:t>+</w:t>
            </w:r>
          </w:p>
        </w:tc>
        <w:tc>
          <w:tcPr>
            <w:tcW w:w="965" w:type="dxa"/>
          </w:tcPr>
          <w:p w:rsidR="007C1A47" w:rsidRPr="00FF3A73" w:rsidRDefault="007C1A47" w:rsidP="007C1A47">
            <w:pPr>
              <w:pStyle w:val="12"/>
              <w:shd w:val="clear" w:color="auto" w:fill="auto"/>
              <w:spacing w:before="0" w:line="240" w:lineRule="exact"/>
              <w:ind w:firstLine="0"/>
              <w:jc w:val="both"/>
              <w:rPr>
                <w:rStyle w:val="105pt"/>
                <w:b w:val="0"/>
                <w:sz w:val="24"/>
                <w:szCs w:val="24"/>
              </w:rPr>
            </w:pPr>
            <w:r w:rsidRPr="00FF3A73">
              <w:rPr>
                <w:rStyle w:val="105pt"/>
                <w:b w:val="0"/>
                <w:sz w:val="24"/>
                <w:szCs w:val="24"/>
              </w:rPr>
              <w:t>-</w:t>
            </w:r>
          </w:p>
        </w:tc>
      </w:tr>
      <w:tr w:rsidR="007C1A47" w:rsidRPr="002C4C00" w:rsidTr="007C1A47">
        <w:tc>
          <w:tcPr>
            <w:tcW w:w="1843" w:type="dxa"/>
          </w:tcPr>
          <w:p w:rsidR="007C1A47" w:rsidRPr="00FF3A73" w:rsidRDefault="007C1A47" w:rsidP="007C1A47">
            <w:pPr>
              <w:pStyle w:val="12"/>
              <w:shd w:val="clear" w:color="auto" w:fill="auto"/>
              <w:spacing w:before="0" w:line="240" w:lineRule="exact"/>
              <w:ind w:firstLine="0"/>
              <w:jc w:val="both"/>
              <w:rPr>
                <w:sz w:val="24"/>
                <w:szCs w:val="24"/>
              </w:rPr>
            </w:pPr>
            <w:r w:rsidRPr="00FF3A73">
              <w:rPr>
                <w:rStyle w:val="105pt"/>
                <w:b w:val="0"/>
                <w:sz w:val="24"/>
                <w:szCs w:val="24"/>
              </w:rPr>
              <w:t>КТПН2</w:t>
            </w:r>
          </w:p>
        </w:tc>
        <w:tc>
          <w:tcPr>
            <w:tcW w:w="1134" w:type="dxa"/>
          </w:tcPr>
          <w:p w:rsidR="007C1A47" w:rsidRPr="00FF3A73" w:rsidRDefault="007C1A47" w:rsidP="007C1A47">
            <w:pPr>
              <w:pStyle w:val="12"/>
              <w:shd w:val="clear" w:color="auto" w:fill="auto"/>
              <w:spacing w:before="0" w:line="240" w:lineRule="exact"/>
              <w:ind w:firstLine="0"/>
              <w:jc w:val="both"/>
              <w:rPr>
                <w:sz w:val="24"/>
                <w:szCs w:val="24"/>
              </w:rPr>
            </w:pPr>
            <w:r w:rsidRPr="00FF3A73">
              <w:rPr>
                <w:sz w:val="24"/>
                <w:szCs w:val="24"/>
              </w:rPr>
              <w:t>35/6</w:t>
            </w:r>
          </w:p>
        </w:tc>
        <w:tc>
          <w:tcPr>
            <w:tcW w:w="2268" w:type="dxa"/>
          </w:tcPr>
          <w:p w:rsidR="007C1A47" w:rsidRPr="00FF3A73" w:rsidRDefault="007C1A47" w:rsidP="007C1A47">
            <w:pPr>
              <w:pStyle w:val="12"/>
              <w:shd w:val="clear" w:color="auto" w:fill="auto"/>
              <w:spacing w:before="0" w:after="60" w:line="210" w:lineRule="exact"/>
              <w:ind w:firstLine="0"/>
              <w:rPr>
                <w:sz w:val="24"/>
                <w:szCs w:val="24"/>
              </w:rPr>
            </w:pPr>
            <w:r w:rsidRPr="00FF3A73">
              <w:rPr>
                <w:rStyle w:val="105pt"/>
                <w:b w:val="0"/>
                <w:sz w:val="24"/>
                <w:szCs w:val="24"/>
              </w:rPr>
              <w:t>ТМН4000-35</w:t>
            </w:r>
          </w:p>
          <w:p w:rsidR="007C1A47" w:rsidRPr="00FF3A73" w:rsidRDefault="007C1A47" w:rsidP="007C1A47">
            <w:pPr>
              <w:pStyle w:val="12"/>
              <w:shd w:val="clear" w:color="auto" w:fill="auto"/>
              <w:spacing w:before="0" w:after="60" w:line="210" w:lineRule="exact"/>
              <w:ind w:firstLine="0"/>
              <w:rPr>
                <w:rStyle w:val="105pt"/>
                <w:b w:val="0"/>
                <w:sz w:val="24"/>
                <w:szCs w:val="24"/>
              </w:rPr>
            </w:pPr>
            <w:r w:rsidRPr="00FF3A73">
              <w:rPr>
                <w:rStyle w:val="105pt"/>
                <w:b w:val="0"/>
                <w:sz w:val="24"/>
                <w:szCs w:val="24"/>
              </w:rPr>
              <w:t>4000кВА</w:t>
            </w:r>
          </w:p>
        </w:tc>
        <w:tc>
          <w:tcPr>
            <w:tcW w:w="992" w:type="dxa"/>
          </w:tcPr>
          <w:p w:rsidR="007C1A47" w:rsidRPr="00FF3A73" w:rsidRDefault="007C1A47" w:rsidP="007C1A47">
            <w:pPr>
              <w:pStyle w:val="12"/>
              <w:shd w:val="clear" w:color="auto" w:fill="auto"/>
              <w:spacing w:before="0" w:line="240" w:lineRule="exact"/>
              <w:ind w:firstLine="0"/>
              <w:jc w:val="both"/>
              <w:rPr>
                <w:sz w:val="24"/>
                <w:szCs w:val="24"/>
              </w:rPr>
            </w:pPr>
            <w:r w:rsidRPr="00FF3A73">
              <w:rPr>
                <w:sz w:val="24"/>
                <w:szCs w:val="24"/>
              </w:rPr>
              <w:t>1994</w:t>
            </w:r>
          </w:p>
        </w:tc>
        <w:tc>
          <w:tcPr>
            <w:tcW w:w="1144" w:type="dxa"/>
          </w:tcPr>
          <w:p w:rsidR="007C1A47" w:rsidRPr="00FF3A73" w:rsidRDefault="007C1A47" w:rsidP="007C1A47">
            <w:pPr>
              <w:pStyle w:val="12"/>
              <w:shd w:val="clear" w:color="auto" w:fill="auto"/>
              <w:spacing w:before="0" w:line="240" w:lineRule="exact"/>
              <w:ind w:firstLine="0"/>
              <w:jc w:val="both"/>
              <w:rPr>
                <w:sz w:val="24"/>
                <w:szCs w:val="24"/>
              </w:rPr>
            </w:pPr>
            <w:r w:rsidRPr="00FF3A73">
              <w:rPr>
                <w:sz w:val="24"/>
                <w:szCs w:val="24"/>
              </w:rPr>
              <w:t>20</w:t>
            </w:r>
          </w:p>
        </w:tc>
        <w:tc>
          <w:tcPr>
            <w:tcW w:w="1266" w:type="dxa"/>
          </w:tcPr>
          <w:p w:rsidR="007C1A47" w:rsidRPr="00FF3A73" w:rsidRDefault="007C1A47" w:rsidP="007C1A47">
            <w:pPr>
              <w:pStyle w:val="12"/>
              <w:shd w:val="clear" w:color="auto" w:fill="auto"/>
              <w:spacing w:before="0" w:line="240" w:lineRule="exact"/>
              <w:ind w:firstLine="0"/>
              <w:jc w:val="center"/>
              <w:rPr>
                <w:rStyle w:val="105pt"/>
                <w:b w:val="0"/>
                <w:sz w:val="24"/>
                <w:szCs w:val="24"/>
              </w:rPr>
            </w:pPr>
            <w:r w:rsidRPr="00FF3A73">
              <w:rPr>
                <w:rStyle w:val="105pt"/>
                <w:b w:val="0"/>
                <w:sz w:val="24"/>
                <w:szCs w:val="24"/>
              </w:rPr>
              <w:t>+</w:t>
            </w:r>
          </w:p>
        </w:tc>
        <w:tc>
          <w:tcPr>
            <w:tcW w:w="965" w:type="dxa"/>
          </w:tcPr>
          <w:p w:rsidR="007C1A47" w:rsidRPr="00FF3A73" w:rsidRDefault="007C1A47" w:rsidP="007C1A47">
            <w:pPr>
              <w:pStyle w:val="12"/>
              <w:shd w:val="clear" w:color="auto" w:fill="auto"/>
              <w:spacing w:before="0" w:line="240" w:lineRule="exact"/>
              <w:ind w:firstLine="0"/>
              <w:jc w:val="both"/>
              <w:rPr>
                <w:rStyle w:val="105pt"/>
                <w:b w:val="0"/>
                <w:sz w:val="24"/>
                <w:szCs w:val="24"/>
              </w:rPr>
            </w:pPr>
            <w:r w:rsidRPr="00FF3A73">
              <w:rPr>
                <w:rStyle w:val="105pt"/>
                <w:b w:val="0"/>
                <w:sz w:val="24"/>
                <w:szCs w:val="24"/>
              </w:rPr>
              <w:t>-</w:t>
            </w:r>
          </w:p>
        </w:tc>
      </w:tr>
      <w:tr w:rsidR="007C1A47" w:rsidRPr="006B4869" w:rsidTr="007C1A47">
        <w:tc>
          <w:tcPr>
            <w:tcW w:w="1843" w:type="dxa"/>
          </w:tcPr>
          <w:p w:rsidR="007C1A47" w:rsidRPr="00FF3A73" w:rsidRDefault="007C1A47" w:rsidP="007C1A47">
            <w:pPr>
              <w:pStyle w:val="12"/>
              <w:shd w:val="clear" w:color="auto" w:fill="auto"/>
              <w:spacing w:before="0" w:line="240" w:lineRule="exact"/>
              <w:ind w:firstLine="0"/>
              <w:jc w:val="both"/>
              <w:rPr>
                <w:rStyle w:val="105pt"/>
                <w:b w:val="0"/>
                <w:sz w:val="24"/>
                <w:szCs w:val="24"/>
              </w:rPr>
            </w:pPr>
            <w:r w:rsidRPr="00FF3A73">
              <w:rPr>
                <w:rStyle w:val="105pt"/>
                <w:b w:val="0"/>
                <w:sz w:val="24"/>
                <w:szCs w:val="24"/>
              </w:rPr>
              <w:t>ГПП-АМЗ</w:t>
            </w:r>
          </w:p>
        </w:tc>
        <w:tc>
          <w:tcPr>
            <w:tcW w:w="1134" w:type="dxa"/>
          </w:tcPr>
          <w:p w:rsidR="007C1A47" w:rsidRPr="00FF3A73" w:rsidRDefault="007C1A47" w:rsidP="007C1A47">
            <w:pPr>
              <w:pStyle w:val="12"/>
              <w:shd w:val="clear" w:color="auto" w:fill="auto"/>
              <w:spacing w:before="0" w:line="240" w:lineRule="exact"/>
              <w:ind w:firstLine="0"/>
              <w:jc w:val="both"/>
              <w:rPr>
                <w:sz w:val="24"/>
                <w:szCs w:val="24"/>
              </w:rPr>
            </w:pPr>
            <w:r w:rsidRPr="00FF3A73">
              <w:rPr>
                <w:sz w:val="24"/>
                <w:szCs w:val="24"/>
              </w:rPr>
              <w:t>110/10</w:t>
            </w:r>
          </w:p>
        </w:tc>
        <w:tc>
          <w:tcPr>
            <w:tcW w:w="2268" w:type="dxa"/>
          </w:tcPr>
          <w:p w:rsidR="007C1A47" w:rsidRPr="00FF3A73" w:rsidRDefault="007C1A47" w:rsidP="007C1A47">
            <w:pPr>
              <w:pStyle w:val="12"/>
              <w:shd w:val="clear" w:color="auto" w:fill="auto"/>
              <w:spacing w:before="0" w:after="60" w:line="210" w:lineRule="exact"/>
              <w:ind w:firstLine="0"/>
              <w:rPr>
                <w:rStyle w:val="105pt"/>
                <w:b w:val="0"/>
                <w:sz w:val="24"/>
                <w:szCs w:val="24"/>
              </w:rPr>
            </w:pPr>
            <w:r w:rsidRPr="00FF3A73">
              <w:rPr>
                <w:rStyle w:val="105pt"/>
                <w:b w:val="0"/>
                <w:sz w:val="24"/>
                <w:szCs w:val="24"/>
              </w:rPr>
              <w:t>ТР ДЦН80000-110 80000кВА</w:t>
            </w:r>
          </w:p>
          <w:p w:rsidR="007C1A47" w:rsidRPr="00FF3A73" w:rsidRDefault="007C1A47" w:rsidP="007C1A47">
            <w:pPr>
              <w:pStyle w:val="12"/>
              <w:shd w:val="clear" w:color="auto" w:fill="auto"/>
              <w:spacing w:before="0" w:after="60" w:line="210" w:lineRule="exact"/>
              <w:ind w:firstLine="0"/>
              <w:rPr>
                <w:sz w:val="24"/>
                <w:szCs w:val="24"/>
              </w:rPr>
            </w:pPr>
            <w:r w:rsidRPr="00FF3A73">
              <w:rPr>
                <w:rStyle w:val="105pt"/>
                <w:b w:val="0"/>
                <w:sz w:val="24"/>
                <w:szCs w:val="24"/>
              </w:rPr>
              <w:lastRenderedPageBreak/>
              <w:t>ТРДЦН80000-110</w:t>
            </w:r>
          </w:p>
          <w:p w:rsidR="007C1A47" w:rsidRPr="00FF3A73" w:rsidRDefault="007C1A47" w:rsidP="007C1A47">
            <w:pPr>
              <w:pStyle w:val="12"/>
              <w:shd w:val="clear" w:color="auto" w:fill="auto"/>
              <w:spacing w:before="0" w:after="60" w:line="210" w:lineRule="exact"/>
              <w:ind w:firstLine="0"/>
              <w:rPr>
                <w:rStyle w:val="105pt"/>
                <w:b w:val="0"/>
                <w:sz w:val="24"/>
                <w:szCs w:val="24"/>
              </w:rPr>
            </w:pPr>
            <w:r w:rsidRPr="00FF3A73">
              <w:rPr>
                <w:rStyle w:val="105pt"/>
                <w:b w:val="0"/>
                <w:sz w:val="24"/>
                <w:szCs w:val="24"/>
              </w:rPr>
              <w:t>80000кВА</w:t>
            </w:r>
          </w:p>
        </w:tc>
        <w:tc>
          <w:tcPr>
            <w:tcW w:w="992" w:type="dxa"/>
          </w:tcPr>
          <w:p w:rsidR="007C1A47" w:rsidRPr="00FF3A73" w:rsidRDefault="007C1A47" w:rsidP="007C1A47">
            <w:pPr>
              <w:pStyle w:val="12"/>
              <w:shd w:val="clear" w:color="auto" w:fill="auto"/>
              <w:spacing w:before="0" w:line="240" w:lineRule="exact"/>
              <w:ind w:firstLine="0"/>
              <w:jc w:val="both"/>
              <w:rPr>
                <w:sz w:val="24"/>
                <w:szCs w:val="24"/>
              </w:rPr>
            </w:pPr>
            <w:r w:rsidRPr="00FF3A73">
              <w:rPr>
                <w:sz w:val="24"/>
                <w:szCs w:val="24"/>
              </w:rPr>
              <w:lastRenderedPageBreak/>
              <w:t>1975</w:t>
            </w:r>
          </w:p>
          <w:p w:rsidR="007C1A47" w:rsidRPr="00FF3A73" w:rsidRDefault="007C1A47" w:rsidP="007C1A47">
            <w:pPr>
              <w:pStyle w:val="12"/>
              <w:shd w:val="clear" w:color="auto" w:fill="auto"/>
              <w:spacing w:before="0" w:line="240" w:lineRule="exact"/>
              <w:ind w:firstLine="0"/>
              <w:jc w:val="both"/>
              <w:rPr>
                <w:sz w:val="24"/>
                <w:szCs w:val="24"/>
              </w:rPr>
            </w:pPr>
          </w:p>
          <w:p w:rsidR="007C1A47" w:rsidRPr="00FF3A73" w:rsidRDefault="007C1A47" w:rsidP="007C1A47">
            <w:pPr>
              <w:pStyle w:val="12"/>
              <w:shd w:val="clear" w:color="auto" w:fill="auto"/>
              <w:spacing w:before="0" w:line="240" w:lineRule="exact"/>
              <w:ind w:firstLine="0"/>
              <w:jc w:val="both"/>
              <w:rPr>
                <w:sz w:val="24"/>
                <w:szCs w:val="24"/>
              </w:rPr>
            </w:pPr>
            <w:r w:rsidRPr="00FF3A73">
              <w:rPr>
                <w:sz w:val="24"/>
                <w:szCs w:val="24"/>
              </w:rPr>
              <w:lastRenderedPageBreak/>
              <w:t>1975</w:t>
            </w:r>
          </w:p>
        </w:tc>
        <w:tc>
          <w:tcPr>
            <w:tcW w:w="1144" w:type="dxa"/>
          </w:tcPr>
          <w:p w:rsidR="007C1A47" w:rsidRPr="00FF3A73" w:rsidRDefault="007C1A47" w:rsidP="007C1A47">
            <w:pPr>
              <w:pStyle w:val="12"/>
              <w:shd w:val="clear" w:color="auto" w:fill="auto"/>
              <w:spacing w:before="0" w:line="240" w:lineRule="exact"/>
              <w:ind w:firstLine="0"/>
              <w:jc w:val="both"/>
              <w:rPr>
                <w:sz w:val="24"/>
                <w:szCs w:val="24"/>
              </w:rPr>
            </w:pPr>
            <w:r w:rsidRPr="00FF3A73">
              <w:rPr>
                <w:sz w:val="24"/>
                <w:szCs w:val="24"/>
              </w:rPr>
              <w:lastRenderedPageBreak/>
              <w:t>8-10</w:t>
            </w:r>
          </w:p>
          <w:p w:rsidR="007C1A47" w:rsidRPr="00FF3A73" w:rsidRDefault="007C1A47" w:rsidP="007C1A47">
            <w:pPr>
              <w:pStyle w:val="12"/>
              <w:shd w:val="clear" w:color="auto" w:fill="auto"/>
              <w:spacing w:before="0" w:line="240" w:lineRule="exact"/>
              <w:ind w:firstLine="0"/>
              <w:jc w:val="both"/>
              <w:rPr>
                <w:sz w:val="24"/>
                <w:szCs w:val="24"/>
              </w:rPr>
            </w:pPr>
          </w:p>
          <w:p w:rsidR="007C1A47" w:rsidRPr="00FF3A73" w:rsidRDefault="007C1A47" w:rsidP="007C1A47">
            <w:pPr>
              <w:pStyle w:val="12"/>
              <w:shd w:val="clear" w:color="auto" w:fill="auto"/>
              <w:spacing w:before="0" w:line="240" w:lineRule="exact"/>
              <w:ind w:firstLine="0"/>
              <w:jc w:val="both"/>
              <w:rPr>
                <w:sz w:val="24"/>
                <w:szCs w:val="24"/>
              </w:rPr>
            </w:pPr>
            <w:r w:rsidRPr="00FF3A73">
              <w:rPr>
                <w:sz w:val="24"/>
                <w:szCs w:val="24"/>
              </w:rPr>
              <w:lastRenderedPageBreak/>
              <w:t>8-10</w:t>
            </w:r>
          </w:p>
        </w:tc>
        <w:tc>
          <w:tcPr>
            <w:tcW w:w="1266" w:type="dxa"/>
          </w:tcPr>
          <w:p w:rsidR="007C1A47" w:rsidRPr="00FF3A73" w:rsidRDefault="007C1A47" w:rsidP="007C1A47">
            <w:pPr>
              <w:pStyle w:val="12"/>
              <w:shd w:val="clear" w:color="auto" w:fill="auto"/>
              <w:spacing w:before="0" w:line="240" w:lineRule="exact"/>
              <w:ind w:firstLine="0"/>
              <w:jc w:val="center"/>
              <w:rPr>
                <w:rStyle w:val="105pt"/>
                <w:b w:val="0"/>
                <w:sz w:val="24"/>
                <w:szCs w:val="24"/>
              </w:rPr>
            </w:pPr>
            <w:r w:rsidRPr="00FF3A73">
              <w:rPr>
                <w:rStyle w:val="105pt"/>
                <w:b w:val="0"/>
                <w:sz w:val="24"/>
                <w:szCs w:val="24"/>
              </w:rPr>
              <w:lastRenderedPageBreak/>
              <w:t>-</w:t>
            </w:r>
          </w:p>
          <w:p w:rsidR="007C1A47" w:rsidRPr="00FF3A73" w:rsidRDefault="007C1A47" w:rsidP="007C1A47">
            <w:pPr>
              <w:pStyle w:val="12"/>
              <w:shd w:val="clear" w:color="auto" w:fill="auto"/>
              <w:spacing w:before="0" w:line="240" w:lineRule="exact"/>
              <w:ind w:firstLine="0"/>
              <w:jc w:val="center"/>
              <w:rPr>
                <w:rStyle w:val="105pt"/>
                <w:b w:val="0"/>
                <w:sz w:val="24"/>
                <w:szCs w:val="24"/>
              </w:rPr>
            </w:pPr>
          </w:p>
          <w:p w:rsidR="007C1A47" w:rsidRPr="00FF3A73" w:rsidRDefault="007C1A47" w:rsidP="007C1A47">
            <w:pPr>
              <w:pStyle w:val="12"/>
              <w:shd w:val="clear" w:color="auto" w:fill="auto"/>
              <w:spacing w:before="0" w:line="240" w:lineRule="exact"/>
              <w:ind w:firstLine="0"/>
              <w:jc w:val="center"/>
              <w:rPr>
                <w:rStyle w:val="105pt"/>
                <w:b w:val="0"/>
                <w:sz w:val="24"/>
                <w:szCs w:val="24"/>
              </w:rPr>
            </w:pPr>
            <w:r w:rsidRPr="00FF3A73">
              <w:rPr>
                <w:rStyle w:val="105pt"/>
                <w:b w:val="0"/>
                <w:sz w:val="24"/>
                <w:szCs w:val="24"/>
              </w:rPr>
              <w:lastRenderedPageBreak/>
              <w:t>-</w:t>
            </w:r>
          </w:p>
        </w:tc>
        <w:tc>
          <w:tcPr>
            <w:tcW w:w="965" w:type="dxa"/>
          </w:tcPr>
          <w:p w:rsidR="007C1A47" w:rsidRPr="00FF3A73" w:rsidRDefault="007C1A47" w:rsidP="007C1A47">
            <w:pPr>
              <w:pStyle w:val="12"/>
              <w:shd w:val="clear" w:color="auto" w:fill="auto"/>
              <w:spacing w:before="0" w:line="240" w:lineRule="exact"/>
              <w:ind w:firstLine="0"/>
              <w:jc w:val="both"/>
              <w:rPr>
                <w:rStyle w:val="105pt"/>
                <w:b w:val="0"/>
                <w:sz w:val="24"/>
                <w:szCs w:val="24"/>
              </w:rPr>
            </w:pPr>
            <w:r w:rsidRPr="00FF3A73">
              <w:rPr>
                <w:rStyle w:val="105pt"/>
                <w:b w:val="0"/>
                <w:sz w:val="24"/>
                <w:szCs w:val="24"/>
              </w:rPr>
              <w:lastRenderedPageBreak/>
              <w:t>+</w:t>
            </w:r>
          </w:p>
          <w:p w:rsidR="007C1A47" w:rsidRPr="00FF3A73" w:rsidRDefault="007C1A47" w:rsidP="007C1A47">
            <w:pPr>
              <w:pStyle w:val="12"/>
              <w:shd w:val="clear" w:color="auto" w:fill="auto"/>
              <w:spacing w:before="0" w:line="240" w:lineRule="exact"/>
              <w:ind w:firstLine="0"/>
              <w:jc w:val="both"/>
              <w:rPr>
                <w:rStyle w:val="105pt"/>
                <w:b w:val="0"/>
                <w:sz w:val="24"/>
                <w:szCs w:val="24"/>
              </w:rPr>
            </w:pPr>
          </w:p>
          <w:p w:rsidR="007C1A47" w:rsidRPr="00FF3A73" w:rsidRDefault="007C1A47" w:rsidP="007C1A47">
            <w:pPr>
              <w:pStyle w:val="12"/>
              <w:shd w:val="clear" w:color="auto" w:fill="auto"/>
              <w:spacing w:before="0" w:line="240" w:lineRule="exact"/>
              <w:ind w:firstLine="0"/>
              <w:jc w:val="both"/>
              <w:rPr>
                <w:rStyle w:val="105pt"/>
                <w:b w:val="0"/>
                <w:sz w:val="24"/>
                <w:szCs w:val="24"/>
              </w:rPr>
            </w:pPr>
            <w:r w:rsidRPr="00FF3A73">
              <w:rPr>
                <w:rStyle w:val="105pt"/>
                <w:b w:val="0"/>
                <w:sz w:val="24"/>
                <w:szCs w:val="24"/>
              </w:rPr>
              <w:lastRenderedPageBreak/>
              <w:t>+</w:t>
            </w:r>
          </w:p>
        </w:tc>
      </w:tr>
      <w:tr w:rsidR="007C1A47" w:rsidRPr="006B4869" w:rsidTr="007C1A47">
        <w:tc>
          <w:tcPr>
            <w:tcW w:w="1843" w:type="dxa"/>
          </w:tcPr>
          <w:p w:rsidR="007C1A47" w:rsidRPr="00FF3A73" w:rsidRDefault="007C1A47" w:rsidP="007C1A47">
            <w:pPr>
              <w:pStyle w:val="12"/>
              <w:shd w:val="clear" w:color="auto" w:fill="auto"/>
              <w:spacing w:before="0" w:line="240" w:lineRule="exact"/>
              <w:ind w:firstLine="0"/>
              <w:jc w:val="both"/>
              <w:rPr>
                <w:rStyle w:val="105pt"/>
                <w:b w:val="0"/>
                <w:sz w:val="24"/>
                <w:szCs w:val="24"/>
              </w:rPr>
            </w:pPr>
            <w:r w:rsidRPr="00FF3A73">
              <w:rPr>
                <w:rStyle w:val="16pt"/>
                <w:sz w:val="24"/>
                <w:szCs w:val="24"/>
              </w:rPr>
              <w:lastRenderedPageBreak/>
              <w:t>ГПП-ЛДК</w:t>
            </w:r>
          </w:p>
        </w:tc>
        <w:tc>
          <w:tcPr>
            <w:tcW w:w="1134" w:type="dxa"/>
          </w:tcPr>
          <w:p w:rsidR="007C1A47" w:rsidRPr="00FF3A73" w:rsidRDefault="007C1A47" w:rsidP="007C1A47">
            <w:pPr>
              <w:pStyle w:val="12"/>
              <w:shd w:val="clear" w:color="auto" w:fill="auto"/>
              <w:spacing w:before="0" w:line="240" w:lineRule="exact"/>
              <w:ind w:firstLine="0"/>
              <w:jc w:val="both"/>
              <w:rPr>
                <w:sz w:val="24"/>
                <w:szCs w:val="24"/>
              </w:rPr>
            </w:pPr>
            <w:r w:rsidRPr="00FF3A73">
              <w:rPr>
                <w:sz w:val="24"/>
                <w:szCs w:val="24"/>
              </w:rPr>
              <w:t>110/6</w:t>
            </w:r>
          </w:p>
        </w:tc>
        <w:tc>
          <w:tcPr>
            <w:tcW w:w="2268" w:type="dxa"/>
          </w:tcPr>
          <w:p w:rsidR="007C1A47" w:rsidRPr="00FF3A73" w:rsidRDefault="007C1A47" w:rsidP="007C1A47">
            <w:pPr>
              <w:pStyle w:val="12"/>
              <w:shd w:val="clear" w:color="auto" w:fill="auto"/>
              <w:spacing w:before="0" w:after="60" w:line="210" w:lineRule="exact"/>
              <w:ind w:firstLine="0"/>
              <w:rPr>
                <w:rStyle w:val="105pt"/>
                <w:b w:val="0"/>
                <w:sz w:val="24"/>
                <w:szCs w:val="24"/>
              </w:rPr>
            </w:pPr>
            <w:r w:rsidRPr="00FF3A73">
              <w:rPr>
                <w:rStyle w:val="105pt"/>
                <w:b w:val="0"/>
                <w:sz w:val="24"/>
                <w:szCs w:val="24"/>
              </w:rPr>
              <w:t>ТДМ16000-110 16000кВА</w:t>
            </w:r>
          </w:p>
        </w:tc>
        <w:tc>
          <w:tcPr>
            <w:tcW w:w="992" w:type="dxa"/>
          </w:tcPr>
          <w:p w:rsidR="007C1A47" w:rsidRPr="00FF3A73" w:rsidRDefault="007C1A47" w:rsidP="007C1A47">
            <w:pPr>
              <w:pStyle w:val="12"/>
              <w:shd w:val="clear" w:color="auto" w:fill="auto"/>
              <w:spacing w:before="0" w:line="240" w:lineRule="exact"/>
              <w:ind w:firstLine="0"/>
              <w:jc w:val="both"/>
              <w:rPr>
                <w:sz w:val="24"/>
                <w:szCs w:val="24"/>
              </w:rPr>
            </w:pPr>
            <w:r w:rsidRPr="00FF3A73">
              <w:rPr>
                <w:sz w:val="24"/>
                <w:szCs w:val="24"/>
              </w:rPr>
              <w:t>1971</w:t>
            </w:r>
          </w:p>
        </w:tc>
        <w:tc>
          <w:tcPr>
            <w:tcW w:w="1144" w:type="dxa"/>
          </w:tcPr>
          <w:p w:rsidR="007C1A47" w:rsidRPr="00FF3A73" w:rsidRDefault="007C1A47" w:rsidP="007C1A47">
            <w:pPr>
              <w:pStyle w:val="12"/>
              <w:shd w:val="clear" w:color="auto" w:fill="auto"/>
              <w:spacing w:before="0" w:line="240" w:lineRule="exact"/>
              <w:ind w:firstLine="0"/>
              <w:jc w:val="both"/>
              <w:rPr>
                <w:sz w:val="24"/>
                <w:szCs w:val="24"/>
              </w:rPr>
            </w:pPr>
            <w:r w:rsidRPr="00FF3A73">
              <w:rPr>
                <w:sz w:val="24"/>
                <w:szCs w:val="24"/>
              </w:rPr>
              <w:t>10</w:t>
            </w:r>
          </w:p>
        </w:tc>
        <w:tc>
          <w:tcPr>
            <w:tcW w:w="1266" w:type="dxa"/>
          </w:tcPr>
          <w:p w:rsidR="007C1A47" w:rsidRPr="00FF3A73" w:rsidRDefault="007C1A47" w:rsidP="007C1A47">
            <w:pPr>
              <w:pStyle w:val="12"/>
              <w:shd w:val="clear" w:color="auto" w:fill="auto"/>
              <w:spacing w:before="0" w:line="240" w:lineRule="exact"/>
              <w:ind w:firstLine="0"/>
              <w:jc w:val="center"/>
              <w:rPr>
                <w:rStyle w:val="105pt"/>
                <w:b w:val="0"/>
                <w:sz w:val="24"/>
                <w:szCs w:val="24"/>
              </w:rPr>
            </w:pPr>
            <w:r w:rsidRPr="00FF3A73">
              <w:rPr>
                <w:rStyle w:val="105pt"/>
                <w:b w:val="0"/>
                <w:sz w:val="24"/>
                <w:szCs w:val="24"/>
              </w:rPr>
              <w:t>-</w:t>
            </w:r>
          </w:p>
        </w:tc>
        <w:tc>
          <w:tcPr>
            <w:tcW w:w="965" w:type="dxa"/>
          </w:tcPr>
          <w:p w:rsidR="007C1A47" w:rsidRPr="00FF3A73" w:rsidRDefault="007C1A47" w:rsidP="007C1A47">
            <w:pPr>
              <w:pStyle w:val="12"/>
              <w:shd w:val="clear" w:color="auto" w:fill="auto"/>
              <w:spacing w:before="0" w:line="240" w:lineRule="exact"/>
              <w:ind w:firstLine="0"/>
              <w:jc w:val="both"/>
              <w:rPr>
                <w:rStyle w:val="105pt"/>
                <w:b w:val="0"/>
                <w:sz w:val="24"/>
                <w:szCs w:val="24"/>
              </w:rPr>
            </w:pPr>
            <w:r w:rsidRPr="00FF3A73">
              <w:rPr>
                <w:rStyle w:val="105pt"/>
                <w:b w:val="0"/>
                <w:sz w:val="24"/>
                <w:szCs w:val="24"/>
              </w:rPr>
              <w:t>+</w:t>
            </w:r>
          </w:p>
        </w:tc>
      </w:tr>
      <w:tr w:rsidR="007C1A47" w:rsidRPr="006B4869" w:rsidTr="007C1A47">
        <w:tc>
          <w:tcPr>
            <w:tcW w:w="1843" w:type="dxa"/>
          </w:tcPr>
          <w:p w:rsidR="007C1A47" w:rsidRPr="00FF3A73" w:rsidRDefault="007C1A47" w:rsidP="007C1A47">
            <w:pPr>
              <w:pStyle w:val="12"/>
              <w:shd w:val="clear" w:color="auto" w:fill="auto"/>
              <w:spacing w:before="0" w:line="240" w:lineRule="exact"/>
              <w:ind w:firstLine="0"/>
              <w:jc w:val="both"/>
              <w:rPr>
                <w:rStyle w:val="105pt"/>
                <w:b w:val="0"/>
                <w:sz w:val="24"/>
                <w:szCs w:val="24"/>
              </w:rPr>
            </w:pPr>
            <w:r w:rsidRPr="00FF3A73">
              <w:rPr>
                <w:rStyle w:val="105pt"/>
                <w:b w:val="0"/>
                <w:sz w:val="24"/>
                <w:szCs w:val="24"/>
              </w:rPr>
              <w:t xml:space="preserve">ПС «Болин» </w:t>
            </w:r>
          </w:p>
          <w:p w:rsidR="007C1A47" w:rsidRPr="00FF3A73" w:rsidRDefault="007C1A47" w:rsidP="007C1A47">
            <w:pPr>
              <w:pStyle w:val="12"/>
              <w:shd w:val="clear" w:color="auto" w:fill="auto"/>
              <w:spacing w:before="0" w:line="240" w:lineRule="exact"/>
              <w:ind w:firstLine="0"/>
              <w:jc w:val="both"/>
              <w:rPr>
                <w:rStyle w:val="16pt"/>
                <w:sz w:val="24"/>
                <w:szCs w:val="24"/>
              </w:rPr>
            </w:pPr>
            <w:r w:rsidRPr="00FF3A73">
              <w:rPr>
                <w:rStyle w:val="105pt"/>
                <w:b w:val="0"/>
                <w:sz w:val="24"/>
                <w:szCs w:val="24"/>
              </w:rPr>
              <w:t>(ст. Мылки)</w:t>
            </w:r>
          </w:p>
        </w:tc>
        <w:tc>
          <w:tcPr>
            <w:tcW w:w="1134" w:type="dxa"/>
          </w:tcPr>
          <w:p w:rsidR="007C1A47" w:rsidRPr="00FF3A73" w:rsidRDefault="007C1A47" w:rsidP="007C1A47">
            <w:pPr>
              <w:pStyle w:val="12"/>
              <w:shd w:val="clear" w:color="auto" w:fill="auto"/>
              <w:spacing w:before="0" w:line="240" w:lineRule="exact"/>
              <w:ind w:firstLine="0"/>
              <w:jc w:val="both"/>
              <w:rPr>
                <w:sz w:val="24"/>
                <w:szCs w:val="24"/>
              </w:rPr>
            </w:pPr>
            <w:r w:rsidRPr="00FF3A73">
              <w:rPr>
                <w:sz w:val="24"/>
                <w:szCs w:val="24"/>
              </w:rPr>
              <w:t>35/10</w:t>
            </w:r>
          </w:p>
        </w:tc>
        <w:tc>
          <w:tcPr>
            <w:tcW w:w="2268" w:type="dxa"/>
          </w:tcPr>
          <w:p w:rsidR="007C1A47" w:rsidRPr="00FF3A73" w:rsidRDefault="007C1A47" w:rsidP="007C1A47">
            <w:pPr>
              <w:pStyle w:val="12"/>
              <w:shd w:val="clear" w:color="auto" w:fill="auto"/>
              <w:spacing w:before="0" w:after="60" w:line="210" w:lineRule="exact"/>
              <w:ind w:firstLine="0"/>
              <w:rPr>
                <w:rStyle w:val="105pt"/>
                <w:b w:val="0"/>
                <w:sz w:val="24"/>
                <w:szCs w:val="24"/>
              </w:rPr>
            </w:pPr>
            <w:r w:rsidRPr="00FF3A73">
              <w:rPr>
                <w:rStyle w:val="105pt"/>
                <w:b w:val="0"/>
                <w:sz w:val="24"/>
                <w:szCs w:val="24"/>
              </w:rPr>
              <w:t xml:space="preserve">ТМН-4000 кВА </w:t>
            </w:r>
          </w:p>
          <w:p w:rsidR="007C1A47" w:rsidRPr="00FF3A73" w:rsidRDefault="007C1A47" w:rsidP="007C1A47">
            <w:pPr>
              <w:pStyle w:val="12"/>
              <w:shd w:val="clear" w:color="auto" w:fill="auto"/>
              <w:spacing w:before="0" w:after="60" w:line="210" w:lineRule="exact"/>
              <w:ind w:firstLine="0"/>
              <w:rPr>
                <w:rStyle w:val="105pt"/>
                <w:b w:val="0"/>
                <w:sz w:val="24"/>
                <w:szCs w:val="24"/>
              </w:rPr>
            </w:pPr>
            <w:r w:rsidRPr="00FF3A73">
              <w:rPr>
                <w:rStyle w:val="105pt"/>
                <w:b w:val="0"/>
                <w:sz w:val="24"/>
                <w:szCs w:val="24"/>
              </w:rPr>
              <w:t>ТМН-1600 кВА</w:t>
            </w:r>
          </w:p>
        </w:tc>
        <w:tc>
          <w:tcPr>
            <w:tcW w:w="992" w:type="dxa"/>
          </w:tcPr>
          <w:p w:rsidR="007C1A47" w:rsidRPr="00FF3A73" w:rsidRDefault="007C1A47" w:rsidP="007C1A47">
            <w:pPr>
              <w:pStyle w:val="12"/>
              <w:shd w:val="clear" w:color="auto" w:fill="auto"/>
              <w:spacing w:before="0" w:line="240" w:lineRule="exact"/>
              <w:ind w:firstLine="0"/>
              <w:jc w:val="both"/>
              <w:rPr>
                <w:sz w:val="24"/>
                <w:szCs w:val="24"/>
              </w:rPr>
            </w:pPr>
            <w:r w:rsidRPr="00FF3A73">
              <w:rPr>
                <w:sz w:val="24"/>
                <w:szCs w:val="24"/>
              </w:rPr>
              <w:t>1976</w:t>
            </w:r>
          </w:p>
        </w:tc>
        <w:tc>
          <w:tcPr>
            <w:tcW w:w="1144" w:type="dxa"/>
          </w:tcPr>
          <w:p w:rsidR="007C1A47" w:rsidRPr="00FF3A73" w:rsidRDefault="007C1A47" w:rsidP="007C1A47">
            <w:pPr>
              <w:pStyle w:val="12"/>
              <w:shd w:val="clear" w:color="auto" w:fill="auto"/>
              <w:spacing w:before="0" w:line="240" w:lineRule="exact"/>
              <w:ind w:firstLine="0"/>
              <w:jc w:val="both"/>
              <w:rPr>
                <w:sz w:val="24"/>
                <w:szCs w:val="24"/>
              </w:rPr>
            </w:pPr>
            <w:r w:rsidRPr="00FF3A73">
              <w:rPr>
                <w:sz w:val="24"/>
                <w:szCs w:val="24"/>
              </w:rPr>
              <w:t>31</w:t>
            </w:r>
          </w:p>
        </w:tc>
        <w:tc>
          <w:tcPr>
            <w:tcW w:w="1266" w:type="dxa"/>
          </w:tcPr>
          <w:p w:rsidR="007C1A47" w:rsidRPr="00FF3A73" w:rsidRDefault="007C1A47" w:rsidP="007C1A47">
            <w:pPr>
              <w:pStyle w:val="12"/>
              <w:shd w:val="clear" w:color="auto" w:fill="auto"/>
              <w:spacing w:before="0" w:line="240" w:lineRule="exact"/>
              <w:ind w:firstLine="0"/>
              <w:jc w:val="center"/>
              <w:rPr>
                <w:rStyle w:val="105pt"/>
                <w:b w:val="0"/>
                <w:sz w:val="24"/>
                <w:szCs w:val="24"/>
              </w:rPr>
            </w:pPr>
            <w:r w:rsidRPr="00FF3A73">
              <w:rPr>
                <w:rStyle w:val="105pt"/>
                <w:b w:val="0"/>
                <w:sz w:val="24"/>
                <w:szCs w:val="24"/>
              </w:rPr>
              <w:t>+</w:t>
            </w:r>
          </w:p>
        </w:tc>
        <w:tc>
          <w:tcPr>
            <w:tcW w:w="965" w:type="dxa"/>
          </w:tcPr>
          <w:p w:rsidR="007C1A47" w:rsidRPr="00FF3A73" w:rsidRDefault="007C1A47" w:rsidP="007C1A47">
            <w:pPr>
              <w:pStyle w:val="12"/>
              <w:shd w:val="clear" w:color="auto" w:fill="auto"/>
              <w:spacing w:before="0" w:line="240" w:lineRule="exact"/>
              <w:ind w:firstLine="0"/>
              <w:jc w:val="both"/>
              <w:rPr>
                <w:rStyle w:val="105pt"/>
                <w:b w:val="0"/>
                <w:sz w:val="24"/>
                <w:szCs w:val="24"/>
              </w:rPr>
            </w:pPr>
            <w:r w:rsidRPr="00FF3A73">
              <w:rPr>
                <w:rStyle w:val="105pt"/>
                <w:b w:val="0"/>
                <w:sz w:val="24"/>
                <w:szCs w:val="24"/>
              </w:rPr>
              <w:t>-</w:t>
            </w:r>
          </w:p>
        </w:tc>
      </w:tr>
    </w:tbl>
    <w:p w:rsidR="007C1A47" w:rsidRPr="002C4C00" w:rsidRDefault="007C1A47" w:rsidP="007C1A47">
      <w:pPr>
        <w:pStyle w:val="12"/>
        <w:shd w:val="clear" w:color="auto" w:fill="auto"/>
        <w:spacing w:before="0" w:line="240" w:lineRule="auto"/>
        <w:ind w:firstLine="851"/>
        <w:jc w:val="both"/>
        <w:rPr>
          <w:sz w:val="28"/>
          <w:szCs w:val="28"/>
        </w:rPr>
      </w:pPr>
    </w:p>
    <w:p w:rsidR="007C1A47" w:rsidRDefault="007C1A47" w:rsidP="007C1A47">
      <w:pPr>
        <w:spacing w:after="0" w:line="240" w:lineRule="auto"/>
        <w:ind w:firstLine="851"/>
        <w:jc w:val="both"/>
        <w:rPr>
          <w:rFonts w:ascii="Times New Roman" w:hAnsi="Times New Roman"/>
          <w:sz w:val="28"/>
          <w:szCs w:val="28"/>
        </w:rPr>
      </w:pPr>
      <w:r w:rsidRPr="007E57C5">
        <w:rPr>
          <w:rFonts w:ascii="Times New Roman" w:hAnsi="Times New Roman"/>
          <w:sz w:val="28"/>
          <w:szCs w:val="28"/>
        </w:rPr>
        <w:t>В качестве сетевой организации выступает</w:t>
      </w:r>
      <w:r>
        <w:rPr>
          <w:rFonts w:ascii="Times New Roman" w:hAnsi="Times New Roman"/>
          <w:sz w:val="28"/>
          <w:szCs w:val="28"/>
        </w:rPr>
        <w:t xml:space="preserve"> структурное подразделение «Северные электрические сети» Филиала «Хабаровские электрические сети» ОАО «Дальневосточная распределительная сетевая компания»</w:t>
      </w:r>
      <w:r w:rsidRPr="007E57C5">
        <w:rPr>
          <w:rFonts w:ascii="Times New Roman" w:hAnsi="Times New Roman"/>
          <w:sz w:val="28"/>
          <w:szCs w:val="28"/>
        </w:rPr>
        <w:t>.</w:t>
      </w:r>
    </w:p>
    <w:p w:rsidR="007C1A47" w:rsidRDefault="007C1A47" w:rsidP="007C1A47">
      <w:pPr>
        <w:spacing w:after="0" w:line="240" w:lineRule="auto"/>
        <w:ind w:firstLine="851"/>
        <w:jc w:val="both"/>
        <w:rPr>
          <w:rFonts w:ascii="Times New Roman" w:hAnsi="Times New Roman"/>
          <w:sz w:val="28"/>
          <w:szCs w:val="28"/>
        </w:rPr>
      </w:pPr>
    </w:p>
    <w:p w:rsidR="007C1A47" w:rsidRPr="00285501" w:rsidRDefault="007C1A47" w:rsidP="007C1A47">
      <w:pPr>
        <w:spacing w:after="0" w:line="240" w:lineRule="auto"/>
        <w:jc w:val="both"/>
        <w:rPr>
          <w:rFonts w:ascii="Times New Roman" w:hAnsi="Times New Roman"/>
          <w:sz w:val="28"/>
          <w:szCs w:val="28"/>
        </w:rPr>
      </w:pPr>
      <w:r w:rsidRPr="00285501">
        <w:rPr>
          <w:rFonts w:ascii="Times New Roman" w:hAnsi="Times New Roman"/>
          <w:sz w:val="28"/>
          <w:szCs w:val="28"/>
        </w:rPr>
        <w:t xml:space="preserve">Таблица </w:t>
      </w:r>
      <w:r>
        <w:rPr>
          <w:rFonts w:ascii="Times New Roman" w:hAnsi="Times New Roman"/>
          <w:sz w:val="28"/>
          <w:szCs w:val="28"/>
        </w:rPr>
        <w:t>11</w:t>
      </w:r>
      <w:r w:rsidRPr="00285501">
        <w:rPr>
          <w:rFonts w:ascii="Times New Roman" w:hAnsi="Times New Roman"/>
          <w:sz w:val="28"/>
          <w:szCs w:val="28"/>
        </w:rPr>
        <w:t>. Потребление электроэнергии на территории муниципального образования</w:t>
      </w:r>
    </w:p>
    <w:tbl>
      <w:tblPr>
        <w:tblW w:w="96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018"/>
        <w:gridCol w:w="709"/>
        <w:gridCol w:w="850"/>
        <w:gridCol w:w="992"/>
        <w:gridCol w:w="959"/>
        <w:gridCol w:w="884"/>
        <w:gridCol w:w="851"/>
        <w:gridCol w:w="850"/>
        <w:gridCol w:w="1028"/>
      </w:tblGrid>
      <w:tr w:rsidR="007C1A47" w:rsidRPr="00B040CD" w:rsidTr="007C1A47">
        <w:tc>
          <w:tcPr>
            <w:tcW w:w="534" w:type="dxa"/>
          </w:tcPr>
          <w:p w:rsidR="007C1A47" w:rsidRPr="00B040CD" w:rsidRDefault="007C1A47" w:rsidP="007C1A47">
            <w:pPr>
              <w:spacing w:after="0" w:line="240" w:lineRule="exact"/>
              <w:ind w:left="-142" w:right="-108"/>
              <w:jc w:val="center"/>
              <w:rPr>
                <w:rFonts w:ascii="Times New Roman" w:hAnsi="Times New Roman"/>
                <w:sz w:val="24"/>
                <w:szCs w:val="24"/>
              </w:rPr>
            </w:pPr>
            <w:r w:rsidRPr="00B040CD">
              <w:rPr>
                <w:rFonts w:ascii="Times New Roman" w:hAnsi="Times New Roman"/>
                <w:sz w:val="24"/>
                <w:szCs w:val="24"/>
              </w:rPr>
              <w:t>№</w:t>
            </w:r>
          </w:p>
          <w:p w:rsidR="007C1A47" w:rsidRPr="00B040CD" w:rsidRDefault="007C1A47" w:rsidP="007C1A47">
            <w:pPr>
              <w:spacing w:after="0" w:line="240" w:lineRule="exact"/>
              <w:ind w:left="-142" w:right="-108"/>
              <w:jc w:val="center"/>
              <w:rPr>
                <w:rFonts w:ascii="Times New Roman" w:hAnsi="Times New Roman"/>
                <w:sz w:val="24"/>
                <w:szCs w:val="24"/>
              </w:rPr>
            </w:pPr>
            <w:r w:rsidRPr="00B040CD">
              <w:rPr>
                <w:rFonts w:ascii="Times New Roman" w:hAnsi="Times New Roman"/>
                <w:sz w:val="24"/>
                <w:szCs w:val="24"/>
              </w:rPr>
              <w:t>п/п</w:t>
            </w:r>
          </w:p>
        </w:tc>
        <w:tc>
          <w:tcPr>
            <w:tcW w:w="2018"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Показатели</w:t>
            </w:r>
          </w:p>
        </w:tc>
        <w:tc>
          <w:tcPr>
            <w:tcW w:w="709"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Ед.</w:t>
            </w:r>
            <w:r>
              <w:rPr>
                <w:rFonts w:ascii="Times New Roman" w:hAnsi="Times New Roman"/>
                <w:sz w:val="24"/>
                <w:szCs w:val="24"/>
              </w:rPr>
              <w:t xml:space="preserve"> </w:t>
            </w:r>
            <w:r w:rsidRPr="00B040CD">
              <w:rPr>
                <w:rFonts w:ascii="Times New Roman" w:hAnsi="Times New Roman"/>
                <w:sz w:val="24"/>
                <w:szCs w:val="24"/>
              </w:rPr>
              <w:t>изм.</w:t>
            </w:r>
          </w:p>
        </w:tc>
        <w:tc>
          <w:tcPr>
            <w:tcW w:w="850"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2009</w:t>
            </w:r>
          </w:p>
        </w:tc>
        <w:tc>
          <w:tcPr>
            <w:tcW w:w="992"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20</w:t>
            </w:r>
            <w:r>
              <w:rPr>
                <w:rFonts w:ascii="Times New Roman" w:hAnsi="Times New Roman"/>
                <w:sz w:val="24"/>
                <w:szCs w:val="24"/>
              </w:rPr>
              <w:t>10</w:t>
            </w:r>
          </w:p>
        </w:tc>
        <w:tc>
          <w:tcPr>
            <w:tcW w:w="959"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20</w:t>
            </w:r>
            <w:r>
              <w:rPr>
                <w:rFonts w:ascii="Times New Roman" w:hAnsi="Times New Roman"/>
                <w:sz w:val="24"/>
                <w:szCs w:val="24"/>
              </w:rPr>
              <w:t>11</w:t>
            </w:r>
          </w:p>
        </w:tc>
        <w:tc>
          <w:tcPr>
            <w:tcW w:w="884" w:type="dxa"/>
          </w:tcPr>
          <w:p w:rsidR="007C1A47" w:rsidRPr="00B040CD"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2012</w:t>
            </w:r>
          </w:p>
        </w:tc>
        <w:tc>
          <w:tcPr>
            <w:tcW w:w="851" w:type="dxa"/>
          </w:tcPr>
          <w:p w:rsidR="007C1A47" w:rsidRPr="00B040CD"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2013</w:t>
            </w:r>
          </w:p>
        </w:tc>
        <w:tc>
          <w:tcPr>
            <w:tcW w:w="850" w:type="dxa"/>
          </w:tcPr>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2014</w:t>
            </w:r>
          </w:p>
        </w:tc>
        <w:tc>
          <w:tcPr>
            <w:tcW w:w="1028" w:type="dxa"/>
          </w:tcPr>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2015</w:t>
            </w:r>
          </w:p>
        </w:tc>
      </w:tr>
      <w:tr w:rsidR="007C1A47" w:rsidRPr="00B040CD" w:rsidTr="007C1A47">
        <w:tc>
          <w:tcPr>
            <w:tcW w:w="534"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 xml:space="preserve">1. </w:t>
            </w:r>
          </w:p>
        </w:tc>
        <w:tc>
          <w:tcPr>
            <w:tcW w:w="2018" w:type="dxa"/>
          </w:tcPr>
          <w:p w:rsidR="007C1A47" w:rsidRPr="00B040CD" w:rsidRDefault="007C1A47" w:rsidP="007C1A47">
            <w:pPr>
              <w:spacing w:after="0" w:line="240" w:lineRule="exact"/>
              <w:ind w:left="-75" w:right="-108"/>
              <w:rPr>
                <w:rFonts w:ascii="Times New Roman" w:hAnsi="Times New Roman"/>
                <w:sz w:val="24"/>
                <w:szCs w:val="24"/>
              </w:rPr>
            </w:pPr>
            <w:r w:rsidRPr="00B040CD">
              <w:rPr>
                <w:rFonts w:ascii="Times New Roman" w:hAnsi="Times New Roman"/>
                <w:sz w:val="24"/>
                <w:szCs w:val="24"/>
              </w:rPr>
              <w:t>Объем потребления электрической энергии (ЭЭ)</w:t>
            </w:r>
          </w:p>
        </w:tc>
        <w:tc>
          <w:tcPr>
            <w:tcW w:w="709" w:type="dxa"/>
          </w:tcPr>
          <w:p w:rsidR="007C1A47" w:rsidRPr="00B040CD" w:rsidRDefault="007C1A47" w:rsidP="007C1A47">
            <w:pPr>
              <w:spacing w:after="0" w:line="240" w:lineRule="exact"/>
              <w:ind w:left="-108" w:right="-108"/>
              <w:jc w:val="center"/>
              <w:rPr>
                <w:rFonts w:ascii="Times New Roman" w:hAnsi="Times New Roman"/>
                <w:sz w:val="24"/>
                <w:szCs w:val="24"/>
              </w:rPr>
            </w:pPr>
            <w:r>
              <w:rPr>
                <w:rFonts w:ascii="Times New Roman" w:hAnsi="Times New Roman"/>
                <w:sz w:val="24"/>
                <w:szCs w:val="24"/>
              </w:rPr>
              <w:t xml:space="preserve">Тыс. </w:t>
            </w:r>
            <w:r w:rsidRPr="00B040CD">
              <w:rPr>
                <w:rFonts w:ascii="Times New Roman" w:hAnsi="Times New Roman"/>
                <w:sz w:val="24"/>
                <w:szCs w:val="24"/>
              </w:rPr>
              <w:t>кВтч</w:t>
            </w:r>
          </w:p>
        </w:tc>
        <w:tc>
          <w:tcPr>
            <w:tcW w:w="850" w:type="dxa"/>
          </w:tcPr>
          <w:p w:rsidR="007C1A47" w:rsidRPr="00B040CD" w:rsidRDefault="007C1A47" w:rsidP="007C1A47">
            <w:pPr>
              <w:spacing w:after="0" w:line="240" w:lineRule="exact"/>
              <w:ind w:left="-108" w:right="-108"/>
              <w:jc w:val="center"/>
              <w:rPr>
                <w:rFonts w:ascii="Times New Roman" w:hAnsi="Times New Roman"/>
                <w:sz w:val="24"/>
                <w:szCs w:val="24"/>
              </w:rPr>
            </w:pPr>
            <w:r w:rsidRPr="00B040CD">
              <w:rPr>
                <w:rFonts w:ascii="Times New Roman" w:hAnsi="Times New Roman"/>
                <w:sz w:val="24"/>
                <w:szCs w:val="24"/>
              </w:rPr>
              <w:t>98583</w:t>
            </w:r>
            <w:r>
              <w:rPr>
                <w:rFonts w:ascii="Times New Roman" w:hAnsi="Times New Roman"/>
                <w:sz w:val="24"/>
                <w:szCs w:val="24"/>
              </w:rPr>
              <w:t>,</w:t>
            </w:r>
            <w:r w:rsidRPr="00B040CD">
              <w:rPr>
                <w:rFonts w:ascii="Times New Roman" w:hAnsi="Times New Roman"/>
                <w:sz w:val="24"/>
                <w:szCs w:val="24"/>
              </w:rPr>
              <w:t>5</w:t>
            </w:r>
          </w:p>
        </w:tc>
        <w:tc>
          <w:tcPr>
            <w:tcW w:w="992" w:type="dxa"/>
          </w:tcPr>
          <w:p w:rsidR="007C1A47" w:rsidRPr="000B4D8A" w:rsidRDefault="007C1A47" w:rsidP="007C1A47">
            <w:pPr>
              <w:spacing w:after="0" w:line="240" w:lineRule="exact"/>
              <w:ind w:left="-108" w:right="-108"/>
              <w:jc w:val="center"/>
              <w:rPr>
                <w:rFonts w:ascii="Times New Roman" w:hAnsi="Times New Roman"/>
                <w:sz w:val="24"/>
                <w:szCs w:val="24"/>
              </w:rPr>
            </w:pPr>
            <w:r w:rsidRPr="000B4D8A">
              <w:rPr>
                <w:rFonts w:ascii="Times New Roman" w:hAnsi="Times New Roman"/>
                <w:sz w:val="24"/>
                <w:szCs w:val="24"/>
              </w:rPr>
              <w:t>97565,4</w:t>
            </w:r>
          </w:p>
        </w:tc>
        <w:tc>
          <w:tcPr>
            <w:tcW w:w="959" w:type="dxa"/>
          </w:tcPr>
          <w:p w:rsidR="007C1A47" w:rsidRPr="000B4D8A" w:rsidRDefault="007C1A47" w:rsidP="007C1A47">
            <w:pPr>
              <w:spacing w:after="0" w:line="240" w:lineRule="exact"/>
              <w:ind w:left="-142" w:right="-74"/>
              <w:jc w:val="center"/>
              <w:rPr>
                <w:rFonts w:ascii="Times New Roman" w:hAnsi="Times New Roman"/>
                <w:sz w:val="24"/>
                <w:szCs w:val="24"/>
              </w:rPr>
            </w:pPr>
            <w:r w:rsidRPr="000B4D8A">
              <w:rPr>
                <w:rFonts w:ascii="Times New Roman" w:hAnsi="Times New Roman"/>
                <w:sz w:val="24"/>
                <w:szCs w:val="24"/>
              </w:rPr>
              <w:t>100244,1</w:t>
            </w:r>
          </w:p>
        </w:tc>
        <w:tc>
          <w:tcPr>
            <w:tcW w:w="884" w:type="dxa"/>
          </w:tcPr>
          <w:p w:rsidR="007C1A47" w:rsidRPr="00B040CD" w:rsidRDefault="007C1A47" w:rsidP="007C1A47">
            <w:pPr>
              <w:spacing w:after="0" w:line="240" w:lineRule="exact"/>
              <w:ind w:left="-142" w:right="-74"/>
              <w:jc w:val="center"/>
              <w:rPr>
                <w:rFonts w:ascii="Times New Roman" w:hAnsi="Times New Roman"/>
                <w:sz w:val="24"/>
                <w:szCs w:val="24"/>
              </w:rPr>
            </w:pPr>
            <w:r>
              <w:rPr>
                <w:rFonts w:ascii="Times New Roman" w:hAnsi="Times New Roman"/>
                <w:sz w:val="24"/>
                <w:szCs w:val="24"/>
              </w:rPr>
              <w:t>109713</w:t>
            </w:r>
          </w:p>
        </w:tc>
        <w:tc>
          <w:tcPr>
            <w:tcW w:w="851" w:type="dxa"/>
          </w:tcPr>
          <w:p w:rsidR="007C1A47" w:rsidRPr="00B040CD" w:rsidRDefault="007C1A47" w:rsidP="007C1A47">
            <w:pPr>
              <w:spacing w:after="0" w:line="240" w:lineRule="exact"/>
              <w:ind w:left="-108" w:right="-108"/>
              <w:jc w:val="center"/>
              <w:rPr>
                <w:rFonts w:ascii="Times New Roman" w:hAnsi="Times New Roman"/>
                <w:sz w:val="24"/>
                <w:szCs w:val="24"/>
              </w:rPr>
            </w:pPr>
            <w:r>
              <w:rPr>
                <w:rFonts w:ascii="Times New Roman" w:hAnsi="Times New Roman"/>
                <w:sz w:val="24"/>
                <w:szCs w:val="24"/>
              </w:rPr>
              <w:t>145503</w:t>
            </w:r>
          </w:p>
        </w:tc>
        <w:tc>
          <w:tcPr>
            <w:tcW w:w="850" w:type="dxa"/>
          </w:tcPr>
          <w:p w:rsidR="007C1A47" w:rsidRDefault="007C1A47" w:rsidP="007C1A47">
            <w:pPr>
              <w:spacing w:after="0" w:line="240" w:lineRule="exact"/>
              <w:ind w:left="-108" w:right="-108"/>
              <w:jc w:val="center"/>
              <w:rPr>
                <w:rFonts w:ascii="Times New Roman" w:hAnsi="Times New Roman"/>
                <w:sz w:val="24"/>
                <w:szCs w:val="24"/>
              </w:rPr>
            </w:pPr>
            <w:r>
              <w:rPr>
                <w:rFonts w:ascii="Times New Roman" w:hAnsi="Times New Roman"/>
                <w:sz w:val="24"/>
                <w:szCs w:val="24"/>
              </w:rPr>
              <w:t>150839</w:t>
            </w:r>
          </w:p>
        </w:tc>
        <w:tc>
          <w:tcPr>
            <w:tcW w:w="1028" w:type="dxa"/>
          </w:tcPr>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159832</w:t>
            </w:r>
          </w:p>
        </w:tc>
      </w:tr>
      <w:tr w:rsidR="007C1A47" w:rsidRPr="00B040CD" w:rsidTr="007C1A47">
        <w:tc>
          <w:tcPr>
            <w:tcW w:w="534"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2.</w:t>
            </w:r>
          </w:p>
        </w:tc>
        <w:tc>
          <w:tcPr>
            <w:tcW w:w="2018" w:type="dxa"/>
          </w:tcPr>
          <w:p w:rsidR="007C1A47" w:rsidRPr="00B040CD" w:rsidRDefault="007C1A47" w:rsidP="007C1A47">
            <w:pPr>
              <w:spacing w:after="0" w:line="240" w:lineRule="exact"/>
              <w:ind w:left="-75" w:right="-108"/>
              <w:rPr>
                <w:rFonts w:ascii="Times New Roman" w:hAnsi="Times New Roman"/>
                <w:sz w:val="24"/>
                <w:szCs w:val="24"/>
              </w:rPr>
            </w:pPr>
            <w:r w:rsidRPr="00B040CD">
              <w:rPr>
                <w:rFonts w:ascii="Times New Roman" w:hAnsi="Times New Roman"/>
                <w:sz w:val="24"/>
                <w:szCs w:val="24"/>
              </w:rPr>
              <w:t>Объем потребления ЭЭ, расчеты за которые осуществляются с использованием приборов учета</w:t>
            </w:r>
          </w:p>
        </w:tc>
        <w:tc>
          <w:tcPr>
            <w:tcW w:w="709" w:type="dxa"/>
          </w:tcPr>
          <w:p w:rsidR="007C1A47" w:rsidRPr="00B040CD" w:rsidRDefault="007C1A47" w:rsidP="007C1A47">
            <w:pPr>
              <w:spacing w:after="0" w:line="240" w:lineRule="exact"/>
              <w:ind w:left="-108" w:right="-108"/>
              <w:jc w:val="center"/>
              <w:rPr>
                <w:rFonts w:ascii="Times New Roman" w:hAnsi="Times New Roman"/>
                <w:sz w:val="24"/>
                <w:szCs w:val="24"/>
              </w:rPr>
            </w:pPr>
            <w:r>
              <w:rPr>
                <w:rFonts w:ascii="Times New Roman" w:hAnsi="Times New Roman"/>
                <w:sz w:val="24"/>
                <w:szCs w:val="24"/>
              </w:rPr>
              <w:t xml:space="preserve">Тыс. </w:t>
            </w:r>
            <w:r w:rsidRPr="00B040CD">
              <w:rPr>
                <w:rFonts w:ascii="Times New Roman" w:hAnsi="Times New Roman"/>
                <w:sz w:val="24"/>
                <w:szCs w:val="24"/>
              </w:rPr>
              <w:t>кВтч</w:t>
            </w:r>
          </w:p>
        </w:tc>
        <w:tc>
          <w:tcPr>
            <w:tcW w:w="850" w:type="dxa"/>
          </w:tcPr>
          <w:p w:rsidR="007C1A47" w:rsidRPr="00B040CD" w:rsidRDefault="007C1A47" w:rsidP="007C1A47">
            <w:pPr>
              <w:spacing w:after="0" w:line="240" w:lineRule="exact"/>
              <w:ind w:left="-108" w:right="-108"/>
              <w:jc w:val="center"/>
              <w:rPr>
                <w:rFonts w:ascii="Times New Roman" w:hAnsi="Times New Roman"/>
                <w:sz w:val="24"/>
                <w:szCs w:val="24"/>
              </w:rPr>
            </w:pPr>
            <w:r w:rsidRPr="00B040CD">
              <w:rPr>
                <w:rFonts w:ascii="Times New Roman" w:hAnsi="Times New Roman"/>
                <w:sz w:val="24"/>
                <w:szCs w:val="24"/>
              </w:rPr>
              <w:t>83468</w:t>
            </w:r>
            <w:r>
              <w:rPr>
                <w:rFonts w:ascii="Times New Roman" w:hAnsi="Times New Roman"/>
                <w:sz w:val="24"/>
                <w:szCs w:val="24"/>
              </w:rPr>
              <w:t>,</w:t>
            </w:r>
            <w:r w:rsidRPr="00B040CD">
              <w:rPr>
                <w:rFonts w:ascii="Times New Roman" w:hAnsi="Times New Roman"/>
                <w:sz w:val="24"/>
                <w:szCs w:val="24"/>
              </w:rPr>
              <w:t>9</w:t>
            </w:r>
          </w:p>
          <w:p w:rsidR="007C1A47" w:rsidRPr="00B040CD" w:rsidRDefault="007C1A47" w:rsidP="007C1A47">
            <w:pPr>
              <w:spacing w:after="0" w:line="240" w:lineRule="exact"/>
              <w:ind w:left="-108" w:right="-108"/>
              <w:jc w:val="center"/>
              <w:rPr>
                <w:rFonts w:ascii="Times New Roman" w:hAnsi="Times New Roman"/>
                <w:sz w:val="24"/>
                <w:szCs w:val="24"/>
              </w:rPr>
            </w:pPr>
          </w:p>
          <w:p w:rsidR="007C1A47" w:rsidRPr="00B040CD" w:rsidRDefault="007C1A47" w:rsidP="007C1A47">
            <w:pPr>
              <w:spacing w:after="0" w:line="240" w:lineRule="exact"/>
              <w:ind w:left="-108" w:right="-108"/>
              <w:jc w:val="center"/>
              <w:rPr>
                <w:rFonts w:ascii="Times New Roman" w:hAnsi="Times New Roman"/>
                <w:sz w:val="24"/>
                <w:szCs w:val="24"/>
              </w:rPr>
            </w:pPr>
            <w:r w:rsidRPr="00B040CD">
              <w:rPr>
                <w:rFonts w:ascii="Times New Roman" w:hAnsi="Times New Roman"/>
                <w:sz w:val="24"/>
                <w:szCs w:val="24"/>
              </w:rPr>
              <w:t>(84,7%)</w:t>
            </w:r>
          </w:p>
        </w:tc>
        <w:tc>
          <w:tcPr>
            <w:tcW w:w="992" w:type="dxa"/>
          </w:tcPr>
          <w:p w:rsidR="007C1A47" w:rsidRPr="000B4D8A" w:rsidRDefault="007C1A47" w:rsidP="007C1A47">
            <w:pPr>
              <w:spacing w:after="0" w:line="240" w:lineRule="exact"/>
              <w:ind w:left="-108" w:right="-108"/>
              <w:jc w:val="center"/>
              <w:rPr>
                <w:rFonts w:ascii="Times New Roman" w:hAnsi="Times New Roman"/>
                <w:sz w:val="24"/>
                <w:szCs w:val="24"/>
              </w:rPr>
            </w:pPr>
            <w:r w:rsidRPr="000B4D8A">
              <w:rPr>
                <w:rFonts w:ascii="Times New Roman" w:hAnsi="Times New Roman"/>
                <w:sz w:val="24"/>
                <w:szCs w:val="24"/>
              </w:rPr>
              <w:t>85157,7</w:t>
            </w:r>
          </w:p>
          <w:p w:rsidR="007C1A47" w:rsidRPr="000B4D8A" w:rsidRDefault="007C1A47" w:rsidP="007C1A47">
            <w:pPr>
              <w:spacing w:after="0" w:line="240" w:lineRule="exact"/>
              <w:ind w:left="-108" w:right="-108"/>
              <w:jc w:val="center"/>
              <w:rPr>
                <w:rFonts w:ascii="Times New Roman" w:hAnsi="Times New Roman"/>
                <w:sz w:val="24"/>
                <w:szCs w:val="24"/>
              </w:rPr>
            </w:pPr>
          </w:p>
          <w:p w:rsidR="007C1A47" w:rsidRPr="000B4D8A" w:rsidRDefault="007C1A47" w:rsidP="007C1A47">
            <w:pPr>
              <w:spacing w:after="0" w:line="240" w:lineRule="exact"/>
              <w:ind w:left="-108" w:right="-108"/>
              <w:jc w:val="center"/>
              <w:rPr>
                <w:rFonts w:ascii="Times New Roman" w:hAnsi="Times New Roman"/>
                <w:sz w:val="24"/>
                <w:szCs w:val="24"/>
              </w:rPr>
            </w:pPr>
            <w:r w:rsidRPr="000B4D8A">
              <w:rPr>
                <w:rFonts w:ascii="Times New Roman" w:hAnsi="Times New Roman"/>
                <w:sz w:val="24"/>
                <w:szCs w:val="24"/>
              </w:rPr>
              <w:t>(87,3%)</w:t>
            </w:r>
          </w:p>
        </w:tc>
        <w:tc>
          <w:tcPr>
            <w:tcW w:w="959" w:type="dxa"/>
          </w:tcPr>
          <w:p w:rsidR="007C1A47" w:rsidRPr="000B4D8A" w:rsidRDefault="007C1A47" w:rsidP="007C1A47">
            <w:pPr>
              <w:spacing w:after="0" w:line="240" w:lineRule="exact"/>
              <w:ind w:left="-142" w:right="-74"/>
              <w:jc w:val="center"/>
              <w:rPr>
                <w:rFonts w:ascii="Times New Roman" w:hAnsi="Times New Roman"/>
                <w:sz w:val="24"/>
                <w:szCs w:val="24"/>
              </w:rPr>
            </w:pPr>
            <w:r w:rsidRPr="000B4D8A">
              <w:rPr>
                <w:rFonts w:ascii="Times New Roman" w:hAnsi="Times New Roman"/>
                <w:sz w:val="24"/>
                <w:szCs w:val="24"/>
              </w:rPr>
              <w:t>89385,8</w:t>
            </w:r>
          </w:p>
          <w:p w:rsidR="007C1A47" w:rsidRPr="000B4D8A" w:rsidRDefault="007C1A47" w:rsidP="007C1A47">
            <w:pPr>
              <w:spacing w:after="0" w:line="240" w:lineRule="exact"/>
              <w:ind w:left="-142" w:right="-74"/>
              <w:jc w:val="center"/>
              <w:rPr>
                <w:rFonts w:ascii="Times New Roman" w:hAnsi="Times New Roman"/>
                <w:sz w:val="24"/>
                <w:szCs w:val="24"/>
              </w:rPr>
            </w:pPr>
          </w:p>
          <w:p w:rsidR="007C1A47" w:rsidRPr="000B4D8A" w:rsidRDefault="007C1A47" w:rsidP="007C1A47">
            <w:pPr>
              <w:spacing w:after="0" w:line="240" w:lineRule="exact"/>
              <w:ind w:left="-142" w:right="-74"/>
              <w:jc w:val="center"/>
              <w:rPr>
                <w:rFonts w:ascii="Times New Roman" w:hAnsi="Times New Roman"/>
                <w:sz w:val="24"/>
                <w:szCs w:val="24"/>
              </w:rPr>
            </w:pPr>
            <w:r w:rsidRPr="000B4D8A">
              <w:rPr>
                <w:rFonts w:ascii="Times New Roman" w:hAnsi="Times New Roman"/>
                <w:sz w:val="24"/>
                <w:szCs w:val="24"/>
              </w:rPr>
              <w:t>(89,2%)</w:t>
            </w:r>
          </w:p>
        </w:tc>
        <w:tc>
          <w:tcPr>
            <w:tcW w:w="884" w:type="dxa"/>
          </w:tcPr>
          <w:p w:rsidR="007C1A47" w:rsidRDefault="007C1A47" w:rsidP="007C1A47">
            <w:pPr>
              <w:spacing w:after="0" w:line="240" w:lineRule="exact"/>
              <w:ind w:left="-142" w:right="-74"/>
              <w:jc w:val="center"/>
              <w:rPr>
                <w:rFonts w:ascii="Times New Roman" w:hAnsi="Times New Roman"/>
                <w:sz w:val="24"/>
                <w:szCs w:val="24"/>
              </w:rPr>
            </w:pPr>
            <w:r>
              <w:rPr>
                <w:rFonts w:ascii="Times New Roman" w:hAnsi="Times New Roman"/>
                <w:sz w:val="24"/>
                <w:szCs w:val="24"/>
              </w:rPr>
              <w:t>94702</w:t>
            </w:r>
          </w:p>
          <w:p w:rsidR="007C1A47" w:rsidRDefault="007C1A47" w:rsidP="007C1A47">
            <w:pPr>
              <w:spacing w:after="0" w:line="240" w:lineRule="exact"/>
              <w:ind w:left="-142" w:right="-74"/>
              <w:jc w:val="center"/>
              <w:rPr>
                <w:rFonts w:ascii="Times New Roman" w:hAnsi="Times New Roman"/>
                <w:sz w:val="24"/>
                <w:szCs w:val="24"/>
              </w:rPr>
            </w:pPr>
          </w:p>
          <w:p w:rsidR="007C1A47" w:rsidRPr="00B040CD" w:rsidRDefault="007C1A47" w:rsidP="007C1A47">
            <w:pPr>
              <w:spacing w:after="0" w:line="240" w:lineRule="exact"/>
              <w:ind w:left="-142" w:right="-74"/>
              <w:jc w:val="center"/>
              <w:rPr>
                <w:rFonts w:ascii="Times New Roman" w:hAnsi="Times New Roman"/>
                <w:sz w:val="24"/>
                <w:szCs w:val="24"/>
              </w:rPr>
            </w:pPr>
            <w:r>
              <w:rPr>
                <w:rFonts w:ascii="Times New Roman" w:hAnsi="Times New Roman"/>
                <w:sz w:val="24"/>
                <w:szCs w:val="24"/>
              </w:rPr>
              <w:t>(86,3%)</w:t>
            </w:r>
          </w:p>
        </w:tc>
        <w:tc>
          <w:tcPr>
            <w:tcW w:w="851" w:type="dxa"/>
          </w:tcPr>
          <w:p w:rsidR="007C1A47" w:rsidRDefault="007C1A47" w:rsidP="007C1A47">
            <w:pPr>
              <w:spacing w:after="0" w:line="240" w:lineRule="exact"/>
              <w:ind w:left="-108" w:right="-108"/>
              <w:jc w:val="center"/>
              <w:rPr>
                <w:rFonts w:ascii="Times New Roman" w:hAnsi="Times New Roman"/>
                <w:sz w:val="24"/>
                <w:szCs w:val="24"/>
              </w:rPr>
            </w:pPr>
            <w:r>
              <w:rPr>
                <w:rFonts w:ascii="Times New Roman" w:hAnsi="Times New Roman"/>
                <w:sz w:val="24"/>
                <w:szCs w:val="24"/>
              </w:rPr>
              <w:t>132367</w:t>
            </w:r>
          </w:p>
          <w:p w:rsidR="007C1A47" w:rsidRDefault="007C1A47" w:rsidP="007C1A47">
            <w:pPr>
              <w:spacing w:after="0" w:line="240" w:lineRule="exact"/>
              <w:ind w:left="-108" w:right="-108"/>
              <w:jc w:val="center"/>
              <w:rPr>
                <w:rFonts w:ascii="Times New Roman" w:hAnsi="Times New Roman"/>
                <w:sz w:val="24"/>
                <w:szCs w:val="24"/>
              </w:rPr>
            </w:pPr>
          </w:p>
          <w:p w:rsidR="007C1A47" w:rsidRPr="00B040CD" w:rsidRDefault="007C1A47" w:rsidP="007C1A47">
            <w:pPr>
              <w:spacing w:after="0" w:line="240" w:lineRule="exact"/>
              <w:ind w:left="-108" w:right="-108"/>
              <w:jc w:val="center"/>
              <w:rPr>
                <w:rFonts w:ascii="Times New Roman" w:hAnsi="Times New Roman"/>
                <w:sz w:val="24"/>
                <w:szCs w:val="24"/>
              </w:rPr>
            </w:pPr>
            <w:r>
              <w:rPr>
                <w:rFonts w:ascii="Times New Roman" w:hAnsi="Times New Roman"/>
                <w:sz w:val="24"/>
                <w:szCs w:val="24"/>
              </w:rPr>
              <w:t>(91%)</w:t>
            </w:r>
          </w:p>
        </w:tc>
        <w:tc>
          <w:tcPr>
            <w:tcW w:w="850" w:type="dxa"/>
          </w:tcPr>
          <w:p w:rsidR="007C1A47" w:rsidRDefault="007C1A47" w:rsidP="007C1A47">
            <w:pPr>
              <w:spacing w:after="0" w:line="240" w:lineRule="exact"/>
              <w:ind w:left="-108" w:right="-108"/>
              <w:jc w:val="center"/>
              <w:rPr>
                <w:rFonts w:ascii="Times New Roman" w:hAnsi="Times New Roman"/>
                <w:sz w:val="24"/>
                <w:szCs w:val="24"/>
              </w:rPr>
            </w:pPr>
            <w:r>
              <w:rPr>
                <w:rFonts w:ascii="Times New Roman" w:hAnsi="Times New Roman"/>
                <w:sz w:val="24"/>
                <w:szCs w:val="24"/>
              </w:rPr>
              <w:t>136553</w:t>
            </w:r>
          </w:p>
          <w:p w:rsidR="007C1A47" w:rsidRDefault="007C1A47" w:rsidP="007C1A47">
            <w:pPr>
              <w:spacing w:after="0" w:line="240" w:lineRule="exact"/>
              <w:ind w:left="-108" w:right="-108"/>
              <w:jc w:val="center"/>
              <w:rPr>
                <w:rFonts w:ascii="Times New Roman" w:hAnsi="Times New Roman"/>
                <w:sz w:val="24"/>
                <w:szCs w:val="24"/>
              </w:rPr>
            </w:pPr>
          </w:p>
          <w:p w:rsidR="007C1A47" w:rsidRDefault="007C1A47" w:rsidP="007C1A47">
            <w:pPr>
              <w:spacing w:after="0" w:line="240" w:lineRule="exact"/>
              <w:ind w:left="-108" w:right="-108"/>
              <w:jc w:val="center"/>
              <w:rPr>
                <w:rFonts w:ascii="Times New Roman" w:hAnsi="Times New Roman"/>
                <w:sz w:val="24"/>
                <w:szCs w:val="24"/>
              </w:rPr>
            </w:pPr>
            <w:r>
              <w:rPr>
                <w:rFonts w:ascii="Times New Roman" w:hAnsi="Times New Roman"/>
                <w:sz w:val="24"/>
                <w:szCs w:val="24"/>
              </w:rPr>
              <w:t>(90,5%)</w:t>
            </w:r>
          </w:p>
        </w:tc>
        <w:tc>
          <w:tcPr>
            <w:tcW w:w="1028" w:type="dxa"/>
          </w:tcPr>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145470</w:t>
            </w:r>
          </w:p>
          <w:p w:rsidR="007C1A47" w:rsidRDefault="007C1A47" w:rsidP="007C1A47">
            <w:pPr>
              <w:spacing w:after="0" w:line="240" w:lineRule="exact"/>
              <w:jc w:val="center"/>
              <w:rPr>
                <w:rFonts w:ascii="Times New Roman" w:hAnsi="Times New Roman"/>
                <w:sz w:val="24"/>
                <w:szCs w:val="24"/>
              </w:rPr>
            </w:pPr>
          </w:p>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(91%)</w:t>
            </w:r>
          </w:p>
        </w:tc>
      </w:tr>
      <w:tr w:rsidR="007C1A47" w:rsidRPr="00B040CD" w:rsidTr="007C1A47">
        <w:tc>
          <w:tcPr>
            <w:tcW w:w="534"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3.</w:t>
            </w:r>
          </w:p>
        </w:tc>
        <w:tc>
          <w:tcPr>
            <w:tcW w:w="2018" w:type="dxa"/>
          </w:tcPr>
          <w:p w:rsidR="007C1A47" w:rsidRPr="00B040CD" w:rsidRDefault="007C1A47" w:rsidP="007C1A47">
            <w:pPr>
              <w:spacing w:after="0" w:line="240" w:lineRule="exact"/>
              <w:ind w:left="-75" w:right="-108"/>
              <w:rPr>
                <w:rFonts w:ascii="Times New Roman" w:hAnsi="Times New Roman"/>
                <w:sz w:val="24"/>
                <w:szCs w:val="24"/>
              </w:rPr>
            </w:pPr>
            <w:r w:rsidRPr="00B040CD">
              <w:rPr>
                <w:rFonts w:ascii="Times New Roman" w:hAnsi="Times New Roman"/>
                <w:sz w:val="24"/>
                <w:szCs w:val="24"/>
              </w:rPr>
              <w:t xml:space="preserve">Объем ЭЭ, потребляемой (используемой) в жилых домах (за исключением многоквартирных домов) </w:t>
            </w:r>
          </w:p>
        </w:tc>
        <w:tc>
          <w:tcPr>
            <w:tcW w:w="709" w:type="dxa"/>
          </w:tcPr>
          <w:p w:rsidR="007C1A47" w:rsidRPr="00B040CD" w:rsidRDefault="007C1A47" w:rsidP="007C1A47">
            <w:pPr>
              <w:spacing w:after="0" w:line="240" w:lineRule="exact"/>
              <w:ind w:left="-108" w:right="-108"/>
              <w:jc w:val="center"/>
              <w:rPr>
                <w:rFonts w:ascii="Times New Roman" w:hAnsi="Times New Roman"/>
                <w:sz w:val="24"/>
                <w:szCs w:val="24"/>
              </w:rPr>
            </w:pPr>
            <w:r>
              <w:rPr>
                <w:rFonts w:ascii="Times New Roman" w:hAnsi="Times New Roman"/>
                <w:sz w:val="24"/>
                <w:szCs w:val="24"/>
              </w:rPr>
              <w:t xml:space="preserve">Тыс. </w:t>
            </w:r>
            <w:r w:rsidRPr="00B040CD">
              <w:rPr>
                <w:rFonts w:ascii="Times New Roman" w:hAnsi="Times New Roman"/>
                <w:sz w:val="24"/>
                <w:szCs w:val="24"/>
              </w:rPr>
              <w:t>кВтч</w:t>
            </w:r>
          </w:p>
        </w:tc>
        <w:tc>
          <w:tcPr>
            <w:tcW w:w="850" w:type="dxa"/>
          </w:tcPr>
          <w:p w:rsidR="007C1A47" w:rsidRPr="00B040CD" w:rsidRDefault="007C1A47" w:rsidP="007C1A47">
            <w:pPr>
              <w:spacing w:after="0" w:line="240" w:lineRule="exact"/>
              <w:ind w:left="-108" w:right="-108"/>
              <w:jc w:val="center"/>
              <w:rPr>
                <w:rFonts w:ascii="Times New Roman" w:hAnsi="Times New Roman"/>
                <w:sz w:val="24"/>
                <w:szCs w:val="24"/>
              </w:rPr>
            </w:pPr>
            <w:r w:rsidRPr="00B040CD">
              <w:rPr>
                <w:rFonts w:ascii="Times New Roman" w:hAnsi="Times New Roman"/>
                <w:sz w:val="24"/>
                <w:szCs w:val="24"/>
              </w:rPr>
              <w:t>555</w:t>
            </w:r>
            <w:r>
              <w:rPr>
                <w:rFonts w:ascii="Times New Roman" w:hAnsi="Times New Roman"/>
                <w:sz w:val="24"/>
                <w:szCs w:val="24"/>
              </w:rPr>
              <w:t>,</w:t>
            </w:r>
            <w:r w:rsidRPr="00B040CD">
              <w:rPr>
                <w:rFonts w:ascii="Times New Roman" w:hAnsi="Times New Roman"/>
                <w:sz w:val="24"/>
                <w:szCs w:val="24"/>
              </w:rPr>
              <w:t>96</w:t>
            </w:r>
            <w:r>
              <w:rPr>
                <w:rFonts w:ascii="Times New Roman" w:hAnsi="Times New Roman"/>
                <w:sz w:val="24"/>
                <w:szCs w:val="24"/>
              </w:rPr>
              <w:t>2</w:t>
            </w:r>
          </w:p>
        </w:tc>
        <w:tc>
          <w:tcPr>
            <w:tcW w:w="992" w:type="dxa"/>
          </w:tcPr>
          <w:p w:rsidR="007C1A47" w:rsidRPr="000B4D8A" w:rsidRDefault="007C1A47" w:rsidP="007C1A47">
            <w:pPr>
              <w:spacing w:after="0" w:line="240" w:lineRule="exact"/>
              <w:ind w:left="-108" w:right="-108"/>
              <w:jc w:val="center"/>
              <w:rPr>
                <w:rFonts w:ascii="Times New Roman" w:hAnsi="Times New Roman"/>
                <w:sz w:val="24"/>
                <w:szCs w:val="24"/>
              </w:rPr>
            </w:pPr>
            <w:r w:rsidRPr="000B4D8A">
              <w:rPr>
                <w:rFonts w:ascii="Times New Roman" w:hAnsi="Times New Roman"/>
                <w:sz w:val="24"/>
                <w:szCs w:val="24"/>
              </w:rPr>
              <w:t>404,602</w:t>
            </w:r>
          </w:p>
        </w:tc>
        <w:tc>
          <w:tcPr>
            <w:tcW w:w="959" w:type="dxa"/>
          </w:tcPr>
          <w:p w:rsidR="007C1A47" w:rsidRPr="00DB41FF" w:rsidRDefault="007C1A47" w:rsidP="007C1A47">
            <w:pPr>
              <w:spacing w:after="0" w:line="240" w:lineRule="exact"/>
              <w:ind w:left="-142" w:right="-108"/>
              <w:jc w:val="center"/>
              <w:rPr>
                <w:rFonts w:ascii="Times New Roman" w:hAnsi="Times New Roman"/>
                <w:sz w:val="24"/>
                <w:szCs w:val="24"/>
                <w:highlight w:val="yellow"/>
              </w:rPr>
            </w:pPr>
            <w:r w:rsidRPr="000B4D8A">
              <w:rPr>
                <w:rFonts w:ascii="Times New Roman" w:hAnsi="Times New Roman"/>
                <w:sz w:val="24"/>
                <w:szCs w:val="24"/>
              </w:rPr>
              <w:t>731,391</w:t>
            </w:r>
          </w:p>
        </w:tc>
        <w:tc>
          <w:tcPr>
            <w:tcW w:w="884" w:type="dxa"/>
          </w:tcPr>
          <w:p w:rsidR="007C1A47" w:rsidRPr="00B040CD" w:rsidRDefault="007C1A47" w:rsidP="007C1A47">
            <w:pPr>
              <w:spacing w:after="0" w:line="240" w:lineRule="exact"/>
              <w:ind w:left="-108" w:right="-108"/>
              <w:jc w:val="center"/>
              <w:rPr>
                <w:rFonts w:ascii="Times New Roman" w:hAnsi="Times New Roman"/>
                <w:sz w:val="24"/>
                <w:szCs w:val="24"/>
              </w:rPr>
            </w:pPr>
            <w:r>
              <w:rPr>
                <w:rFonts w:ascii="Times New Roman" w:hAnsi="Times New Roman"/>
                <w:sz w:val="24"/>
                <w:szCs w:val="24"/>
              </w:rPr>
              <w:t>714,305</w:t>
            </w:r>
          </w:p>
        </w:tc>
        <w:tc>
          <w:tcPr>
            <w:tcW w:w="851" w:type="dxa"/>
          </w:tcPr>
          <w:p w:rsidR="007C1A47" w:rsidRPr="00B040CD" w:rsidRDefault="007C1A47" w:rsidP="007C1A47">
            <w:pPr>
              <w:spacing w:after="0" w:line="240" w:lineRule="exact"/>
              <w:ind w:left="-108" w:right="-107"/>
              <w:jc w:val="center"/>
              <w:rPr>
                <w:rFonts w:ascii="Times New Roman" w:hAnsi="Times New Roman"/>
                <w:sz w:val="24"/>
                <w:szCs w:val="24"/>
              </w:rPr>
            </w:pPr>
            <w:r>
              <w:rPr>
                <w:rFonts w:ascii="Times New Roman" w:hAnsi="Times New Roman"/>
                <w:sz w:val="24"/>
                <w:szCs w:val="24"/>
              </w:rPr>
              <w:t>421,107</w:t>
            </w:r>
          </w:p>
        </w:tc>
        <w:tc>
          <w:tcPr>
            <w:tcW w:w="850" w:type="dxa"/>
          </w:tcPr>
          <w:p w:rsidR="007C1A47" w:rsidRDefault="007C1A47" w:rsidP="007C1A47">
            <w:pPr>
              <w:spacing w:after="0" w:line="240" w:lineRule="exact"/>
              <w:ind w:left="-108" w:right="-108"/>
              <w:jc w:val="center"/>
              <w:rPr>
                <w:rFonts w:ascii="Times New Roman" w:hAnsi="Times New Roman"/>
                <w:sz w:val="24"/>
                <w:szCs w:val="24"/>
              </w:rPr>
            </w:pPr>
            <w:r>
              <w:rPr>
                <w:rFonts w:ascii="Times New Roman" w:hAnsi="Times New Roman"/>
                <w:sz w:val="24"/>
                <w:szCs w:val="24"/>
              </w:rPr>
              <w:t>1008,64</w:t>
            </w:r>
          </w:p>
        </w:tc>
        <w:tc>
          <w:tcPr>
            <w:tcW w:w="1028" w:type="dxa"/>
          </w:tcPr>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606,092</w:t>
            </w:r>
          </w:p>
        </w:tc>
      </w:tr>
      <w:tr w:rsidR="007C1A47" w:rsidRPr="00B040CD" w:rsidTr="007C1A47">
        <w:tc>
          <w:tcPr>
            <w:tcW w:w="534"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4.</w:t>
            </w:r>
          </w:p>
        </w:tc>
        <w:tc>
          <w:tcPr>
            <w:tcW w:w="2018" w:type="dxa"/>
          </w:tcPr>
          <w:p w:rsidR="007C1A47" w:rsidRPr="00B040CD" w:rsidRDefault="007C1A47" w:rsidP="007C1A47">
            <w:pPr>
              <w:spacing w:after="0" w:line="240" w:lineRule="exact"/>
              <w:ind w:left="-75" w:right="-108"/>
              <w:rPr>
                <w:rFonts w:ascii="Times New Roman" w:hAnsi="Times New Roman"/>
                <w:sz w:val="24"/>
                <w:szCs w:val="24"/>
              </w:rPr>
            </w:pPr>
            <w:r w:rsidRPr="00B040CD">
              <w:rPr>
                <w:rFonts w:ascii="Times New Roman" w:hAnsi="Times New Roman"/>
                <w:sz w:val="24"/>
                <w:szCs w:val="24"/>
              </w:rPr>
              <w:t>Объем ЭЭ, потребляемой (используемой) в жилых домах (за исключением многоквартирных домов), расчеты за которую осуществляются с использованием приборов учета</w:t>
            </w:r>
          </w:p>
        </w:tc>
        <w:tc>
          <w:tcPr>
            <w:tcW w:w="709" w:type="dxa"/>
          </w:tcPr>
          <w:p w:rsidR="007C1A47" w:rsidRPr="00B040CD" w:rsidRDefault="007C1A47" w:rsidP="007C1A47">
            <w:pPr>
              <w:spacing w:after="0" w:line="240" w:lineRule="exact"/>
              <w:ind w:left="-108" w:right="-108"/>
              <w:jc w:val="center"/>
              <w:rPr>
                <w:rFonts w:ascii="Times New Roman" w:hAnsi="Times New Roman"/>
                <w:sz w:val="24"/>
                <w:szCs w:val="24"/>
              </w:rPr>
            </w:pPr>
            <w:r>
              <w:rPr>
                <w:rFonts w:ascii="Times New Roman" w:hAnsi="Times New Roman"/>
                <w:sz w:val="24"/>
                <w:szCs w:val="24"/>
              </w:rPr>
              <w:t xml:space="preserve">Тыс. </w:t>
            </w:r>
            <w:r w:rsidRPr="00B040CD">
              <w:rPr>
                <w:rFonts w:ascii="Times New Roman" w:hAnsi="Times New Roman"/>
                <w:sz w:val="24"/>
                <w:szCs w:val="24"/>
              </w:rPr>
              <w:t>кВтч</w:t>
            </w:r>
          </w:p>
        </w:tc>
        <w:tc>
          <w:tcPr>
            <w:tcW w:w="850" w:type="dxa"/>
          </w:tcPr>
          <w:p w:rsidR="007C1A47" w:rsidRPr="00B040CD" w:rsidRDefault="007C1A47" w:rsidP="007C1A47">
            <w:pPr>
              <w:spacing w:after="0" w:line="240" w:lineRule="exact"/>
              <w:ind w:left="-108" w:right="-108"/>
              <w:jc w:val="center"/>
              <w:rPr>
                <w:rFonts w:ascii="Times New Roman" w:hAnsi="Times New Roman"/>
                <w:sz w:val="24"/>
                <w:szCs w:val="24"/>
              </w:rPr>
            </w:pPr>
            <w:r w:rsidRPr="00B040CD">
              <w:rPr>
                <w:rFonts w:ascii="Times New Roman" w:hAnsi="Times New Roman"/>
                <w:sz w:val="24"/>
                <w:szCs w:val="24"/>
              </w:rPr>
              <w:t>411</w:t>
            </w:r>
            <w:r>
              <w:rPr>
                <w:rFonts w:ascii="Times New Roman" w:hAnsi="Times New Roman"/>
                <w:sz w:val="24"/>
                <w:szCs w:val="24"/>
              </w:rPr>
              <w:t>,883</w:t>
            </w:r>
          </w:p>
          <w:p w:rsidR="007C1A47" w:rsidRPr="00B040CD" w:rsidRDefault="007C1A47" w:rsidP="007C1A47">
            <w:pPr>
              <w:spacing w:after="0" w:line="240" w:lineRule="exact"/>
              <w:ind w:left="-108" w:right="-108"/>
              <w:jc w:val="center"/>
              <w:rPr>
                <w:rFonts w:ascii="Times New Roman" w:hAnsi="Times New Roman"/>
                <w:sz w:val="24"/>
                <w:szCs w:val="24"/>
              </w:rPr>
            </w:pPr>
          </w:p>
          <w:p w:rsidR="007C1A47" w:rsidRPr="00B040CD" w:rsidRDefault="007C1A47" w:rsidP="007C1A47">
            <w:pPr>
              <w:spacing w:after="0" w:line="240" w:lineRule="exact"/>
              <w:ind w:left="-108" w:right="-108"/>
              <w:jc w:val="center"/>
              <w:rPr>
                <w:rFonts w:ascii="Times New Roman" w:hAnsi="Times New Roman"/>
                <w:sz w:val="24"/>
                <w:szCs w:val="24"/>
              </w:rPr>
            </w:pPr>
            <w:r w:rsidRPr="00B040CD">
              <w:rPr>
                <w:rFonts w:ascii="Times New Roman" w:hAnsi="Times New Roman"/>
                <w:sz w:val="24"/>
                <w:szCs w:val="24"/>
              </w:rPr>
              <w:t>(74,1%)</w:t>
            </w:r>
          </w:p>
        </w:tc>
        <w:tc>
          <w:tcPr>
            <w:tcW w:w="992" w:type="dxa"/>
          </w:tcPr>
          <w:p w:rsidR="007C1A47" w:rsidRPr="000B4D8A" w:rsidRDefault="007C1A47" w:rsidP="007C1A47">
            <w:pPr>
              <w:spacing w:after="0" w:line="240" w:lineRule="exact"/>
              <w:ind w:left="-108" w:right="-108"/>
              <w:jc w:val="center"/>
              <w:rPr>
                <w:rFonts w:ascii="Times New Roman" w:hAnsi="Times New Roman"/>
                <w:sz w:val="24"/>
                <w:szCs w:val="24"/>
              </w:rPr>
            </w:pPr>
            <w:r w:rsidRPr="000B4D8A">
              <w:rPr>
                <w:rFonts w:ascii="Times New Roman" w:hAnsi="Times New Roman"/>
                <w:sz w:val="24"/>
                <w:szCs w:val="24"/>
              </w:rPr>
              <w:t>356,05</w:t>
            </w:r>
          </w:p>
          <w:p w:rsidR="007C1A47" w:rsidRPr="000B4D8A" w:rsidRDefault="007C1A47" w:rsidP="007C1A47">
            <w:pPr>
              <w:spacing w:after="0" w:line="240" w:lineRule="exact"/>
              <w:ind w:left="-108" w:right="-108"/>
              <w:jc w:val="center"/>
              <w:rPr>
                <w:rFonts w:ascii="Times New Roman" w:hAnsi="Times New Roman"/>
                <w:sz w:val="24"/>
                <w:szCs w:val="24"/>
              </w:rPr>
            </w:pPr>
          </w:p>
          <w:p w:rsidR="007C1A47" w:rsidRPr="000B4D8A" w:rsidRDefault="007C1A47" w:rsidP="007C1A47">
            <w:pPr>
              <w:spacing w:after="0" w:line="240" w:lineRule="exact"/>
              <w:ind w:left="-108" w:right="-108"/>
              <w:jc w:val="center"/>
              <w:rPr>
                <w:rFonts w:ascii="Times New Roman" w:hAnsi="Times New Roman"/>
                <w:sz w:val="24"/>
                <w:szCs w:val="24"/>
              </w:rPr>
            </w:pPr>
            <w:r w:rsidRPr="000B4D8A">
              <w:rPr>
                <w:rFonts w:ascii="Times New Roman" w:hAnsi="Times New Roman"/>
                <w:sz w:val="24"/>
                <w:szCs w:val="24"/>
              </w:rPr>
              <w:t>(88%)</w:t>
            </w:r>
          </w:p>
        </w:tc>
        <w:tc>
          <w:tcPr>
            <w:tcW w:w="959" w:type="dxa"/>
          </w:tcPr>
          <w:p w:rsidR="007C1A47" w:rsidRPr="000B4D8A" w:rsidRDefault="007C1A47" w:rsidP="007C1A47">
            <w:pPr>
              <w:spacing w:after="0" w:line="240" w:lineRule="exact"/>
              <w:ind w:left="-142" w:right="-108"/>
              <w:jc w:val="center"/>
              <w:rPr>
                <w:rFonts w:ascii="Times New Roman" w:hAnsi="Times New Roman"/>
                <w:sz w:val="24"/>
                <w:szCs w:val="24"/>
              </w:rPr>
            </w:pPr>
            <w:r w:rsidRPr="000B4D8A">
              <w:rPr>
                <w:rFonts w:ascii="Times New Roman" w:hAnsi="Times New Roman"/>
                <w:sz w:val="24"/>
                <w:szCs w:val="24"/>
              </w:rPr>
              <w:t>622,148</w:t>
            </w:r>
          </w:p>
          <w:p w:rsidR="007C1A47" w:rsidRPr="000B4D8A" w:rsidRDefault="007C1A47" w:rsidP="007C1A47">
            <w:pPr>
              <w:spacing w:after="0" w:line="240" w:lineRule="exact"/>
              <w:ind w:left="-142" w:right="-108"/>
              <w:jc w:val="center"/>
              <w:rPr>
                <w:rFonts w:ascii="Times New Roman" w:hAnsi="Times New Roman"/>
                <w:sz w:val="24"/>
                <w:szCs w:val="24"/>
              </w:rPr>
            </w:pPr>
          </w:p>
          <w:p w:rsidR="007C1A47" w:rsidRPr="000B4D8A" w:rsidRDefault="007C1A47" w:rsidP="007C1A47">
            <w:pPr>
              <w:spacing w:after="0" w:line="240" w:lineRule="exact"/>
              <w:ind w:left="-142" w:right="-108"/>
              <w:jc w:val="center"/>
              <w:rPr>
                <w:rFonts w:ascii="Times New Roman" w:hAnsi="Times New Roman"/>
                <w:sz w:val="24"/>
                <w:szCs w:val="24"/>
              </w:rPr>
            </w:pPr>
            <w:r w:rsidRPr="000B4D8A">
              <w:rPr>
                <w:rFonts w:ascii="Times New Roman" w:hAnsi="Times New Roman"/>
                <w:sz w:val="24"/>
                <w:szCs w:val="24"/>
              </w:rPr>
              <w:t>(85,1%)</w:t>
            </w:r>
          </w:p>
        </w:tc>
        <w:tc>
          <w:tcPr>
            <w:tcW w:w="884" w:type="dxa"/>
          </w:tcPr>
          <w:p w:rsidR="007C1A47" w:rsidRDefault="007C1A47" w:rsidP="007C1A47">
            <w:pPr>
              <w:spacing w:after="0" w:line="240" w:lineRule="exact"/>
              <w:ind w:left="-108" w:right="-108"/>
              <w:jc w:val="center"/>
              <w:rPr>
                <w:rFonts w:ascii="Times New Roman" w:hAnsi="Times New Roman"/>
                <w:sz w:val="24"/>
                <w:szCs w:val="24"/>
              </w:rPr>
            </w:pPr>
            <w:r>
              <w:rPr>
                <w:rFonts w:ascii="Times New Roman" w:hAnsi="Times New Roman"/>
                <w:sz w:val="24"/>
                <w:szCs w:val="24"/>
              </w:rPr>
              <w:t>451,786</w:t>
            </w:r>
          </w:p>
          <w:p w:rsidR="007C1A47" w:rsidRDefault="007C1A47" w:rsidP="007C1A47">
            <w:pPr>
              <w:spacing w:after="0" w:line="240" w:lineRule="exact"/>
              <w:ind w:left="-108" w:right="-108"/>
              <w:jc w:val="center"/>
              <w:rPr>
                <w:rFonts w:ascii="Times New Roman" w:hAnsi="Times New Roman"/>
                <w:sz w:val="24"/>
                <w:szCs w:val="24"/>
              </w:rPr>
            </w:pPr>
          </w:p>
          <w:p w:rsidR="007C1A47" w:rsidRPr="00B040CD" w:rsidRDefault="007C1A47" w:rsidP="007C1A47">
            <w:pPr>
              <w:spacing w:after="0" w:line="240" w:lineRule="exact"/>
              <w:ind w:left="-108" w:right="-108"/>
              <w:jc w:val="center"/>
              <w:rPr>
                <w:rFonts w:ascii="Times New Roman" w:hAnsi="Times New Roman"/>
                <w:sz w:val="24"/>
                <w:szCs w:val="24"/>
              </w:rPr>
            </w:pPr>
            <w:r>
              <w:rPr>
                <w:rFonts w:ascii="Times New Roman" w:hAnsi="Times New Roman"/>
                <w:sz w:val="24"/>
                <w:szCs w:val="24"/>
              </w:rPr>
              <w:t>(63,2%)</w:t>
            </w:r>
          </w:p>
        </w:tc>
        <w:tc>
          <w:tcPr>
            <w:tcW w:w="851" w:type="dxa"/>
          </w:tcPr>
          <w:p w:rsidR="007C1A47" w:rsidRDefault="007C1A47" w:rsidP="007C1A47">
            <w:pPr>
              <w:spacing w:after="0" w:line="240" w:lineRule="exact"/>
              <w:ind w:left="-108" w:right="-107"/>
              <w:jc w:val="center"/>
              <w:rPr>
                <w:rFonts w:ascii="Times New Roman" w:hAnsi="Times New Roman"/>
                <w:sz w:val="24"/>
                <w:szCs w:val="24"/>
              </w:rPr>
            </w:pPr>
            <w:r>
              <w:rPr>
                <w:rFonts w:ascii="Times New Roman" w:hAnsi="Times New Roman"/>
                <w:sz w:val="24"/>
                <w:szCs w:val="24"/>
              </w:rPr>
              <w:t>195,131</w:t>
            </w:r>
          </w:p>
          <w:p w:rsidR="007C1A47" w:rsidRDefault="007C1A47" w:rsidP="007C1A47">
            <w:pPr>
              <w:spacing w:after="0" w:line="240" w:lineRule="exact"/>
              <w:ind w:left="-108" w:right="-107"/>
              <w:jc w:val="center"/>
              <w:rPr>
                <w:rFonts w:ascii="Times New Roman" w:hAnsi="Times New Roman"/>
                <w:sz w:val="24"/>
                <w:szCs w:val="24"/>
              </w:rPr>
            </w:pPr>
          </w:p>
          <w:p w:rsidR="007C1A47" w:rsidRPr="00B040CD" w:rsidRDefault="007C1A47" w:rsidP="007C1A47">
            <w:pPr>
              <w:spacing w:after="0" w:line="240" w:lineRule="exact"/>
              <w:ind w:left="-108" w:right="-107"/>
              <w:jc w:val="center"/>
              <w:rPr>
                <w:rFonts w:ascii="Times New Roman" w:hAnsi="Times New Roman"/>
                <w:sz w:val="24"/>
                <w:szCs w:val="24"/>
              </w:rPr>
            </w:pPr>
            <w:r>
              <w:rPr>
                <w:rFonts w:ascii="Times New Roman" w:hAnsi="Times New Roman"/>
                <w:sz w:val="24"/>
                <w:szCs w:val="24"/>
              </w:rPr>
              <w:t>(46,3%)</w:t>
            </w:r>
          </w:p>
        </w:tc>
        <w:tc>
          <w:tcPr>
            <w:tcW w:w="850" w:type="dxa"/>
          </w:tcPr>
          <w:p w:rsidR="007C1A47" w:rsidRDefault="007C1A47" w:rsidP="007C1A47">
            <w:pPr>
              <w:spacing w:after="0" w:line="240" w:lineRule="exact"/>
              <w:ind w:left="-108" w:right="-108"/>
              <w:jc w:val="center"/>
              <w:rPr>
                <w:rFonts w:ascii="Times New Roman" w:hAnsi="Times New Roman"/>
                <w:sz w:val="24"/>
                <w:szCs w:val="24"/>
              </w:rPr>
            </w:pPr>
            <w:r>
              <w:rPr>
                <w:rFonts w:ascii="Times New Roman" w:hAnsi="Times New Roman"/>
                <w:sz w:val="24"/>
                <w:szCs w:val="24"/>
              </w:rPr>
              <w:t>553,76</w:t>
            </w:r>
          </w:p>
          <w:p w:rsidR="007C1A47" w:rsidRDefault="007C1A47" w:rsidP="007C1A47">
            <w:pPr>
              <w:spacing w:after="0" w:line="240" w:lineRule="exact"/>
              <w:ind w:left="-108" w:right="-108"/>
              <w:jc w:val="center"/>
              <w:rPr>
                <w:rFonts w:ascii="Times New Roman" w:hAnsi="Times New Roman"/>
                <w:sz w:val="24"/>
                <w:szCs w:val="24"/>
              </w:rPr>
            </w:pPr>
          </w:p>
          <w:p w:rsidR="007C1A47" w:rsidRDefault="007C1A47" w:rsidP="007C1A47">
            <w:pPr>
              <w:spacing w:after="0" w:line="240" w:lineRule="exact"/>
              <w:ind w:left="-108" w:right="-108"/>
              <w:jc w:val="center"/>
              <w:rPr>
                <w:rFonts w:ascii="Times New Roman" w:hAnsi="Times New Roman"/>
                <w:sz w:val="24"/>
                <w:szCs w:val="24"/>
              </w:rPr>
            </w:pPr>
            <w:r>
              <w:rPr>
                <w:rFonts w:ascii="Times New Roman" w:hAnsi="Times New Roman"/>
                <w:sz w:val="24"/>
                <w:szCs w:val="24"/>
              </w:rPr>
              <w:t>(54,9%)</w:t>
            </w:r>
          </w:p>
        </w:tc>
        <w:tc>
          <w:tcPr>
            <w:tcW w:w="1028" w:type="dxa"/>
          </w:tcPr>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557,222</w:t>
            </w:r>
          </w:p>
          <w:p w:rsidR="007C1A47" w:rsidRDefault="007C1A47" w:rsidP="007C1A47">
            <w:pPr>
              <w:spacing w:after="0" w:line="240" w:lineRule="exact"/>
              <w:jc w:val="center"/>
              <w:rPr>
                <w:rFonts w:ascii="Times New Roman" w:hAnsi="Times New Roman"/>
                <w:sz w:val="24"/>
                <w:szCs w:val="24"/>
              </w:rPr>
            </w:pPr>
          </w:p>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(91,9%)</w:t>
            </w:r>
          </w:p>
        </w:tc>
      </w:tr>
      <w:tr w:rsidR="007C1A47" w:rsidRPr="00B040CD" w:rsidTr="007C1A47">
        <w:tc>
          <w:tcPr>
            <w:tcW w:w="534"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5.</w:t>
            </w:r>
          </w:p>
        </w:tc>
        <w:tc>
          <w:tcPr>
            <w:tcW w:w="2018" w:type="dxa"/>
          </w:tcPr>
          <w:p w:rsidR="007C1A47" w:rsidRPr="00B040CD" w:rsidRDefault="007C1A47" w:rsidP="007C1A47">
            <w:pPr>
              <w:spacing w:after="0" w:line="240" w:lineRule="exact"/>
              <w:ind w:left="-75" w:right="-108"/>
              <w:rPr>
                <w:rFonts w:ascii="Times New Roman" w:hAnsi="Times New Roman"/>
                <w:sz w:val="24"/>
                <w:szCs w:val="24"/>
              </w:rPr>
            </w:pPr>
            <w:r w:rsidRPr="00B040CD">
              <w:rPr>
                <w:rFonts w:ascii="Times New Roman" w:hAnsi="Times New Roman"/>
                <w:sz w:val="24"/>
                <w:szCs w:val="24"/>
              </w:rPr>
              <w:t xml:space="preserve">Объем ЭЭ, потребляемой (используемой) в многоквартирных домах </w:t>
            </w:r>
          </w:p>
        </w:tc>
        <w:tc>
          <w:tcPr>
            <w:tcW w:w="709" w:type="dxa"/>
          </w:tcPr>
          <w:p w:rsidR="007C1A47" w:rsidRDefault="007C1A47" w:rsidP="007C1A47">
            <w:pPr>
              <w:spacing w:after="0" w:line="240" w:lineRule="exact"/>
              <w:ind w:left="-108" w:right="-108"/>
              <w:jc w:val="center"/>
              <w:rPr>
                <w:rFonts w:ascii="Times New Roman" w:hAnsi="Times New Roman"/>
                <w:sz w:val="24"/>
                <w:szCs w:val="24"/>
              </w:rPr>
            </w:pPr>
            <w:r>
              <w:rPr>
                <w:rFonts w:ascii="Times New Roman" w:hAnsi="Times New Roman"/>
                <w:sz w:val="24"/>
                <w:szCs w:val="24"/>
              </w:rPr>
              <w:t>Тыс.</w:t>
            </w:r>
          </w:p>
          <w:p w:rsidR="007C1A47" w:rsidRPr="00B040CD" w:rsidRDefault="007C1A47" w:rsidP="007C1A47">
            <w:pPr>
              <w:spacing w:after="0" w:line="240" w:lineRule="exact"/>
              <w:ind w:left="-108" w:right="-108"/>
              <w:jc w:val="center"/>
              <w:rPr>
                <w:rFonts w:ascii="Times New Roman" w:hAnsi="Times New Roman"/>
                <w:sz w:val="24"/>
                <w:szCs w:val="24"/>
              </w:rPr>
            </w:pPr>
            <w:r w:rsidRPr="00B040CD">
              <w:rPr>
                <w:rFonts w:ascii="Times New Roman" w:hAnsi="Times New Roman"/>
                <w:sz w:val="24"/>
                <w:szCs w:val="24"/>
              </w:rPr>
              <w:t>кВтч</w:t>
            </w:r>
          </w:p>
        </w:tc>
        <w:tc>
          <w:tcPr>
            <w:tcW w:w="850" w:type="dxa"/>
          </w:tcPr>
          <w:p w:rsidR="007C1A47" w:rsidRPr="00B040CD" w:rsidRDefault="007C1A47" w:rsidP="007C1A47">
            <w:pPr>
              <w:spacing w:after="0" w:line="240" w:lineRule="exact"/>
              <w:ind w:left="-108" w:right="-108"/>
              <w:jc w:val="center"/>
              <w:rPr>
                <w:rFonts w:ascii="Times New Roman" w:hAnsi="Times New Roman"/>
                <w:sz w:val="24"/>
                <w:szCs w:val="24"/>
              </w:rPr>
            </w:pPr>
            <w:r w:rsidRPr="00B040CD">
              <w:rPr>
                <w:rFonts w:ascii="Times New Roman" w:hAnsi="Times New Roman"/>
                <w:sz w:val="24"/>
                <w:szCs w:val="24"/>
              </w:rPr>
              <w:t>20182</w:t>
            </w:r>
            <w:r>
              <w:rPr>
                <w:rFonts w:ascii="Times New Roman" w:hAnsi="Times New Roman"/>
                <w:sz w:val="24"/>
                <w:szCs w:val="24"/>
              </w:rPr>
              <w:t>,3</w:t>
            </w:r>
          </w:p>
        </w:tc>
        <w:tc>
          <w:tcPr>
            <w:tcW w:w="992" w:type="dxa"/>
          </w:tcPr>
          <w:p w:rsidR="007C1A47" w:rsidRPr="000B4D8A" w:rsidRDefault="007C1A47" w:rsidP="007C1A47">
            <w:pPr>
              <w:spacing w:after="0" w:line="240" w:lineRule="exact"/>
              <w:ind w:left="-108" w:right="-108"/>
              <w:jc w:val="center"/>
              <w:rPr>
                <w:rFonts w:ascii="Times New Roman" w:hAnsi="Times New Roman"/>
                <w:sz w:val="24"/>
                <w:szCs w:val="24"/>
              </w:rPr>
            </w:pPr>
            <w:r w:rsidRPr="000B4D8A">
              <w:rPr>
                <w:rFonts w:ascii="Times New Roman" w:hAnsi="Times New Roman"/>
                <w:sz w:val="24"/>
                <w:szCs w:val="24"/>
              </w:rPr>
              <w:t>29258,3</w:t>
            </w:r>
          </w:p>
        </w:tc>
        <w:tc>
          <w:tcPr>
            <w:tcW w:w="959" w:type="dxa"/>
          </w:tcPr>
          <w:p w:rsidR="007C1A47" w:rsidRPr="000B4D8A" w:rsidRDefault="007C1A47" w:rsidP="007C1A47">
            <w:pPr>
              <w:spacing w:after="0" w:line="240" w:lineRule="exact"/>
              <w:ind w:left="-142" w:right="-108"/>
              <w:jc w:val="center"/>
              <w:rPr>
                <w:rFonts w:ascii="Times New Roman" w:hAnsi="Times New Roman"/>
                <w:sz w:val="24"/>
                <w:szCs w:val="24"/>
              </w:rPr>
            </w:pPr>
            <w:r w:rsidRPr="000B4D8A">
              <w:rPr>
                <w:rFonts w:ascii="Times New Roman" w:hAnsi="Times New Roman"/>
                <w:sz w:val="24"/>
                <w:szCs w:val="24"/>
              </w:rPr>
              <w:t>33880,6</w:t>
            </w:r>
          </w:p>
        </w:tc>
        <w:tc>
          <w:tcPr>
            <w:tcW w:w="884" w:type="dxa"/>
          </w:tcPr>
          <w:p w:rsidR="007C1A47" w:rsidRPr="00B040CD" w:rsidRDefault="007C1A47" w:rsidP="007C1A47">
            <w:pPr>
              <w:spacing w:after="0" w:line="240" w:lineRule="exact"/>
              <w:ind w:left="-108" w:right="-108"/>
              <w:jc w:val="center"/>
              <w:rPr>
                <w:rFonts w:ascii="Times New Roman" w:hAnsi="Times New Roman"/>
                <w:sz w:val="24"/>
                <w:szCs w:val="24"/>
              </w:rPr>
            </w:pPr>
            <w:r>
              <w:rPr>
                <w:rFonts w:ascii="Times New Roman" w:hAnsi="Times New Roman"/>
                <w:sz w:val="24"/>
                <w:szCs w:val="24"/>
              </w:rPr>
              <w:t>34176,8</w:t>
            </w:r>
          </w:p>
        </w:tc>
        <w:tc>
          <w:tcPr>
            <w:tcW w:w="851" w:type="dxa"/>
          </w:tcPr>
          <w:p w:rsidR="007C1A47" w:rsidRPr="00B040CD" w:rsidRDefault="007C1A47" w:rsidP="007C1A47">
            <w:pPr>
              <w:spacing w:after="0" w:line="240" w:lineRule="exact"/>
              <w:ind w:left="-108" w:right="-107"/>
              <w:jc w:val="center"/>
              <w:rPr>
                <w:rFonts w:ascii="Times New Roman" w:hAnsi="Times New Roman"/>
                <w:sz w:val="24"/>
                <w:szCs w:val="24"/>
              </w:rPr>
            </w:pPr>
            <w:r>
              <w:rPr>
                <w:rFonts w:ascii="Times New Roman" w:hAnsi="Times New Roman"/>
                <w:sz w:val="24"/>
                <w:szCs w:val="24"/>
              </w:rPr>
              <w:t>26686,4</w:t>
            </w:r>
          </w:p>
        </w:tc>
        <w:tc>
          <w:tcPr>
            <w:tcW w:w="850" w:type="dxa"/>
          </w:tcPr>
          <w:p w:rsidR="007C1A47" w:rsidRDefault="007C1A47" w:rsidP="007C1A47">
            <w:pPr>
              <w:spacing w:after="0" w:line="240" w:lineRule="exact"/>
              <w:ind w:left="-108" w:right="-108"/>
              <w:jc w:val="center"/>
              <w:rPr>
                <w:rFonts w:ascii="Times New Roman" w:hAnsi="Times New Roman"/>
                <w:sz w:val="24"/>
                <w:szCs w:val="24"/>
              </w:rPr>
            </w:pPr>
            <w:r>
              <w:rPr>
                <w:rFonts w:ascii="Times New Roman" w:hAnsi="Times New Roman"/>
                <w:sz w:val="24"/>
                <w:szCs w:val="24"/>
              </w:rPr>
              <w:t>33474,8</w:t>
            </w:r>
          </w:p>
        </w:tc>
        <w:tc>
          <w:tcPr>
            <w:tcW w:w="1028" w:type="dxa"/>
          </w:tcPr>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33538,7</w:t>
            </w:r>
          </w:p>
        </w:tc>
      </w:tr>
      <w:tr w:rsidR="007C1A47" w:rsidRPr="00B040CD" w:rsidTr="007C1A47">
        <w:tc>
          <w:tcPr>
            <w:tcW w:w="534"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6.</w:t>
            </w:r>
          </w:p>
        </w:tc>
        <w:tc>
          <w:tcPr>
            <w:tcW w:w="2018" w:type="dxa"/>
          </w:tcPr>
          <w:p w:rsidR="007C1A47" w:rsidRPr="00B040CD" w:rsidRDefault="007C1A47" w:rsidP="007C1A47">
            <w:pPr>
              <w:spacing w:after="0" w:line="240" w:lineRule="exact"/>
              <w:ind w:left="-75" w:right="-108"/>
              <w:rPr>
                <w:rFonts w:ascii="Times New Roman" w:hAnsi="Times New Roman"/>
                <w:sz w:val="24"/>
                <w:szCs w:val="24"/>
              </w:rPr>
            </w:pPr>
            <w:r w:rsidRPr="00B040CD">
              <w:rPr>
                <w:rFonts w:ascii="Times New Roman" w:hAnsi="Times New Roman"/>
                <w:sz w:val="24"/>
                <w:szCs w:val="24"/>
              </w:rPr>
              <w:t xml:space="preserve">Объем ЭЭ, потребляемой (используемой) в многоквартирных домах, расчеты за которую осуществляются с </w:t>
            </w:r>
            <w:r w:rsidRPr="00B040CD">
              <w:rPr>
                <w:rFonts w:ascii="Times New Roman" w:hAnsi="Times New Roman"/>
                <w:sz w:val="24"/>
                <w:szCs w:val="24"/>
              </w:rPr>
              <w:lastRenderedPageBreak/>
              <w:t>использованием индивидуальных и общих (для коммунальной квартиры) приборов учета</w:t>
            </w:r>
          </w:p>
        </w:tc>
        <w:tc>
          <w:tcPr>
            <w:tcW w:w="709" w:type="dxa"/>
          </w:tcPr>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lastRenderedPageBreak/>
              <w:t>Тыс.</w:t>
            </w:r>
          </w:p>
          <w:p w:rsidR="007C1A47" w:rsidRPr="00B040CD" w:rsidRDefault="007C1A47" w:rsidP="007C1A47">
            <w:pPr>
              <w:spacing w:after="0" w:line="240" w:lineRule="exact"/>
              <w:ind w:left="-108" w:right="-108"/>
              <w:jc w:val="center"/>
              <w:rPr>
                <w:rFonts w:ascii="Times New Roman" w:hAnsi="Times New Roman"/>
                <w:sz w:val="24"/>
                <w:szCs w:val="24"/>
              </w:rPr>
            </w:pPr>
            <w:r w:rsidRPr="00B040CD">
              <w:rPr>
                <w:rFonts w:ascii="Times New Roman" w:hAnsi="Times New Roman"/>
                <w:sz w:val="24"/>
                <w:szCs w:val="24"/>
              </w:rPr>
              <w:t>кВтч</w:t>
            </w:r>
          </w:p>
        </w:tc>
        <w:tc>
          <w:tcPr>
            <w:tcW w:w="850" w:type="dxa"/>
          </w:tcPr>
          <w:p w:rsidR="007C1A47" w:rsidRDefault="007C1A47" w:rsidP="007C1A47">
            <w:pPr>
              <w:spacing w:after="0" w:line="240" w:lineRule="exact"/>
              <w:ind w:left="-108" w:right="-108"/>
              <w:jc w:val="center"/>
              <w:rPr>
                <w:rFonts w:ascii="Times New Roman" w:hAnsi="Times New Roman"/>
                <w:sz w:val="24"/>
                <w:szCs w:val="24"/>
              </w:rPr>
            </w:pPr>
            <w:r>
              <w:rPr>
                <w:rFonts w:ascii="Times New Roman" w:hAnsi="Times New Roman"/>
                <w:sz w:val="24"/>
                <w:szCs w:val="24"/>
              </w:rPr>
              <w:t>20182,3</w:t>
            </w:r>
          </w:p>
          <w:p w:rsidR="007C1A47" w:rsidRDefault="007C1A47" w:rsidP="007C1A47">
            <w:pPr>
              <w:spacing w:after="0" w:line="240" w:lineRule="exact"/>
              <w:ind w:left="-108" w:right="-108"/>
              <w:jc w:val="center"/>
              <w:rPr>
                <w:rFonts w:ascii="Times New Roman" w:hAnsi="Times New Roman"/>
                <w:sz w:val="24"/>
                <w:szCs w:val="24"/>
              </w:rPr>
            </w:pPr>
          </w:p>
          <w:p w:rsidR="007C1A47" w:rsidRPr="00B040CD" w:rsidRDefault="007C1A47" w:rsidP="007C1A47">
            <w:pPr>
              <w:spacing w:after="0" w:line="240" w:lineRule="exact"/>
              <w:ind w:left="-108" w:right="-108"/>
              <w:jc w:val="center"/>
              <w:rPr>
                <w:rFonts w:ascii="Times New Roman" w:hAnsi="Times New Roman"/>
                <w:sz w:val="24"/>
                <w:szCs w:val="24"/>
              </w:rPr>
            </w:pPr>
            <w:r>
              <w:rPr>
                <w:rFonts w:ascii="Times New Roman" w:hAnsi="Times New Roman"/>
                <w:sz w:val="24"/>
                <w:szCs w:val="24"/>
              </w:rPr>
              <w:t>(100%)</w:t>
            </w:r>
          </w:p>
        </w:tc>
        <w:tc>
          <w:tcPr>
            <w:tcW w:w="992" w:type="dxa"/>
          </w:tcPr>
          <w:p w:rsidR="007C1A47" w:rsidRDefault="007C1A47" w:rsidP="007C1A47">
            <w:pPr>
              <w:spacing w:after="0" w:line="240" w:lineRule="exact"/>
              <w:ind w:left="-108" w:right="-108"/>
              <w:jc w:val="center"/>
              <w:rPr>
                <w:rFonts w:ascii="Times New Roman" w:hAnsi="Times New Roman"/>
                <w:sz w:val="24"/>
                <w:szCs w:val="24"/>
              </w:rPr>
            </w:pPr>
            <w:r w:rsidRPr="000B4D8A">
              <w:rPr>
                <w:rFonts w:ascii="Times New Roman" w:hAnsi="Times New Roman"/>
                <w:sz w:val="24"/>
                <w:szCs w:val="24"/>
              </w:rPr>
              <w:t>27995,6</w:t>
            </w:r>
          </w:p>
          <w:p w:rsidR="007C1A47" w:rsidRDefault="007C1A47" w:rsidP="007C1A47">
            <w:pPr>
              <w:spacing w:after="0" w:line="240" w:lineRule="exact"/>
              <w:ind w:left="-108" w:right="-108"/>
              <w:jc w:val="center"/>
              <w:rPr>
                <w:rFonts w:ascii="Times New Roman" w:hAnsi="Times New Roman"/>
                <w:sz w:val="24"/>
                <w:szCs w:val="24"/>
              </w:rPr>
            </w:pPr>
          </w:p>
          <w:p w:rsidR="007C1A47" w:rsidRPr="000B4D8A" w:rsidRDefault="007C1A47" w:rsidP="007C1A47">
            <w:pPr>
              <w:spacing w:after="0" w:line="240" w:lineRule="exact"/>
              <w:ind w:left="-108" w:right="-108"/>
              <w:jc w:val="center"/>
              <w:rPr>
                <w:rFonts w:ascii="Times New Roman" w:hAnsi="Times New Roman"/>
                <w:sz w:val="24"/>
                <w:szCs w:val="24"/>
              </w:rPr>
            </w:pPr>
            <w:r>
              <w:rPr>
                <w:rFonts w:ascii="Times New Roman" w:hAnsi="Times New Roman"/>
                <w:sz w:val="24"/>
                <w:szCs w:val="24"/>
              </w:rPr>
              <w:t>(95,7%)</w:t>
            </w:r>
          </w:p>
        </w:tc>
        <w:tc>
          <w:tcPr>
            <w:tcW w:w="959" w:type="dxa"/>
          </w:tcPr>
          <w:p w:rsidR="007C1A47" w:rsidRDefault="007C1A47" w:rsidP="007C1A47">
            <w:pPr>
              <w:spacing w:after="0" w:line="240" w:lineRule="exact"/>
              <w:ind w:left="-142" w:right="-108"/>
              <w:jc w:val="center"/>
              <w:rPr>
                <w:rFonts w:ascii="Times New Roman" w:hAnsi="Times New Roman"/>
                <w:sz w:val="24"/>
                <w:szCs w:val="24"/>
              </w:rPr>
            </w:pPr>
            <w:r w:rsidRPr="000B4D8A">
              <w:rPr>
                <w:rFonts w:ascii="Times New Roman" w:hAnsi="Times New Roman"/>
                <w:sz w:val="24"/>
                <w:szCs w:val="24"/>
              </w:rPr>
              <w:t>32270,9</w:t>
            </w:r>
          </w:p>
          <w:p w:rsidR="007C1A47" w:rsidRDefault="007C1A47" w:rsidP="007C1A47">
            <w:pPr>
              <w:spacing w:after="0" w:line="240" w:lineRule="exact"/>
              <w:ind w:left="-142" w:right="-108"/>
              <w:jc w:val="center"/>
              <w:rPr>
                <w:rFonts w:ascii="Times New Roman" w:hAnsi="Times New Roman"/>
                <w:sz w:val="24"/>
                <w:szCs w:val="24"/>
              </w:rPr>
            </w:pPr>
          </w:p>
          <w:p w:rsidR="007C1A47" w:rsidRPr="000B4D8A" w:rsidRDefault="007C1A47" w:rsidP="007C1A47">
            <w:pPr>
              <w:spacing w:after="0" w:line="240" w:lineRule="exact"/>
              <w:ind w:left="-142" w:right="-108"/>
              <w:jc w:val="center"/>
              <w:rPr>
                <w:rFonts w:ascii="Times New Roman" w:hAnsi="Times New Roman"/>
                <w:sz w:val="24"/>
                <w:szCs w:val="24"/>
              </w:rPr>
            </w:pPr>
            <w:r>
              <w:rPr>
                <w:rFonts w:ascii="Times New Roman" w:hAnsi="Times New Roman"/>
                <w:sz w:val="24"/>
                <w:szCs w:val="24"/>
              </w:rPr>
              <w:t>(95,2%)</w:t>
            </w:r>
          </w:p>
        </w:tc>
        <w:tc>
          <w:tcPr>
            <w:tcW w:w="884" w:type="dxa"/>
          </w:tcPr>
          <w:p w:rsidR="007C1A47" w:rsidRDefault="007C1A47" w:rsidP="007C1A47">
            <w:pPr>
              <w:spacing w:after="0" w:line="240" w:lineRule="exact"/>
              <w:ind w:left="-108" w:right="-108"/>
              <w:jc w:val="center"/>
              <w:rPr>
                <w:rFonts w:ascii="Times New Roman" w:hAnsi="Times New Roman"/>
                <w:sz w:val="24"/>
                <w:szCs w:val="24"/>
              </w:rPr>
            </w:pPr>
            <w:r>
              <w:rPr>
                <w:rFonts w:ascii="Times New Roman" w:hAnsi="Times New Roman"/>
                <w:sz w:val="24"/>
                <w:szCs w:val="24"/>
              </w:rPr>
              <w:t>27941,2</w:t>
            </w:r>
          </w:p>
          <w:p w:rsidR="007C1A47" w:rsidRDefault="007C1A47" w:rsidP="007C1A47">
            <w:pPr>
              <w:spacing w:after="0" w:line="240" w:lineRule="exact"/>
              <w:ind w:left="-108" w:right="-108"/>
              <w:jc w:val="center"/>
              <w:rPr>
                <w:rFonts w:ascii="Times New Roman" w:hAnsi="Times New Roman"/>
                <w:sz w:val="24"/>
                <w:szCs w:val="24"/>
              </w:rPr>
            </w:pPr>
          </w:p>
          <w:p w:rsidR="007C1A47" w:rsidRPr="00B040CD" w:rsidRDefault="007C1A47" w:rsidP="007C1A47">
            <w:pPr>
              <w:spacing w:after="0" w:line="240" w:lineRule="exact"/>
              <w:ind w:left="-108" w:right="-108"/>
              <w:jc w:val="center"/>
              <w:rPr>
                <w:rFonts w:ascii="Times New Roman" w:hAnsi="Times New Roman"/>
                <w:sz w:val="24"/>
                <w:szCs w:val="24"/>
              </w:rPr>
            </w:pPr>
            <w:r>
              <w:rPr>
                <w:rFonts w:ascii="Times New Roman" w:hAnsi="Times New Roman"/>
                <w:sz w:val="24"/>
                <w:szCs w:val="24"/>
              </w:rPr>
              <w:t>(81,7%)</w:t>
            </w:r>
          </w:p>
        </w:tc>
        <w:tc>
          <w:tcPr>
            <w:tcW w:w="851" w:type="dxa"/>
          </w:tcPr>
          <w:p w:rsidR="007C1A47" w:rsidRDefault="007C1A47" w:rsidP="007C1A47">
            <w:pPr>
              <w:spacing w:after="0" w:line="240" w:lineRule="exact"/>
              <w:ind w:left="-108" w:right="-107"/>
              <w:jc w:val="center"/>
              <w:rPr>
                <w:rFonts w:ascii="Times New Roman" w:hAnsi="Times New Roman"/>
                <w:sz w:val="24"/>
                <w:szCs w:val="24"/>
              </w:rPr>
            </w:pPr>
            <w:r>
              <w:rPr>
                <w:rFonts w:ascii="Times New Roman" w:hAnsi="Times New Roman"/>
                <w:sz w:val="24"/>
                <w:szCs w:val="24"/>
              </w:rPr>
              <w:t>22873,8</w:t>
            </w:r>
          </w:p>
          <w:p w:rsidR="007C1A47" w:rsidRDefault="007C1A47" w:rsidP="007C1A47">
            <w:pPr>
              <w:spacing w:after="0" w:line="240" w:lineRule="exact"/>
              <w:ind w:left="-108" w:right="-107"/>
              <w:jc w:val="center"/>
              <w:rPr>
                <w:rFonts w:ascii="Times New Roman" w:hAnsi="Times New Roman"/>
                <w:sz w:val="24"/>
                <w:szCs w:val="24"/>
              </w:rPr>
            </w:pPr>
          </w:p>
          <w:p w:rsidR="007C1A47" w:rsidRPr="00B040CD" w:rsidRDefault="007C1A47" w:rsidP="007C1A47">
            <w:pPr>
              <w:spacing w:after="0" w:line="240" w:lineRule="exact"/>
              <w:ind w:left="-108" w:right="-107"/>
              <w:jc w:val="center"/>
              <w:rPr>
                <w:rFonts w:ascii="Times New Roman" w:hAnsi="Times New Roman"/>
                <w:sz w:val="24"/>
                <w:szCs w:val="24"/>
              </w:rPr>
            </w:pPr>
            <w:r>
              <w:rPr>
                <w:rFonts w:ascii="Times New Roman" w:hAnsi="Times New Roman"/>
                <w:sz w:val="24"/>
                <w:szCs w:val="24"/>
              </w:rPr>
              <w:t>(85,7%)</w:t>
            </w:r>
          </w:p>
        </w:tc>
        <w:tc>
          <w:tcPr>
            <w:tcW w:w="850" w:type="dxa"/>
          </w:tcPr>
          <w:p w:rsidR="007C1A47" w:rsidRDefault="007C1A47" w:rsidP="007C1A47">
            <w:pPr>
              <w:spacing w:after="0" w:line="240" w:lineRule="exact"/>
              <w:ind w:left="-108" w:right="-108"/>
              <w:jc w:val="center"/>
              <w:rPr>
                <w:rFonts w:ascii="Times New Roman" w:hAnsi="Times New Roman"/>
                <w:sz w:val="24"/>
                <w:szCs w:val="24"/>
              </w:rPr>
            </w:pPr>
            <w:r>
              <w:rPr>
                <w:rFonts w:ascii="Times New Roman" w:hAnsi="Times New Roman"/>
                <w:sz w:val="24"/>
                <w:szCs w:val="24"/>
              </w:rPr>
              <w:t>29580,4</w:t>
            </w:r>
          </w:p>
          <w:p w:rsidR="007C1A47" w:rsidRDefault="007C1A47" w:rsidP="007C1A47">
            <w:pPr>
              <w:spacing w:after="0" w:line="240" w:lineRule="exact"/>
              <w:ind w:left="-108" w:right="-108"/>
              <w:jc w:val="center"/>
              <w:rPr>
                <w:rFonts w:ascii="Times New Roman" w:hAnsi="Times New Roman"/>
                <w:sz w:val="24"/>
                <w:szCs w:val="24"/>
              </w:rPr>
            </w:pPr>
          </w:p>
          <w:p w:rsidR="007C1A47" w:rsidRDefault="007C1A47" w:rsidP="007C1A47">
            <w:pPr>
              <w:spacing w:after="0" w:line="240" w:lineRule="exact"/>
              <w:ind w:left="-108" w:right="-108"/>
              <w:jc w:val="center"/>
              <w:rPr>
                <w:rFonts w:ascii="Times New Roman" w:hAnsi="Times New Roman"/>
                <w:sz w:val="24"/>
                <w:szCs w:val="24"/>
              </w:rPr>
            </w:pPr>
            <w:r>
              <w:rPr>
                <w:rFonts w:ascii="Times New Roman" w:hAnsi="Times New Roman"/>
                <w:sz w:val="24"/>
                <w:szCs w:val="24"/>
              </w:rPr>
              <w:t>(88,4%)</w:t>
            </w:r>
          </w:p>
        </w:tc>
        <w:tc>
          <w:tcPr>
            <w:tcW w:w="1028" w:type="dxa"/>
          </w:tcPr>
          <w:p w:rsidR="007C1A47" w:rsidRDefault="007C1A47" w:rsidP="007C1A47">
            <w:pPr>
              <w:spacing w:after="0" w:line="240" w:lineRule="exact"/>
              <w:ind w:left="-108" w:right="-72"/>
              <w:jc w:val="center"/>
              <w:rPr>
                <w:rFonts w:ascii="Times New Roman" w:hAnsi="Times New Roman"/>
                <w:sz w:val="24"/>
                <w:szCs w:val="24"/>
              </w:rPr>
            </w:pPr>
            <w:r>
              <w:rPr>
                <w:rFonts w:ascii="Times New Roman" w:hAnsi="Times New Roman"/>
                <w:sz w:val="24"/>
                <w:szCs w:val="24"/>
              </w:rPr>
              <w:t>29514,02</w:t>
            </w:r>
          </w:p>
          <w:p w:rsidR="007C1A47" w:rsidRDefault="007C1A47" w:rsidP="007C1A47">
            <w:pPr>
              <w:spacing w:after="0" w:line="240" w:lineRule="exact"/>
              <w:ind w:left="-108" w:right="-72"/>
              <w:jc w:val="center"/>
              <w:rPr>
                <w:rFonts w:ascii="Times New Roman" w:hAnsi="Times New Roman"/>
                <w:sz w:val="24"/>
                <w:szCs w:val="24"/>
              </w:rPr>
            </w:pPr>
          </w:p>
          <w:p w:rsidR="007C1A47" w:rsidRDefault="007C1A47" w:rsidP="007C1A47">
            <w:pPr>
              <w:spacing w:after="0" w:line="240" w:lineRule="exact"/>
              <w:ind w:left="-108" w:right="-72"/>
              <w:jc w:val="center"/>
              <w:rPr>
                <w:rFonts w:ascii="Times New Roman" w:hAnsi="Times New Roman"/>
                <w:sz w:val="24"/>
                <w:szCs w:val="24"/>
              </w:rPr>
            </w:pPr>
            <w:r>
              <w:rPr>
                <w:rFonts w:ascii="Times New Roman" w:hAnsi="Times New Roman"/>
                <w:sz w:val="24"/>
                <w:szCs w:val="24"/>
              </w:rPr>
              <w:t>(88%)</w:t>
            </w:r>
          </w:p>
        </w:tc>
      </w:tr>
    </w:tbl>
    <w:p w:rsidR="007C1A47" w:rsidRDefault="007C1A47" w:rsidP="007C1A47">
      <w:pPr>
        <w:spacing w:after="0" w:line="240" w:lineRule="auto"/>
        <w:ind w:firstLine="851"/>
        <w:jc w:val="both"/>
        <w:rPr>
          <w:rFonts w:ascii="Times New Roman" w:hAnsi="Times New Roman"/>
          <w:sz w:val="28"/>
          <w:szCs w:val="28"/>
        </w:rPr>
      </w:pPr>
    </w:p>
    <w:p w:rsidR="007C1A47" w:rsidRDefault="007C1A47" w:rsidP="007C1A47">
      <w:pPr>
        <w:spacing w:after="0" w:line="240" w:lineRule="auto"/>
        <w:ind w:firstLine="851"/>
        <w:jc w:val="both"/>
        <w:rPr>
          <w:rFonts w:ascii="Times New Roman" w:hAnsi="Times New Roman"/>
          <w:sz w:val="28"/>
          <w:szCs w:val="28"/>
        </w:rPr>
      </w:pPr>
      <w:r>
        <w:rPr>
          <w:rFonts w:ascii="Times New Roman" w:hAnsi="Times New Roman"/>
          <w:sz w:val="28"/>
          <w:szCs w:val="28"/>
        </w:rPr>
        <w:t>Статистика отключений по причинам и видам отключений приведена в таблицах 12,13</w:t>
      </w:r>
    </w:p>
    <w:p w:rsidR="007C1A47" w:rsidRDefault="007C1A47" w:rsidP="007C1A47">
      <w:pPr>
        <w:spacing w:after="0" w:line="240" w:lineRule="auto"/>
        <w:ind w:firstLine="851"/>
        <w:jc w:val="both"/>
        <w:rPr>
          <w:rFonts w:ascii="Times New Roman" w:hAnsi="Times New Roman"/>
          <w:sz w:val="28"/>
          <w:szCs w:val="28"/>
        </w:rPr>
      </w:pPr>
    </w:p>
    <w:p w:rsidR="007C1A47" w:rsidRPr="00B212A5" w:rsidRDefault="007C1A47" w:rsidP="007C1A47">
      <w:pPr>
        <w:widowControl w:val="0"/>
        <w:autoSpaceDE w:val="0"/>
        <w:autoSpaceDN w:val="0"/>
        <w:adjustRightInd w:val="0"/>
        <w:spacing w:after="0" w:line="240" w:lineRule="auto"/>
        <w:jc w:val="both"/>
        <w:outlineLvl w:val="5"/>
        <w:rPr>
          <w:rFonts w:ascii="Times New Roman" w:hAnsi="Times New Roman"/>
          <w:sz w:val="28"/>
          <w:szCs w:val="28"/>
        </w:rPr>
      </w:pPr>
      <w:r w:rsidRPr="00B212A5">
        <w:rPr>
          <w:rFonts w:ascii="Times New Roman" w:hAnsi="Times New Roman"/>
          <w:sz w:val="28"/>
          <w:szCs w:val="28"/>
        </w:rPr>
        <w:t xml:space="preserve">Таблица </w:t>
      </w:r>
      <w:r>
        <w:rPr>
          <w:rFonts w:ascii="Times New Roman" w:hAnsi="Times New Roman"/>
          <w:sz w:val="28"/>
          <w:szCs w:val="28"/>
        </w:rPr>
        <w:t>12.</w:t>
      </w:r>
      <w:r w:rsidRPr="00B212A5">
        <w:rPr>
          <w:rFonts w:ascii="Times New Roman" w:hAnsi="Times New Roman"/>
          <w:sz w:val="28"/>
          <w:szCs w:val="28"/>
        </w:rPr>
        <w:t xml:space="preserve"> Статистика аварийных отключений </w:t>
      </w:r>
      <w:r>
        <w:rPr>
          <w:rFonts w:ascii="Times New Roman" w:hAnsi="Times New Roman"/>
          <w:sz w:val="28"/>
          <w:szCs w:val="28"/>
        </w:rPr>
        <w:t xml:space="preserve">по городскому поселению </w:t>
      </w:r>
      <w:r w:rsidRPr="00B212A5">
        <w:rPr>
          <w:rFonts w:ascii="Times New Roman" w:hAnsi="Times New Roman"/>
          <w:sz w:val="28"/>
          <w:szCs w:val="28"/>
        </w:rPr>
        <w:t>(по причинам отключений)</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95"/>
        <w:gridCol w:w="6069"/>
        <w:gridCol w:w="714"/>
        <w:gridCol w:w="714"/>
        <w:gridCol w:w="714"/>
        <w:gridCol w:w="833"/>
      </w:tblGrid>
      <w:tr w:rsidR="007C1A47" w:rsidRPr="003A4DC8" w:rsidTr="007C1A47">
        <w:trPr>
          <w:trHeight w:val="400"/>
          <w:tblCellSpacing w:w="5" w:type="nil"/>
        </w:trPr>
        <w:tc>
          <w:tcPr>
            <w:tcW w:w="595" w:type="dxa"/>
            <w:tcBorders>
              <w:top w:val="single" w:sz="8" w:space="0" w:color="auto"/>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jc w:val="center"/>
              <w:rPr>
                <w:rFonts w:ascii="Times New Roman" w:hAnsi="Times New Roman"/>
                <w:sz w:val="24"/>
                <w:szCs w:val="24"/>
              </w:rPr>
            </w:pPr>
            <w:r w:rsidRPr="003A4DC8">
              <w:rPr>
                <w:rFonts w:ascii="Times New Roman" w:hAnsi="Times New Roman"/>
                <w:sz w:val="24"/>
                <w:szCs w:val="24"/>
              </w:rPr>
              <w:t>N</w:t>
            </w:r>
          </w:p>
          <w:p w:rsidR="007C1A47" w:rsidRPr="003A4DC8" w:rsidRDefault="007C1A47" w:rsidP="007C1A47">
            <w:pPr>
              <w:widowControl w:val="0"/>
              <w:autoSpaceDE w:val="0"/>
              <w:autoSpaceDN w:val="0"/>
              <w:adjustRightInd w:val="0"/>
              <w:spacing w:after="0" w:line="240" w:lineRule="exact"/>
              <w:jc w:val="center"/>
              <w:rPr>
                <w:rFonts w:ascii="Times New Roman" w:hAnsi="Times New Roman"/>
                <w:sz w:val="24"/>
                <w:szCs w:val="24"/>
              </w:rPr>
            </w:pPr>
            <w:r w:rsidRPr="003A4DC8">
              <w:rPr>
                <w:rFonts w:ascii="Times New Roman" w:hAnsi="Times New Roman"/>
                <w:sz w:val="24"/>
                <w:szCs w:val="24"/>
              </w:rPr>
              <w:t>п/п</w:t>
            </w:r>
          </w:p>
        </w:tc>
        <w:tc>
          <w:tcPr>
            <w:tcW w:w="6069" w:type="dxa"/>
            <w:tcBorders>
              <w:top w:val="single" w:sz="8" w:space="0" w:color="auto"/>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jc w:val="center"/>
              <w:rPr>
                <w:rFonts w:ascii="Times New Roman" w:hAnsi="Times New Roman"/>
                <w:sz w:val="24"/>
                <w:szCs w:val="24"/>
              </w:rPr>
            </w:pPr>
            <w:r w:rsidRPr="003A4DC8">
              <w:rPr>
                <w:rFonts w:ascii="Times New Roman" w:hAnsi="Times New Roman"/>
                <w:sz w:val="24"/>
                <w:szCs w:val="24"/>
              </w:rPr>
              <w:t>Причины отключений</w:t>
            </w:r>
          </w:p>
        </w:tc>
        <w:tc>
          <w:tcPr>
            <w:tcW w:w="714" w:type="dxa"/>
            <w:tcBorders>
              <w:top w:val="single" w:sz="8" w:space="0" w:color="auto"/>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sidRPr="003A4DC8">
              <w:rPr>
                <w:rFonts w:ascii="Times New Roman" w:hAnsi="Times New Roman"/>
                <w:sz w:val="24"/>
                <w:szCs w:val="24"/>
              </w:rPr>
              <w:t>2011</w:t>
            </w:r>
          </w:p>
        </w:tc>
        <w:tc>
          <w:tcPr>
            <w:tcW w:w="714" w:type="dxa"/>
            <w:tcBorders>
              <w:top w:val="single" w:sz="8" w:space="0" w:color="auto"/>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sidRPr="003A4DC8">
              <w:rPr>
                <w:rFonts w:ascii="Times New Roman" w:hAnsi="Times New Roman"/>
                <w:sz w:val="24"/>
                <w:szCs w:val="24"/>
              </w:rPr>
              <w:t>2012</w:t>
            </w:r>
          </w:p>
        </w:tc>
        <w:tc>
          <w:tcPr>
            <w:tcW w:w="714" w:type="dxa"/>
            <w:tcBorders>
              <w:top w:val="single" w:sz="8" w:space="0" w:color="auto"/>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sidRPr="003A4DC8">
              <w:rPr>
                <w:rFonts w:ascii="Times New Roman" w:hAnsi="Times New Roman"/>
                <w:sz w:val="24"/>
                <w:szCs w:val="24"/>
              </w:rPr>
              <w:t>2013</w:t>
            </w:r>
          </w:p>
        </w:tc>
        <w:tc>
          <w:tcPr>
            <w:tcW w:w="833" w:type="dxa"/>
            <w:tcBorders>
              <w:top w:val="single" w:sz="8" w:space="0" w:color="auto"/>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sidRPr="003A4DC8">
              <w:rPr>
                <w:rFonts w:ascii="Times New Roman" w:hAnsi="Times New Roman"/>
                <w:sz w:val="24"/>
                <w:szCs w:val="24"/>
              </w:rPr>
              <w:t>Итого</w:t>
            </w:r>
          </w:p>
        </w:tc>
      </w:tr>
      <w:tr w:rsidR="007C1A47" w:rsidRPr="003A4DC8" w:rsidTr="007C1A47">
        <w:trPr>
          <w:trHeight w:val="309"/>
          <w:tblCellSpacing w:w="5" w:type="nil"/>
        </w:trPr>
        <w:tc>
          <w:tcPr>
            <w:tcW w:w="595"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sidRPr="003A4DC8">
              <w:rPr>
                <w:rFonts w:ascii="Times New Roman" w:hAnsi="Times New Roman"/>
                <w:sz w:val="24"/>
                <w:szCs w:val="24"/>
              </w:rPr>
              <w:t>1</w:t>
            </w:r>
            <w:r>
              <w:rPr>
                <w:rFonts w:ascii="Times New Roman" w:hAnsi="Times New Roman"/>
                <w:sz w:val="24"/>
                <w:szCs w:val="24"/>
              </w:rPr>
              <w:t>.</w:t>
            </w:r>
          </w:p>
        </w:tc>
        <w:tc>
          <w:tcPr>
            <w:tcW w:w="6069"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sidRPr="003A4DC8">
              <w:rPr>
                <w:rFonts w:ascii="Times New Roman" w:hAnsi="Times New Roman"/>
                <w:sz w:val="24"/>
                <w:szCs w:val="24"/>
              </w:rPr>
              <w:t xml:space="preserve">По причине дефектов в оборудовании 6 кВ </w:t>
            </w:r>
          </w:p>
        </w:tc>
        <w:tc>
          <w:tcPr>
            <w:tcW w:w="714"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Pr>
                <w:rFonts w:ascii="Times New Roman" w:hAnsi="Times New Roman"/>
                <w:sz w:val="24"/>
                <w:szCs w:val="24"/>
              </w:rPr>
              <w:t>18</w:t>
            </w:r>
          </w:p>
        </w:tc>
        <w:tc>
          <w:tcPr>
            <w:tcW w:w="714"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Pr>
                <w:rFonts w:ascii="Times New Roman" w:hAnsi="Times New Roman"/>
                <w:sz w:val="24"/>
                <w:szCs w:val="24"/>
              </w:rPr>
              <w:t>22</w:t>
            </w:r>
          </w:p>
        </w:tc>
        <w:tc>
          <w:tcPr>
            <w:tcW w:w="714"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Pr>
                <w:rFonts w:ascii="Times New Roman" w:hAnsi="Times New Roman"/>
                <w:sz w:val="24"/>
                <w:szCs w:val="24"/>
              </w:rPr>
              <w:t>16</w:t>
            </w:r>
          </w:p>
        </w:tc>
        <w:tc>
          <w:tcPr>
            <w:tcW w:w="833"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Pr>
                <w:rFonts w:ascii="Times New Roman" w:hAnsi="Times New Roman"/>
                <w:sz w:val="24"/>
                <w:szCs w:val="24"/>
              </w:rPr>
              <w:t>56</w:t>
            </w:r>
          </w:p>
        </w:tc>
      </w:tr>
      <w:tr w:rsidR="007C1A47" w:rsidRPr="003A4DC8" w:rsidTr="007C1A47">
        <w:trPr>
          <w:tblCellSpacing w:w="5" w:type="nil"/>
        </w:trPr>
        <w:tc>
          <w:tcPr>
            <w:tcW w:w="595"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sidRPr="003A4DC8">
              <w:rPr>
                <w:rFonts w:ascii="Times New Roman" w:hAnsi="Times New Roman"/>
                <w:sz w:val="24"/>
                <w:szCs w:val="24"/>
              </w:rPr>
              <w:t>2</w:t>
            </w:r>
            <w:r>
              <w:rPr>
                <w:rFonts w:ascii="Times New Roman" w:hAnsi="Times New Roman"/>
                <w:sz w:val="24"/>
                <w:szCs w:val="24"/>
              </w:rPr>
              <w:t>.</w:t>
            </w:r>
          </w:p>
        </w:tc>
        <w:tc>
          <w:tcPr>
            <w:tcW w:w="6069"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sidRPr="003A4DC8">
              <w:rPr>
                <w:rFonts w:ascii="Times New Roman" w:hAnsi="Times New Roman"/>
                <w:sz w:val="24"/>
                <w:szCs w:val="24"/>
              </w:rPr>
              <w:t>По причине повреждения на КЛ-ВЛ-6 кВ</w:t>
            </w:r>
          </w:p>
        </w:tc>
        <w:tc>
          <w:tcPr>
            <w:tcW w:w="714"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Pr>
                <w:rFonts w:ascii="Times New Roman" w:hAnsi="Times New Roman"/>
                <w:sz w:val="24"/>
                <w:szCs w:val="24"/>
              </w:rPr>
              <w:t>8</w:t>
            </w:r>
          </w:p>
        </w:tc>
        <w:tc>
          <w:tcPr>
            <w:tcW w:w="714"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Pr>
                <w:rFonts w:ascii="Times New Roman" w:hAnsi="Times New Roman"/>
                <w:sz w:val="24"/>
                <w:szCs w:val="24"/>
              </w:rPr>
              <w:t>6</w:t>
            </w:r>
          </w:p>
        </w:tc>
        <w:tc>
          <w:tcPr>
            <w:tcW w:w="714"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Pr>
                <w:rFonts w:ascii="Times New Roman" w:hAnsi="Times New Roman"/>
                <w:sz w:val="24"/>
                <w:szCs w:val="24"/>
              </w:rPr>
              <w:t>13</w:t>
            </w:r>
          </w:p>
        </w:tc>
        <w:tc>
          <w:tcPr>
            <w:tcW w:w="833"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Pr>
                <w:rFonts w:ascii="Times New Roman" w:hAnsi="Times New Roman"/>
                <w:sz w:val="24"/>
                <w:szCs w:val="24"/>
              </w:rPr>
              <w:t>27</w:t>
            </w:r>
          </w:p>
        </w:tc>
      </w:tr>
      <w:tr w:rsidR="007C1A47" w:rsidRPr="003A4DC8" w:rsidTr="007C1A47">
        <w:trPr>
          <w:trHeight w:val="400"/>
          <w:tblCellSpacing w:w="5" w:type="nil"/>
        </w:trPr>
        <w:tc>
          <w:tcPr>
            <w:tcW w:w="595"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Pr>
                <w:rFonts w:ascii="Times New Roman" w:hAnsi="Times New Roman"/>
                <w:sz w:val="24"/>
                <w:szCs w:val="24"/>
              </w:rPr>
              <w:t>3.</w:t>
            </w:r>
          </w:p>
        </w:tc>
        <w:tc>
          <w:tcPr>
            <w:tcW w:w="6069"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sidRPr="003A4DC8">
              <w:rPr>
                <w:rFonts w:ascii="Times New Roman" w:hAnsi="Times New Roman"/>
                <w:sz w:val="24"/>
                <w:szCs w:val="24"/>
              </w:rPr>
              <w:t>Кроме того, выполнение заявок потребителей по</w:t>
            </w:r>
            <w:r>
              <w:rPr>
                <w:rFonts w:ascii="Times New Roman" w:hAnsi="Times New Roman"/>
                <w:sz w:val="24"/>
                <w:szCs w:val="24"/>
              </w:rPr>
              <w:t xml:space="preserve"> </w:t>
            </w:r>
            <w:r w:rsidRPr="003A4DC8">
              <w:rPr>
                <w:rFonts w:ascii="Times New Roman" w:hAnsi="Times New Roman"/>
                <w:sz w:val="24"/>
                <w:szCs w:val="24"/>
              </w:rPr>
              <w:t>фактам нарушения энергоснабжения</w:t>
            </w:r>
          </w:p>
        </w:tc>
        <w:tc>
          <w:tcPr>
            <w:tcW w:w="714"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Pr>
                <w:rFonts w:ascii="Times New Roman" w:hAnsi="Times New Roman"/>
                <w:sz w:val="24"/>
                <w:szCs w:val="24"/>
              </w:rPr>
              <w:t>4</w:t>
            </w:r>
          </w:p>
        </w:tc>
        <w:tc>
          <w:tcPr>
            <w:tcW w:w="714"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Pr>
                <w:rFonts w:ascii="Times New Roman" w:hAnsi="Times New Roman"/>
                <w:sz w:val="24"/>
                <w:szCs w:val="24"/>
              </w:rPr>
              <w:t>7</w:t>
            </w:r>
          </w:p>
        </w:tc>
        <w:tc>
          <w:tcPr>
            <w:tcW w:w="714"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Pr>
                <w:rFonts w:ascii="Times New Roman" w:hAnsi="Times New Roman"/>
                <w:sz w:val="24"/>
                <w:szCs w:val="24"/>
              </w:rPr>
              <w:t>3</w:t>
            </w:r>
          </w:p>
        </w:tc>
        <w:tc>
          <w:tcPr>
            <w:tcW w:w="833"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Pr>
                <w:rFonts w:ascii="Times New Roman" w:hAnsi="Times New Roman"/>
                <w:sz w:val="24"/>
                <w:szCs w:val="24"/>
              </w:rPr>
              <w:t>14</w:t>
            </w:r>
          </w:p>
        </w:tc>
      </w:tr>
    </w:tbl>
    <w:p w:rsidR="007C1A47" w:rsidRDefault="007C1A47" w:rsidP="007C1A47">
      <w:pPr>
        <w:widowControl w:val="0"/>
        <w:autoSpaceDE w:val="0"/>
        <w:autoSpaceDN w:val="0"/>
        <w:adjustRightInd w:val="0"/>
        <w:spacing w:after="0" w:line="240" w:lineRule="auto"/>
        <w:jc w:val="both"/>
        <w:outlineLvl w:val="5"/>
        <w:rPr>
          <w:rFonts w:ascii="Times New Roman" w:hAnsi="Times New Roman"/>
          <w:sz w:val="28"/>
          <w:szCs w:val="28"/>
        </w:rPr>
      </w:pPr>
    </w:p>
    <w:p w:rsidR="007C1A47" w:rsidRPr="00B212A5" w:rsidRDefault="007C1A47" w:rsidP="007C1A47">
      <w:pPr>
        <w:widowControl w:val="0"/>
        <w:autoSpaceDE w:val="0"/>
        <w:autoSpaceDN w:val="0"/>
        <w:adjustRightInd w:val="0"/>
        <w:spacing w:after="0" w:line="240" w:lineRule="auto"/>
        <w:jc w:val="both"/>
        <w:outlineLvl w:val="5"/>
        <w:rPr>
          <w:rFonts w:ascii="Times New Roman" w:hAnsi="Times New Roman"/>
          <w:sz w:val="28"/>
          <w:szCs w:val="28"/>
        </w:rPr>
      </w:pPr>
      <w:r w:rsidRPr="00B212A5">
        <w:rPr>
          <w:rFonts w:ascii="Times New Roman" w:hAnsi="Times New Roman"/>
          <w:sz w:val="28"/>
          <w:szCs w:val="28"/>
        </w:rPr>
        <w:t xml:space="preserve">Таблица </w:t>
      </w:r>
      <w:r>
        <w:rPr>
          <w:rFonts w:ascii="Times New Roman" w:hAnsi="Times New Roman"/>
          <w:sz w:val="28"/>
          <w:szCs w:val="28"/>
        </w:rPr>
        <w:t>13.</w:t>
      </w:r>
      <w:r w:rsidRPr="00B212A5">
        <w:rPr>
          <w:rFonts w:ascii="Times New Roman" w:hAnsi="Times New Roman"/>
          <w:sz w:val="28"/>
          <w:szCs w:val="28"/>
        </w:rPr>
        <w:t xml:space="preserve"> Статистика аварийных отключений </w:t>
      </w:r>
      <w:r>
        <w:rPr>
          <w:rFonts w:ascii="Times New Roman" w:hAnsi="Times New Roman"/>
          <w:sz w:val="28"/>
          <w:szCs w:val="28"/>
        </w:rPr>
        <w:t xml:space="preserve">по городскому поселению </w:t>
      </w:r>
      <w:r w:rsidRPr="00B212A5">
        <w:rPr>
          <w:rFonts w:ascii="Times New Roman" w:hAnsi="Times New Roman"/>
          <w:sz w:val="28"/>
          <w:szCs w:val="28"/>
        </w:rPr>
        <w:t xml:space="preserve">(по </w:t>
      </w:r>
      <w:r>
        <w:rPr>
          <w:rFonts w:ascii="Times New Roman" w:hAnsi="Times New Roman"/>
          <w:sz w:val="28"/>
          <w:szCs w:val="28"/>
        </w:rPr>
        <w:t>видам</w:t>
      </w:r>
      <w:r w:rsidRPr="00B212A5">
        <w:rPr>
          <w:rFonts w:ascii="Times New Roman" w:hAnsi="Times New Roman"/>
          <w:sz w:val="28"/>
          <w:szCs w:val="28"/>
        </w:rPr>
        <w:t xml:space="preserve"> отключений)</w:t>
      </w:r>
    </w:p>
    <w:tbl>
      <w:tblPr>
        <w:tblW w:w="9639" w:type="dxa"/>
        <w:tblCellSpacing w:w="5" w:type="nil"/>
        <w:tblInd w:w="75" w:type="dxa"/>
        <w:tblLayout w:type="fixed"/>
        <w:tblCellMar>
          <w:left w:w="75" w:type="dxa"/>
          <w:right w:w="75" w:type="dxa"/>
        </w:tblCellMar>
        <w:tblLook w:val="0000" w:firstRow="0" w:lastRow="0" w:firstColumn="0" w:lastColumn="0" w:noHBand="0" w:noVBand="0"/>
      </w:tblPr>
      <w:tblGrid>
        <w:gridCol w:w="595"/>
        <w:gridCol w:w="6068"/>
        <w:gridCol w:w="708"/>
        <w:gridCol w:w="709"/>
        <w:gridCol w:w="709"/>
        <w:gridCol w:w="850"/>
      </w:tblGrid>
      <w:tr w:rsidR="007C1A47" w:rsidRPr="003A4DC8" w:rsidTr="007C1A47">
        <w:trPr>
          <w:trHeight w:val="400"/>
          <w:tblCellSpacing w:w="5" w:type="nil"/>
        </w:trPr>
        <w:tc>
          <w:tcPr>
            <w:tcW w:w="595" w:type="dxa"/>
            <w:tcBorders>
              <w:top w:val="single" w:sz="8" w:space="0" w:color="auto"/>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jc w:val="center"/>
              <w:rPr>
                <w:rFonts w:ascii="Times New Roman" w:hAnsi="Times New Roman"/>
                <w:sz w:val="24"/>
                <w:szCs w:val="24"/>
              </w:rPr>
            </w:pPr>
            <w:r w:rsidRPr="003A4DC8">
              <w:rPr>
                <w:rFonts w:ascii="Times New Roman" w:hAnsi="Times New Roman"/>
                <w:sz w:val="24"/>
                <w:szCs w:val="24"/>
              </w:rPr>
              <w:t>N</w:t>
            </w:r>
          </w:p>
          <w:p w:rsidR="007C1A47" w:rsidRPr="003A4DC8" w:rsidRDefault="007C1A47" w:rsidP="007C1A47">
            <w:pPr>
              <w:widowControl w:val="0"/>
              <w:autoSpaceDE w:val="0"/>
              <w:autoSpaceDN w:val="0"/>
              <w:adjustRightInd w:val="0"/>
              <w:spacing w:after="0" w:line="240" w:lineRule="exact"/>
              <w:jc w:val="center"/>
              <w:rPr>
                <w:rFonts w:ascii="Times New Roman" w:hAnsi="Times New Roman"/>
                <w:sz w:val="24"/>
                <w:szCs w:val="24"/>
              </w:rPr>
            </w:pPr>
            <w:r w:rsidRPr="003A4DC8">
              <w:rPr>
                <w:rFonts w:ascii="Times New Roman" w:hAnsi="Times New Roman"/>
                <w:sz w:val="24"/>
                <w:szCs w:val="24"/>
              </w:rPr>
              <w:t>п/п</w:t>
            </w:r>
          </w:p>
        </w:tc>
        <w:tc>
          <w:tcPr>
            <w:tcW w:w="6068" w:type="dxa"/>
            <w:tcBorders>
              <w:top w:val="single" w:sz="8" w:space="0" w:color="auto"/>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sidRPr="003A4DC8">
              <w:rPr>
                <w:rFonts w:ascii="Times New Roman" w:hAnsi="Times New Roman"/>
                <w:sz w:val="24"/>
                <w:szCs w:val="24"/>
              </w:rPr>
              <w:t>Виды отключений</w:t>
            </w:r>
          </w:p>
        </w:tc>
        <w:tc>
          <w:tcPr>
            <w:tcW w:w="708" w:type="dxa"/>
            <w:tcBorders>
              <w:top w:val="single" w:sz="8" w:space="0" w:color="auto"/>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sidRPr="003A4DC8">
              <w:rPr>
                <w:rFonts w:ascii="Times New Roman" w:hAnsi="Times New Roman"/>
                <w:sz w:val="24"/>
                <w:szCs w:val="24"/>
              </w:rPr>
              <w:t>2011</w:t>
            </w:r>
          </w:p>
        </w:tc>
        <w:tc>
          <w:tcPr>
            <w:tcW w:w="709" w:type="dxa"/>
            <w:tcBorders>
              <w:top w:val="single" w:sz="8" w:space="0" w:color="auto"/>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sidRPr="003A4DC8">
              <w:rPr>
                <w:rFonts w:ascii="Times New Roman" w:hAnsi="Times New Roman"/>
                <w:sz w:val="24"/>
                <w:szCs w:val="24"/>
              </w:rPr>
              <w:t>2012</w:t>
            </w:r>
          </w:p>
        </w:tc>
        <w:tc>
          <w:tcPr>
            <w:tcW w:w="709" w:type="dxa"/>
            <w:tcBorders>
              <w:top w:val="single" w:sz="8" w:space="0" w:color="auto"/>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sidRPr="003A4DC8">
              <w:rPr>
                <w:rFonts w:ascii="Times New Roman" w:hAnsi="Times New Roman"/>
                <w:sz w:val="24"/>
                <w:szCs w:val="24"/>
              </w:rPr>
              <w:t>2013</w:t>
            </w:r>
          </w:p>
        </w:tc>
        <w:tc>
          <w:tcPr>
            <w:tcW w:w="850" w:type="dxa"/>
            <w:tcBorders>
              <w:top w:val="single" w:sz="8" w:space="0" w:color="auto"/>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sidRPr="003A4DC8">
              <w:rPr>
                <w:rFonts w:ascii="Times New Roman" w:hAnsi="Times New Roman"/>
                <w:sz w:val="24"/>
                <w:szCs w:val="24"/>
              </w:rPr>
              <w:t>Итого</w:t>
            </w:r>
          </w:p>
        </w:tc>
      </w:tr>
      <w:tr w:rsidR="007C1A47" w:rsidRPr="003A4DC8" w:rsidTr="007C1A47">
        <w:trPr>
          <w:tblCellSpacing w:w="5" w:type="nil"/>
        </w:trPr>
        <w:tc>
          <w:tcPr>
            <w:tcW w:w="595"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sidRPr="003A4DC8">
              <w:rPr>
                <w:rFonts w:ascii="Times New Roman" w:hAnsi="Times New Roman"/>
                <w:sz w:val="24"/>
                <w:szCs w:val="24"/>
              </w:rPr>
              <w:t>1.</w:t>
            </w:r>
          </w:p>
        </w:tc>
        <w:tc>
          <w:tcPr>
            <w:tcW w:w="6068"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sidRPr="003A4DC8">
              <w:rPr>
                <w:rFonts w:ascii="Times New Roman" w:hAnsi="Times New Roman"/>
                <w:sz w:val="24"/>
                <w:szCs w:val="24"/>
              </w:rPr>
              <w:t>Повреждение кабеля, из них:</w:t>
            </w:r>
          </w:p>
        </w:tc>
        <w:tc>
          <w:tcPr>
            <w:tcW w:w="708"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p>
        </w:tc>
        <w:tc>
          <w:tcPr>
            <w:tcW w:w="709"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p>
        </w:tc>
        <w:tc>
          <w:tcPr>
            <w:tcW w:w="709"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p>
        </w:tc>
        <w:tc>
          <w:tcPr>
            <w:tcW w:w="850"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p>
        </w:tc>
      </w:tr>
      <w:tr w:rsidR="007C1A47" w:rsidRPr="003A4DC8" w:rsidTr="007C1A47">
        <w:trPr>
          <w:trHeight w:val="260"/>
          <w:tblCellSpacing w:w="5" w:type="nil"/>
        </w:trPr>
        <w:tc>
          <w:tcPr>
            <w:tcW w:w="595" w:type="dxa"/>
            <w:vMerge w:val="restart"/>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ind w:firstLine="540"/>
              <w:jc w:val="both"/>
              <w:rPr>
                <w:rFonts w:ascii="Times New Roman" w:hAnsi="Times New Roman"/>
                <w:sz w:val="24"/>
                <w:szCs w:val="24"/>
              </w:rPr>
            </w:pPr>
          </w:p>
        </w:tc>
        <w:tc>
          <w:tcPr>
            <w:tcW w:w="6068"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sidRPr="003A4DC8">
              <w:rPr>
                <w:rFonts w:ascii="Times New Roman" w:hAnsi="Times New Roman"/>
                <w:sz w:val="24"/>
                <w:szCs w:val="24"/>
              </w:rPr>
              <w:t>1. повреждены сторонними организациями</w:t>
            </w:r>
          </w:p>
        </w:tc>
        <w:tc>
          <w:tcPr>
            <w:tcW w:w="708"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Pr>
                <w:rFonts w:ascii="Times New Roman" w:hAnsi="Times New Roman"/>
                <w:sz w:val="24"/>
                <w:szCs w:val="24"/>
              </w:rPr>
              <w:t>1</w:t>
            </w:r>
          </w:p>
        </w:tc>
        <w:tc>
          <w:tcPr>
            <w:tcW w:w="709"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Pr>
                <w:rFonts w:ascii="Times New Roman" w:hAnsi="Times New Roman"/>
                <w:sz w:val="24"/>
                <w:szCs w:val="24"/>
              </w:rPr>
              <w:t>0</w:t>
            </w:r>
          </w:p>
        </w:tc>
        <w:tc>
          <w:tcPr>
            <w:tcW w:w="709"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Pr>
                <w:rFonts w:ascii="Times New Roman" w:hAnsi="Times New Roman"/>
                <w:sz w:val="24"/>
                <w:szCs w:val="24"/>
              </w:rPr>
              <w:t>0</w:t>
            </w:r>
          </w:p>
        </w:tc>
        <w:tc>
          <w:tcPr>
            <w:tcW w:w="850"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Pr>
                <w:rFonts w:ascii="Times New Roman" w:hAnsi="Times New Roman"/>
                <w:sz w:val="24"/>
                <w:szCs w:val="24"/>
              </w:rPr>
              <w:t>1</w:t>
            </w:r>
          </w:p>
        </w:tc>
      </w:tr>
      <w:tr w:rsidR="007C1A47" w:rsidRPr="003A4DC8" w:rsidTr="007C1A47">
        <w:trPr>
          <w:tblCellSpacing w:w="5" w:type="nil"/>
        </w:trPr>
        <w:tc>
          <w:tcPr>
            <w:tcW w:w="595" w:type="dxa"/>
            <w:vMerge/>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ind w:firstLine="540"/>
              <w:jc w:val="both"/>
              <w:rPr>
                <w:rFonts w:ascii="Times New Roman" w:hAnsi="Times New Roman"/>
                <w:sz w:val="24"/>
                <w:szCs w:val="24"/>
              </w:rPr>
            </w:pPr>
          </w:p>
        </w:tc>
        <w:tc>
          <w:tcPr>
            <w:tcW w:w="6068"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sidRPr="003A4DC8">
              <w:rPr>
                <w:rFonts w:ascii="Times New Roman" w:hAnsi="Times New Roman"/>
                <w:sz w:val="24"/>
                <w:szCs w:val="24"/>
              </w:rPr>
              <w:t xml:space="preserve">2. повреждены в весенне-осенний период </w:t>
            </w:r>
            <w:hyperlink w:anchor="Par1193" w:history="1">
              <w:r w:rsidRPr="003A4DC8">
                <w:rPr>
                  <w:rFonts w:ascii="Times New Roman" w:hAnsi="Times New Roman"/>
                  <w:sz w:val="24"/>
                  <w:szCs w:val="24"/>
                </w:rPr>
                <w:t>&lt;*&gt;</w:t>
              </w:r>
            </w:hyperlink>
          </w:p>
        </w:tc>
        <w:tc>
          <w:tcPr>
            <w:tcW w:w="708"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Pr>
                <w:rFonts w:ascii="Times New Roman" w:hAnsi="Times New Roman"/>
                <w:sz w:val="24"/>
                <w:szCs w:val="24"/>
              </w:rPr>
              <w:t>8</w:t>
            </w:r>
          </w:p>
        </w:tc>
        <w:tc>
          <w:tcPr>
            <w:tcW w:w="709"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Pr>
                <w:rFonts w:ascii="Times New Roman" w:hAnsi="Times New Roman"/>
                <w:sz w:val="24"/>
                <w:szCs w:val="24"/>
              </w:rPr>
              <w:t>3</w:t>
            </w:r>
          </w:p>
        </w:tc>
        <w:tc>
          <w:tcPr>
            <w:tcW w:w="709"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Pr>
                <w:rFonts w:ascii="Times New Roman" w:hAnsi="Times New Roman"/>
                <w:sz w:val="24"/>
                <w:szCs w:val="24"/>
              </w:rPr>
              <w:t>6</w:t>
            </w:r>
          </w:p>
        </w:tc>
        <w:tc>
          <w:tcPr>
            <w:tcW w:w="850"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Pr>
                <w:rFonts w:ascii="Times New Roman" w:hAnsi="Times New Roman"/>
                <w:sz w:val="24"/>
                <w:szCs w:val="24"/>
              </w:rPr>
              <w:t>17</w:t>
            </w:r>
          </w:p>
        </w:tc>
      </w:tr>
      <w:tr w:rsidR="007C1A47" w:rsidRPr="003A4DC8" w:rsidTr="007C1A47">
        <w:trPr>
          <w:tblCellSpacing w:w="5" w:type="nil"/>
        </w:trPr>
        <w:tc>
          <w:tcPr>
            <w:tcW w:w="595"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sidRPr="003A4DC8">
              <w:rPr>
                <w:rFonts w:ascii="Times New Roman" w:hAnsi="Times New Roman"/>
                <w:sz w:val="24"/>
                <w:szCs w:val="24"/>
              </w:rPr>
              <w:t>2.</w:t>
            </w:r>
          </w:p>
        </w:tc>
        <w:tc>
          <w:tcPr>
            <w:tcW w:w="6068"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sidRPr="003A4DC8">
              <w:rPr>
                <w:rFonts w:ascii="Times New Roman" w:hAnsi="Times New Roman"/>
                <w:sz w:val="24"/>
                <w:szCs w:val="24"/>
              </w:rPr>
              <w:t>Повреждение оборудования</w:t>
            </w:r>
          </w:p>
        </w:tc>
        <w:tc>
          <w:tcPr>
            <w:tcW w:w="708"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Pr>
                <w:rFonts w:ascii="Times New Roman" w:hAnsi="Times New Roman"/>
                <w:sz w:val="24"/>
                <w:szCs w:val="24"/>
              </w:rPr>
              <w:t>31</w:t>
            </w:r>
          </w:p>
        </w:tc>
        <w:tc>
          <w:tcPr>
            <w:tcW w:w="709"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Pr>
                <w:rFonts w:ascii="Times New Roman" w:hAnsi="Times New Roman"/>
                <w:sz w:val="24"/>
                <w:szCs w:val="24"/>
              </w:rPr>
              <w:t>22</w:t>
            </w:r>
          </w:p>
        </w:tc>
        <w:tc>
          <w:tcPr>
            <w:tcW w:w="709"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Pr>
                <w:rFonts w:ascii="Times New Roman" w:hAnsi="Times New Roman"/>
                <w:sz w:val="24"/>
                <w:szCs w:val="24"/>
              </w:rPr>
              <w:t>26</w:t>
            </w:r>
          </w:p>
        </w:tc>
        <w:tc>
          <w:tcPr>
            <w:tcW w:w="850"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Pr>
                <w:rFonts w:ascii="Times New Roman" w:hAnsi="Times New Roman"/>
                <w:sz w:val="24"/>
                <w:szCs w:val="24"/>
              </w:rPr>
              <w:t>79</w:t>
            </w:r>
          </w:p>
        </w:tc>
      </w:tr>
      <w:tr w:rsidR="007C1A47" w:rsidRPr="003A4DC8" w:rsidTr="007C1A47">
        <w:trPr>
          <w:tblCellSpacing w:w="5" w:type="nil"/>
        </w:trPr>
        <w:tc>
          <w:tcPr>
            <w:tcW w:w="595"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sidRPr="003A4DC8">
              <w:rPr>
                <w:rFonts w:ascii="Times New Roman" w:hAnsi="Times New Roman"/>
                <w:sz w:val="24"/>
                <w:szCs w:val="24"/>
              </w:rPr>
              <w:t>3.</w:t>
            </w:r>
          </w:p>
        </w:tc>
        <w:tc>
          <w:tcPr>
            <w:tcW w:w="6068"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sidRPr="003A4DC8">
              <w:rPr>
                <w:rFonts w:ascii="Times New Roman" w:hAnsi="Times New Roman"/>
                <w:sz w:val="24"/>
                <w:szCs w:val="24"/>
              </w:rPr>
              <w:t>Повреждение воздушной линии</w:t>
            </w:r>
          </w:p>
        </w:tc>
        <w:tc>
          <w:tcPr>
            <w:tcW w:w="708"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Pr>
                <w:rFonts w:ascii="Times New Roman" w:hAnsi="Times New Roman"/>
                <w:sz w:val="24"/>
                <w:szCs w:val="24"/>
              </w:rPr>
              <w:t>15</w:t>
            </w:r>
          </w:p>
        </w:tc>
        <w:tc>
          <w:tcPr>
            <w:tcW w:w="709"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Pr>
                <w:rFonts w:ascii="Times New Roman" w:hAnsi="Times New Roman"/>
                <w:sz w:val="24"/>
                <w:szCs w:val="24"/>
              </w:rPr>
              <w:t>20</w:t>
            </w:r>
          </w:p>
        </w:tc>
        <w:tc>
          <w:tcPr>
            <w:tcW w:w="709"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Pr>
                <w:rFonts w:ascii="Times New Roman" w:hAnsi="Times New Roman"/>
                <w:sz w:val="24"/>
                <w:szCs w:val="24"/>
              </w:rPr>
              <w:t>24</w:t>
            </w:r>
          </w:p>
        </w:tc>
        <w:tc>
          <w:tcPr>
            <w:tcW w:w="850"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Pr>
                <w:rFonts w:ascii="Times New Roman" w:hAnsi="Times New Roman"/>
                <w:sz w:val="24"/>
                <w:szCs w:val="24"/>
              </w:rPr>
              <w:t>59</w:t>
            </w:r>
          </w:p>
        </w:tc>
      </w:tr>
      <w:tr w:rsidR="007C1A47" w:rsidRPr="003A4DC8" w:rsidTr="007C1A47">
        <w:trPr>
          <w:tblCellSpacing w:w="5" w:type="nil"/>
        </w:trPr>
        <w:tc>
          <w:tcPr>
            <w:tcW w:w="595"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Pr>
                <w:rFonts w:ascii="Times New Roman" w:hAnsi="Times New Roman"/>
                <w:sz w:val="24"/>
                <w:szCs w:val="24"/>
              </w:rPr>
              <w:t>4</w:t>
            </w:r>
            <w:r w:rsidRPr="003A4DC8">
              <w:rPr>
                <w:rFonts w:ascii="Times New Roman" w:hAnsi="Times New Roman"/>
                <w:sz w:val="24"/>
                <w:szCs w:val="24"/>
              </w:rPr>
              <w:t>.</w:t>
            </w:r>
          </w:p>
        </w:tc>
        <w:tc>
          <w:tcPr>
            <w:tcW w:w="6068"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sidRPr="003A4DC8">
              <w:rPr>
                <w:rFonts w:ascii="Times New Roman" w:hAnsi="Times New Roman"/>
                <w:sz w:val="24"/>
                <w:szCs w:val="24"/>
              </w:rPr>
              <w:t>Погод</w:t>
            </w:r>
            <w:r>
              <w:rPr>
                <w:rFonts w:ascii="Times New Roman" w:hAnsi="Times New Roman"/>
                <w:sz w:val="24"/>
                <w:szCs w:val="24"/>
              </w:rPr>
              <w:t>ные условия (гроза, затопление)</w:t>
            </w:r>
          </w:p>
        </w:tc>
        <w:tc>
          <w:tcPr>
            <w:tcW w:w="708"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Pr>
                <w:rFonts w:ascii="Times New Roman" w:hAnsi="Times New Roman"/>
                <w:sz w:val="24"/>
                <w:szCs w:val="24"/>
              </w:rPr>
              <w:t>2</w:t>
            </w:r>
          </w:p>
        </w:tc>
        <w:tc>
          <w:tcPr>
            <w:tcW w:w="709"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Pr>
                <w:rFonts w:ascii="Times New Roman" w:hAnsi="Times New Roman"/>
                <w:sz w:val="24"/>
                <w:szCs w:val="24"/>
              </w:rPr>
              <w:t>5</w:t>
            </w:r>
          </w:p>
        </w:tc>
        <w:tc>
          <w:tcPr>
            <w:tcW w:w="709"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Pr>
                <w:rFonts w:ascii="Times New Roman" w:hAnsi="Times New Roman"/>
                <w:sz w:val="24"/>
                <w:szCs w:val="24"/>
              </w:rPr>
              <w:t>9</w:t>
            </w:r>
          </w:p>
        </w:tc>
        <w:tc>
          <w:tcPr>
            <w:tcW w:w="850"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Pr>
                <w:rFonts w:ascii="Times New Roman" w:hAnsi="Times New Roman"/>
                <w:sz w:val="24"/>
                <w:szCs w:val="24"/>
              </w:rPr>
              <w:t>16</w:t>
            </w:r>
          </w:p>
        </w:tc>
      </w:tr>
      <w:tr w:rsidR="007C1A47" w:rsidRPr="003A4DC8" w:rsidTr="007C1A47">
        <w:trPr>
          <w:tblCellSpacing w:w="5" w:type="nil"/>
        </w:trPr>
        <w:tc>
          <w:tcPr>
            <w:tcW w:w="595"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ind w:firstLine="540"/>
              <w:jc w:val="both"/>
              <w:rPr>
                <w:rFonts w:ascii="Times New Roman" w:hAnsi="Times New Roman"/>
                <w:sz w:val="24"/>
                <w:szCs w:val="24"/>
              </w:rPr>
            </w:pPr>
          </w:p>
        </w:tc>
        <w:tc>
          <w:tcPr>
            <w:tcW w:w="6068"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sidRPr="003A4DC8">
              <w:rPr>
                <w:rFonts w:ascii="Times New Roman" w:hAnsi="Times New Roman"/>
                <w:sz w:val="24"/>
                <w:szCs w:val="24"/>
              </w:rPr>
              <w:t>Итого</w:t>
            </w:r>
          </w:p>
        </w:tc>
        <w:tc>
          <w:tcPr>
            <w:tcW w:w="708"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Pr>
                <w:rFonts w:ascii="Times New Roman" w:hAnsi="Times New Roman"/>
                <w:sz w:val="24"/>
                <w:szCs w:val="24"/>
              </w:rPr>
              <w:t>57</w:t>
            </w:r>
          </w:p>
        </w:tc>
        <w:tc>
          <w:tcPr>
            <w:tcW w:w="709"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Pr>
                <w:rFonts w:ascii="Times New Roman" w:hAnsi="Times New Roman"/>
                <w:sz w:val="24"/>
                <w:szCs w:val="24"/>
              </w:rPr>
              <w:t>50</w:t>
            </w:r>
          </w:p>
        </w:tc>
        <w:tc>
          <w:tcPr>
            <w:tcW w:w="709"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Pr>
                <w:rFonts w:ascii="Times New Roman" w:hAnsi="Times New Roman"/>
                <w:sz w:val="24"/>
                <w:szCs w:val="24"/>
              </w:rPr>
              <w:t>65</w:t>
            </w:r>
          </w:p>
        </w:tc>
        <w:tc>
          <w:tcPr>
            <w:tcW w:w="850" w:type="dxa"/>
            <w:tcBorders>
              <w:left w:val="single" w:sz="8" w:space="0" w:color="auto"/>
              <w:bottom w:val="single" w:sz="8" w:space="0" w:color="auto"/>
              <w:right w:val="single" w:sz="8" w:space="0" w:color="auto"/>
            </w:tcBorders>
          </w:tcPr>
          <w:p w:rsidR="007C1A47" w:rsidRPr="003A4DC8" w:rsidRDefault="007C1A47" w:rsidP="007C1A47">
            <w:pPr>
              <w:widowControl w:val="0"/>
              <w:autoSpaceDE w:val="0"/>
              <w:autoSpaceDN w:val="0"/>
              <w:adjustRightInd w:val="0"/>
              <w:spacing w:after="0" w:line="240" w:lineRule="exact"/>
              <w:rPr>
                <w:rFonts w:ascii="Times New Roman" w:hAnsi="Times New Roman"/>
                <w:sz w:val="24"/>
                <w:szCs w:val="24"/>
              </w:rPr>
            </w:pPr>
            <w:r>
              <w:rPr>
                <w:rFonts w:ascii="Times New Roman" w:hAnsi="Times New Roman"/>
                <w:sz w:val="24"/>
                <w:szCs w:val="24"/>
              </w:rPr>
              <w:t>172</w:t>
            </w:r>
          </w:p>
        </w:tc>
      </w:tr>
    </w:tbl>
    <w:p w:rsidR="007C1A47" w:rsidRPr="00F92B63" w:rsidRDefault="007C1A47" w:rsidP="007C1A47">
      <w:pPr>
        <w:widowControl w:val="0"/>
        <w:autoSpaceDE w:val="0"/>
        <w:autoSpaceDN w:val="0"/>
        <w:adjustRightInd w:val="0"/>
        <w:spacing w:after="0" w:line="240" w:lineRule="exact"/>
        <w:ind w:firstLine="539"/>
        <w:jc w:val="both"/>
        <w:rPr>
          <w:rFonts w:ascii="Times New Roman" w:hAnsi="Times New Roman"/>
          <w:sz w:val="24"/>
          <w:szCs w:val="24"/>
        </w:rPr>
      </w:pPr>
      <w:r w:rsidRPr="00F92B63">
        <w:rPr>
          <w:rFonts w:ascii="Times New Roman" w:hAnsi="Times New Roman"/>
          <w:sz w:val="24"/>
          <w:szCs w:val="24"/>
        </w:rPr>
        <w:t>&lt;*&gt; - повреждены в весенне-осенний период (смещение грунта, разрыв соединительных муфт;</w:t>
      </w:r>
    </w:p>
    <w:p w:rsidR="007C1A47" w:rsidRPr="00FF3A73" w:rsidRDefault="007C1A47" w:rsidP="007C1A47">
      <w:pPr>
        <w:spacing w:after="0" w:line="240" w:lineRule="auto"/>
        <w:ind w:firstLine="851"/>
        <w:jc w:val="both"/>
        <w:rPr>
          <w:rFonts w:ascii="Times New Roman" w:hAnsi="Times New Roman"/>
          <w:sz w:val="16"/>
          <w:szCs w:val="16"/>
        </w:rPr>
      </w:pPr>
    </w:p>
    <w:p w:rsidR="007C1A47" w:rsidRDefault="007C1A47" w:rsidP="007C1A47">
      <w:pPr>
        <w:spacing w:after="0" w:line="240" w:lineRule="auto"/>
        <w:ind w:firstLine="851"/>
        <w:jc w:val="both"/>
        <w:rPr>
          <w:rFonts w:ascii="Times New Roman" w:hAnsi="Times New Roman"/>
          <w:sz w:val="28"/>
          <w:szCs w:val="28"/>
        </w:rPr>
      </w:pPr>
      <w:r>
        <w:rPr>
          <w:rFonts w:ascii="Times New Roman" w:hAnsi="Times New Roman"/>
          <w:sz w:val="28"/>
          <w:szCs w:val="28"/>
        </w:rPr>
        <w:t>2.5.1. Уличное освещение.</w:t>
      </w:r>
    </w:p>
    <w:p w:rsidR="007C1A47" w:rsidRPr="00FF3A73" w:rsidRDefault="007C1A47" w:rsidP="007C1A47">
      <w:pPr>
        <w:spacing w:after="0" w:line="240" w:lineRule="auto"/>
        <w:ind w:firstLine="851"/>
        <w:jc w:val="both"/>
        <w:rPr>
          <w:rFonts w:ascii="Times New Roman" w:hAnsi="Times New Roman"/>
          <w:sz w:val="16"/>
          <w:szCs w:val="16"/>
        </w:rPr>
      </w:pPr>
    </w:p>
    <w:p w:rsidR="007C1A47" w:rsidRDefault="007C1A47" w:rsidP="007C1A47">
      <w:pPr>
        <w:spacing w:after="0" w:line="240" w:lineRule="auto"/>
        <w:ind w:firstLine="851"/>
        <w:jc w:val="both"/>
        <w:rPr>
          <w:rFonts w:ascii="Times New Roman" w:hAnsi="Times New Roman"/>
          <w:sz w:val="28"/>
          <w:szCs w:val="28"/>
        </w:rPr>
      </w:pPr>
      <w:r>
        <w:rPr>
          <w:rFonts w:ascii="Times New Roman" w:hAnsi="Times New Roman"/>
          <w:sz w:val="28"/>
          <w:szCs w:val="28"/>
        </w:rPr>
        <w:t>Уличное освещение на сегодняшний день является неотъемлемой частью жизни человека, независимо от того, в городе он живет или поселке. Освещение улиц – это неотъемлемый элемент обеспечения безопасности жизни общества. Естественно, главным требованием, предъявляемым к освещению, в современном мире, является его экономичность.</w:t>
      </w:r>
    </w:p>
    <w:p w:rsidR="007C1A47" w:rsidRDefault="007C1A47" w:rsidP="007C1A47">
      <w:pPr>
        <w:spacing w:after="0" w:line="240" w:lineRule="auto"/>
        <w:ind w:firstLine="851"/>
        <w:jc w:val="both"/>
        <w:rPr>
          <w:rFonts w:ascii="Times New Roman" w:hAnsi="Times New Roman"/>
          <w:sz w:val="28"/>
          <w:szCs w:val="28"/>
        </w:rPr>
      </w:pPr>
      <w:r>
        <w:rPr>
          <w:rFonts w:ascii="Times New Roman" w:hAnsi="Times New Roman"/>
          <w:sz w:val="28"/>
          <w:szCs w:val="28"/>
        </w:rPr>
        <w:t>Надежную работу линий уличного освещения на территории городского поселения на протяжении нескольких лет осуществляет предприятие ООО «АРКОС». Особое внимание уделяется обеспечению бесперебойного функционирования уличного освещения на маршрутах движения общественного транспорта и организованных пешеходных переходах.</w:t>
      </w:r>
    </w:p>
    <w:p w:rsidR="007C1A47" w:rsidRDefault="007C1A47" w:rsidP="007C1A47">
      <w:pPr>
        <w:spacing w:after="0" w:line="240" w:lineRule="auto"/>
        <w:ind w:firstLine="851"/>
        <w:jc w:val="both"/>
        <w:rPr>
          <w:rFonts w:ascii="Times New Roman" w:hAnsi="Times New Roman"/>
          <w:sz w:val="28"/>
          <w:szCs w:val="28"/>
        </w:rPr>
      </w:pPr>
    </w:p>
    <w:p w:rsidR="007C1A47" w:rsidRDefault="007C1A47" w:rsidP="007C1A47">
      <w:pPr>
        <w:spacing w:after="0" w:line="240" w:lineRule="auto"/>
        <w:jc w:val="both"/>
        <w:rPr>
          <w:rFonts w:ascii="Times New Roman" w:hAnsi="Times New Roman"/>
          <w:sz w:val="28"/>
          <w:szCs w:val="28"/>
        </w:rPr>
      </w:pPr>
      <w:r>
        <w:rPr>
          <w:rFonts w:ascii="Times New Roman" w:hAnsi="Times New Roman"/>
          <w:sz w:val="28"/>
          <w:szCs w:val="28"/>
        </w:rPr>
        <w:t>Таблица 14. Потребление электроэнергии на объектах уличного освещения</w:t>
      </w:r>
    </w:p>
    <w:tbl>
      <w:tblPr>
        <w:tblW w:w="95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63"/>
        <w:gridCol w:w="796"/>
        <w:gridCol w:w="792"/>
        <w:gridCol w:w="776"/>
        <w:gridCol w:w="842"/>
        <w:gridCol w:w="850"/>
        <w:gridCol w:w="794"/>
        <w:gridCol w:w="776"/>
        <w:gridCol w:w="784"/>
      </w:tblGrid>
      <w:tr w:rsidR="007C1A47" w:rsidRPr="006E7C79" w:rsidTr="007C1A47">
        <w:tc>
          <w:tcPr>
            <w:tcW w:w="2410" w:type="dxa"/>
          </w:tcPr>
          <w:p w:rsidR="007C1A47" w:rsidRPr="006E7C79" w:rsidRDefault="007C1A47" w:rsidP="007C1A47">
            <w:pPr>
              <w:spacing w:after="0" w:line="240" w:lineRule="exact"/>
              <w:jc w:val="center"/>
              <w:rPr>
                <w:rFonts w:ascii="Times New Roman" w:hAnsi="Times New Roman"/>
                <w:sz w:val="24"/>
                <w:szCs w:val="24"/>
              </w:rPr>
            </w:pPr>
            <w:r w:rsidRPr="006E7C79">
              <w:rPr>
                <w:rFonts w:ascii="Times New Roman" w:hAnsi="Times New Roman"/>
                <w:sz w:val="24"/>
                <w:szCs w:val="24"/>
              </w:rPr>
              <w:t>Показатель</w:t>
            </w:r>
          </w:p>
        </w:tc>
        <w:tc>
          <w:tcPr>
            <w:tcW w:w="763" w:type="dxa"/>
          </w:tcPr>
          <w:p w:rsidR="007C1A47" w:rsidRPr="006E7C79" w:rsidRDefault="007C1A47" w:rsidP="007C1A47">
            <w:pPr>
              <w:spacing w:after="0" w:line="240" w:lineRule="exact"/>
              <w:jc w:val="center"/>
              <w:rPr>
                <w:rFonts w:ascii="Times New Roman" w:hAnsi="Times New Roman"/>
                <w:sz w:val="24"/>
                <w:szCs w:val="24"/>
              </w:rPr>
            </w:pPr>
            <w:r w:rsidRPr="006E7C79">
              <w:rPr>
                <w:rFonts w:ascii="Times New Roman" w:hAnsi="Times New Roman"/>
                <w:sz w:val="24"/>
                <w:szCs w:val="24"/>
              </w:rPr>
              <w:t>Ед. изм.</w:t>
            </w:r>
          </w:p>
        </w:tc>
        <w:tc>
          <w:tcPr>
            <w:tcW w:w="796" w:type="dxa"/>
          </w:tcPr>
          <w:p w:rsidR="007C1A47" w:rsidRPr="006E7C79" w:rsidRDefault="007C1A47" w:rsidP="007C1A47">
            <w:pPr>
              <w:spacing w:after="0" w:line="240" w:lineRule="exact"/>
              <w:jc w:val="center"/>
              <w:rPr>
                <w:rFonts w:ascii="Times New Roman" w:hAnsi="Times New Roman"/>
                <w:sz w:val="24"/>
                <w:szCs w:val="24"/>
              </w:rPr>
            </w:pPr>
            <w:r w:rsidRPr="006E7C79">
              <w:rPr>
                <w:rFonts w:ascii="Times New Roman" w:hAnsi="Times New Roman"/>
                <w:sz w:val="24"/>
                <w:szCs w:val="24"/>
              </w:rPr>
              <w:t>200</w:t>
            </w:r>
            <w:r>
              <w:rPr>
                <w:rFonts w:ascii="Times New Roman" w:hAnsi="Times New Roman"/>
                <w:sz w:val="24"/>
                <w:szCs w:val="24"/>
              </w:rPr>
              <w:t>8</w:t>
            </w:r>
          </w:p>
        </w:tc>
        <w:tc>
          <w:tcPr>
            <w:tcW w:w="792" w:type="dxa"/>
          </w:tcPr>
          <w:p w:rsidR="007C1A47" w:rsidRPr="006E7C79" w:rsidRDefault="007C1A47" w:rsidP="007C1A47">
            <w:pPr>
              <w:spacing w:after="0" w:line="240" w:lineRule="exact"/>
              <w:jc w:val="center"/>
              <w:rPr>
                <w:rFonts w:ascii="Times New Roman" w:hAnsi="Times New Roman"/>
                <w:sz w:val="24"/>
                <w:szCs w:val="24"/>
              </w:rPr>
            </w:pPr>
            <w:r w:rsidRPr="006E7C79">
              <w:rPr>
                <w:rFonts w:ascii="Times New Roman" w:hAnsi="Times New Roman"/>
                <w:sz w:val="24"/>
                <w:szCs w:val="24"/>
              </w:rPr>
              <w:t>200</w:t>
            </w:r>
            <w:r>
              <w:rPr>
                <w:rFonts w:ascii="Times New Roman" w:hAnsi="Times New Roman"/>
                <w:sz w:val="24"/>
                <w:szCs w:val="24"/>
              </w:rPr>
              <w:t>9</w:t>
            </w:r>
          </w:p>
        </w:tc>
        <w:tc>
          <w:tcPr>
            <w:tcW w:w="776" w:type="dxa"/>
          </w:tcPr>
          <w:p w:rsidR="007C1A47" w:rsidRPr="006E7C79" w:rsidRDefault="007C1A47" w:rsidP="007C1A47">
            <w:pPr>
              <w:spacing w:after="0" w:line="240" w:lineRule="exact"/>
              <w:jc w:val="center"/>
              <w:rPr>
                <w:rFonts w:ascii="Times New Roman" w:hAnsi="Times New Roman"/>
                <w:sz w:val="24"/>
                <w:szCs w:val="24"/>
              </w:rPr>
            </w:pPr>
            <w:r w:rsidRPr="006E7C79">
              <w:rPr>
                <w:rFonts w:ascii="Times New Roman" w:hAnsi="Times New Roman"/>
                <w:sz w:val="24"/>
                <w:szCs w:val="24"/>
              </w:rPr>
              <w:t>20</w:t>
            </w:r>
            <w:r>
              <w:rPr>
                <w:rFonts w:ascii="Times New Roman" w:hAnsi="Times New Roman"/>
                <w:sz w:val="24"/>
                <w:szCs w:val="24"/>
              </w:rPr>
              <w:t>1</w:t>
            </w:r>
            <w:r w:rsidRPr="006E7C79">
              <w:rPr>
                <w:rFonts w:ascii="Times New Roman" w:hAnsi="Times New Roman"/>
                <w:sz w:val="24"/>
                <w:szCs w:val="24"/>
              </w:rPr>
              <w:t>0</w:t>
            </w:r>
          </w:p>
        </w:tc>
        <w:tc>
          <w:tcPr>
            <w:tcW w:w="842" w:type="dxa"/>
          </w:tcPr>
          <w:p w:rsidR="007C1A47" w:rsidRPr="006E7C79" w:rsidRDefault="007C1A47" w:rsidP="007C1A47">
            <w:pPr>
              <w:spacing w:after="0" w:line="240" w:lineRule="exact"/>
              <w:jc w:val="center"/>
              <w:rPr>
                <w:rFonts w:ascii="Times New Roman" w:hAnsi="Times New Roman"/>
                <w:sz w:val="24"/>
                <w:szCs w:val="24"/>
              </w:rPr>
            </w:pPr>
            <w:r w:rsidRPr="006E7C79">
              <w:rPr>
                <w:rFonts w:ascii="Times New Roman" w:hAnsi="Times New Roman"/>
                <w:sz w:val="24"/>
                <w:szCs w:val="24"/>
              </w:rPr>
              <w:t>201</w:t>
            </w:r>
            <w:r>
              <w:rPr>
                <w:rFonts w:ascii="Times New Roman" w:hAnsi="Times New Roman"/>
                <w:sz w:val="24"/>
                <w:szCs w:val="24"/>
              </w:rPr>
              <w:t>1</w:t>
            </w:r>
          </w:p>
        </w:tc>
        <w:tc>
          <w:tcPr>
            <w:tcW w:w="850" w:type="dxa"/>
          </w:tcPr>
          <w:p w:rsidR="007C1A47" w:rsidRPr="006E7C79" w:rsidRDefault="007C1A47" w:rsidP="007C1A47">
            <w:pPr>
              <w:spacing w:after="0" w:line="240" w:lineRule="exact"/>
              <w:jc w:val="center"/>
              <w:rPr>
                <w:rFonts w:ascii="Times New Roman" w:hAnsi="Times New Roman"/>
                <w:sz w:val="24"/>
                <w:szCs w:val="24"/>
              </w:rPr>
            </w:pPr>
            <w:r w:rsidRPr="006E7C79">
              <w:rPr>
                <w:rFonts w:ascii="Times New Roman" w:hAnsi="Times New Roman"/>
                <w:sz w:val="24"/>
                <w:szCs w:val="24"/>
              </w:rPr>
              <w:t>201</w:t>
            </w:r>
            <w:r>
              <w:rPr>
                <w:rFonts w:ascii="Times New Roman" w:hAnsi="Times New Roman"/>
                <w:sz w:val="24"/>
                <w:szCs w:val="24"/>
              </w:rPr>
              <w:t>2</w:t>
            </w:r>
          </w:p>
        </w:tc>
        <w:tc>
          <w:tcPr>
            <w:tcW w:w="794" w:type="dxa"/>
          </w:tcPr>
          <w:p w:rsidR="007C1A47" w:rsidRPr="006E7C79" w:rsidRDefault="007C1A47" w:rsidP="007C1A47">
            <w:pPr>
              <w:spacing w:after="0" w:line="240" w:lineRule="exact"/>
              <w:ind w:left="-164" w:right="-108"/>
              <w:jc w:val="center"/>
              <w:rPr>
                <w:rFonts w:ascii="Times New Roman" w:hAnsi="Times New Roman"/>
                <w:sz w:val="24"/>
                <w:szCs w:val="24"/>
              </w:rPr>
            </w:pPr>
            <w:r w:rsidRPr="006E7C79">
              <w:rPr>
                <w:rFonts w:ascii="Times New Roman" w:hAnsi="Times New Roman"/>
                <w:sz w:val="24"/>
                <w:szCs w:val="24"/>
              </w:rPr>
              <w:t>201</w:t>
            </w:r>
            <w:r>
              <w:rPr>
                <w:rFonts w:ascii="Times New Roman" w:hAnsi="Times New Roman"/>
                <w:sz w:val="24"/>
                <w:szCs w:val="24"/>
              </w:rPr>
              <w:t>3</w:t>
            </w:r>
          </w:p>
        </w:tc>
        <w:tc>
          <w:tcPr>
            <w:tcW w:w="776" w:type="dxa"/>
          </w:tcPr>
          <w:p w:rsidR="007C1A47" w:rsidRPr="006E7C79" w:rsidRDefault="007C1A47" w:rsidP="007C1A47">
            <w:pPr>
              <w:spacing w:after="0" w:line="240" w:lineRule="exact"/>
              <w:jc w:val="center"/>
              <w:rPr>
                <w:rFonts w:ascii="Times New Roman" w:hAnsi="Times New Roman"/>
                <w:sz w:val="24"/>
                <w:szCs w:val="24"/>
              </w:rPr>
            </w:pPr>
            <w:r w:rsidRPr="006E7C79">
              <w:rPr>
                <w:rFonts w:ascii="Times New Roman" w:hAnsi="Times New Roman"/>
                <w:sz w:val="24"/>
                <w:szCs w:val="24"/>
              </w:rPr>
              <w:t>201</w:t>
            </w:r>
            <w:r>
              <w:rPr>
                <w:rFonts w:ascii="Times New Roman" w:hAnsi="Times New Roman"/>
                <w:sz w:val="24"/>
                <w:szCs w:val="24"/>
              </w:rPr>
              <w:t>4</w:t>
            </w:r>
          </w:p>
        </w:tc>
        <w:tc>
          <w:tcPr>
            <w:tcW w:w="784" w:type="dxa"/>
          </w:tcPr>
          <w:p w:rsidR="007C1A47" w:rsidRPr="006E7C79"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2015</w:t>
            </w:r>
          </w:p>
        </w:tc>
      </w:tr>
      <w:tr w:rsidR="007C1A47" w:rsidRPr="00C9577B" w:rsidTr="007C1A47">
        <w:tc>
          <w:tcPr>
            <w:tcW w:w="2410" w:type="dxa"/>
          </w:tcPr>
          <w:p w:rsidR="007C1A47" w:rsidRPr="006E7C79" w:rsidRDefault="007C1A47" w:rsidP="007C1A47">
            <w:pPr>
              <w:spacing w:after="0" w:line="240" w:lineRule="exact"/>
              <w:ind w:left="-108" w:right="-47"/>
              <w:jc w:val="both"/>
              <w:rPr>
                <w:rFonts w:ascii="Times New Roman" w:hAnsi="Times New Roman"/>
                <w:sz w:val="24"/>
                <w:szCs w:val="24"/>
              </w:rPr>
            </w:pPr>
            <w:r w:rsidRPr="006E7C79">
              <w:rPr>
                <w:rFonts w:ascii="Times New Roman" w:hAnsi="Times New Roman"/>
                <w:sz w:val="24"/>
                <w:szCs w:val="24"/>
              </w:rPr>
              <w:t>Объем потребленного ресурса</w:t>
            </w:r>
          </w:p>
        </w:tc>
        <w:tc>
          <w:tcPr>
            <w:tcW w:w="763" w:type="dxa"/>
          </w:tcPr>
          <w:p w:rsidR="007C1A47" w:rsidRPr="006E7C79" w:rsidRDefault="007C1A47" w:rsidP="007C1A47">
            <w:pPr>
              <w:spacing w:after="0" w:line="240" w:lineRule="exact"/>
              <w:ind w:left="-169" w:right="-135"/>
              <w:jc w:val="center"/>
              <w:rPr>
                <w:rFonts w:ascii="Times New Roman" w:hAnsi="Times New Roman"/>
                <w:sz w:val="24"/>
                <w:szCs w:val="24"/>
              </w:rPr>
            </w:pPr>
            <w:r w:rsidRPr="006E7C79">
              <w:rPr>
                <w:rFonts w:ascii="Times New Roman" w:hAnsi="Times New Roman"/>
                <w:sz w:val="24"/>
                <w:szCs w:val="24"/>
              </w:rPr>
              <w:t>Тыс. кВтч</w:t>
            </w:r>
          </w:p>
        </w:tc>
        <w:tc>
          <w:tcPr>
            <w:tcW w:w="796" w:type="dxa"/>
          </w:tcPr>
          <w:p w:rsidR="007C1A47" w:rsidRPr="009552FA" w:rsidRDefault="007C1A47" w:rsidP="007C1A47">
            <w:pPr>
              <w:spacing w:after="0" w:line="240" w:lineRule="exact"/>
              <w:ind w:left="-81" w:right="-49"/>
              <w:jc w:val="both"/>
              <w:rPr>
                <w:rFonts w:ascii="Times New Roman" w:hAnsi="Times New Roman"/>
                <w:sz w:val="23"/>
                <w:szCs w:val="23"/>
              </w:rPr>
            </w:pPr>
            <w:r w:rsidRPr="009552FA">
              <w:rPr>
                <w:rFonts w:ascii="Times New Roman" w:hAnsi="Times New Roman"/>
                <w:sz w:val="23"/>
                <w:szCs w:val="23"/>
              </w:rPr>
              <w:t>387299</w:t>
            </w:r>
          </w:p>
        </w:tc>
        <w:tc>
          <w:tcPr>
            <w:tcW w:w="792" w:type="dxa"/>
          </w:tcPr>
          <w:p w:rsidR="007C1A47" w:rsidRPr="009552FA" w:rsidRDefault="007C1A47" w:rsidP="007C1A47">
            <w:pPr>
              <w:spacing w:after="0" w:line="240" w:lineRule="exact"/>
              <w:ind w:left="-81" w:right="-49"/>
              <w:jc w:val="both"/>
              <w:rPr>
                <w:rFonts w:ascii="Times New Roman" w:hAnsi="Times New Roman"/>
                <w:sz w:val="23"/>
                <w:szCs w:val="23"/>
              </w:rPr>
            </w:pPr>
            <w:r w:rsidRPr="009552FA">
              <w:rPr>
                <w:rFonts w:ascii="Times New Roman" w:hAnsi="Times New Roman"/>
                <w:sz w:val="23"/>
                <w:szCs w:val="23"/>
              </w:rPr>
              <w:t>382025</w:t>
            </w:r>
          </w:p>
        </w:tc>
        <w:tc>
          <w:tcPr>
            <w:tcW w:w="776" w:type="dxa"/>
          </w:tcPr>
          <w:p w:rsidR="007C1A47" w:rsidRPr="009552FA" w:rsidRDefault="007C1A47" w:rsidP="007C1A47">
            <w:pPr>
              <w:spacing w:after="0" w:line="240" w:lineRule="exact"/>
              <w:ind w:left="-81" w:right="-49"/>
              <w:jc w:val="both"/>
              <w:rPr>
                <w:rFonts w:ascii="Times New Roman" w:hAnsi="Times New Roman"/>
                <w:sz w:val="23"/>
                <w:szCs w:val="23"/>
              </w:rPr>
            </w:pPr>
            <w:r w:rsidRPr="009552FA">
              <w:rPr>
                <w:rFonts w:ascii="Times New Roman" w:hAnsi="Times New Roman"/>
                <w:sz w:val="23"/>
                <w:szCs w:val="23"/>
              </w:rPr>
              <w:t>435886</w:t>
            </w:r>
          </w:p>
        </w:tc>
        <w:tc>
          <w:tcPr>
            <w:tcW w:w="842" w:type="dxa"/>
          </w:tcPr>
          <w:p w:rsidR="007C1A47" w:rsidRPr="009552FA" w:rsidRDefault="007C1A47" w:rsidP="007C1A47">
            <w:pPr>
              <w:spacing w:after="0" w:line="240" w:lineRule="exact"/>
              <w:ind w:left="-81" w:right="-49"/>
              <w:jc w:val="both"/>
              <w:rPr>
                <w:rFonts w:ascii="Times New Roman" w:hAnsi="Times New Roman"/>
                <w:sz w:val="23"/>
                <w:szCs w:val="23"/>
              </w:rPr>
            </w:pPr>
            <w:r w:rsidRPr="009552FA">
              <w:rPr>
                <w:rFonts w:ascii="Times New Roman" w:hAnsi="Times New Roman"/>
                <w:sz w:val="23"/>
                <w:szCs w:val="23"/>
              </w:rPr>
              <w:t>553307</w:t>
            </w:r>
          </w:p>
        </w:tc>
        <w:tc>
          <w:tcPr>
            <w:tcW w:w="850" w:type="dxa"/>
          </w:tcPr>
          <w:p w:rsidR="007C1A47" w:rsidRPr="009552FA" w:rsidRDefault="007C1A47" w:rsidP="007C1A47">
            <w:pPr>
              <w:spacing w:after="0" w:line="240" w:lineRule="exact"/>
              <w:ind w:left="-81" w:right="-49"/>
              <w:jc w:val="both"/>
              <w:rPr>
                <w:rFonts w:ascii="Times New Roman" w:hAnsi="Times New Roman"/>
                <w:sz w:val="23"/>
                <w:szCs w:val="23"/>
              </w:rPr>
            </w:pPr>
            <w:r w:rsidRPr="009552FA">
              <w:rPr>
                <w:rFonts w:ascii="Times New Roman" w:hAnsi="Times New Roman"/>
                <w:sz w:val="23"/>
                <w:szCs w:val="23"/>
              </w:rPr>
              <w:t>569678</w:t>
            </w:r>
          </w:p>
        </w:tc>
        <w:tc>
          <w:tcPr>
            <w:tcW w:w="794" w:type="dxa"/>
          </w:tcPr>
          <w:p w:rsidR="007C1A47" w:rsidRPr="009552FA" w:rsidRDefault="007C1A47" w:rsidP="007C1A47">
            <w:pPr>
              <w:spacing w:after="0" w:line="240" w:lineRule="exact"/>
              <w:ind w:left="-81" w:right="-49"/>
              <w:jc w:val="both"/>
              <w:rPr>
                <w:rFonts w:ascii="Times New Roman" w:hAnsi="Times New Roman"/>
                <w:sz w:val="23"/>
                <w:szCs w:val="23"/>
              </w:rPr>
            </w:pPr>
            <w:r w:rsidRPr="009552FA">
              <w:rPr>
                <w:rFonts w:ascii="Times New Roman" w:hAnsi="Times New Roman"/>
                <w:sz w:val="23"/>
                <w:szCs w:val="23"/>
              </w:rPr>
              <w:t>521872</w:t>
            </w:r>
          </w:p>
        </w:tc>
        <w:tc>
          <w:tcPr>
            <w:tcW w:w="776" w:type="dxa"/>
          </w:tcPr>
          <w:p w:rsidR="007C1A47" w:rsidRPr="009552FA" w:rsidRDefault="007C1A47" w:rsidP="007C1A47">
            <w:pPr>
              <w:spacing w:after="0" w:line="240" w:lineRule="exact"/>
              <w:ind w:left="-81" w:right="-49"/>
              <w:jc w:val="both"/>
              <w:rPr>
                <w:rFonts w:ascii="Times New Roman" w:hAnsi="Times New Roman"/>
                <w:sz w:val="23"/>
                <w:szCs w:val="23"/>
              </w:rPr>
            </w:pPr>
            <w:r w:rsidRPr="009552FA">
              <w:rPr>
                <w:rFonts w:ascii="Times New Roman" w:hAnsi="Times New Roman"/>
                <w:sz w:val="23"/>
                <w:szCs w:val="23"/>
              </w:rPr>
              <w:t>566560</w:t>
            </w:r>
          </w:p>
        </w:tc>
        <w:tc>
          <w:tcPr>
            <w:tcW w:w="784" w:type="dxa"/>
          </w:tcPr>
          <w:p w:rsidR="007C1A47" w:rsidRPr="00C9577B" w:rsidRDefault="007C1A47" w:rsidP="007C1A47">
            <w:pPr>
              <w:spacing w:after="0" w:line="240" w:lineRule="exact"/>
              <w:ind w:left="-81" w:right="-49"/>
              <w:jc w:val="both"/>
              <w:rPr>
                <w:rFonts w:ascii="Times New Roman" w:hAnsi="Times New Roman"/>
                <w:sz w:val="23"/>
                <w:szCs w:val="23"/>
              </w:rPr>
            </w:pPr>
            <w:r w:rsidRPr="00C9577B">
              <w:rPr>
                <w:rFonts w:ascii="Times New Roman" w:hAnsi="Times New Roman"/>
                <w:sz w:val="23"/>
                <w:szCs w:val="23"/>
              </w:rPr>
              <w:t>524392</w:t>
            </w:r>
          </w:p>
        </w:tc>
      </w:tr>
    </w:tbl>
    <w:p w:rsidR="007C1A47" w:rsidRDefault="007C1A47" w:rsidP="007C1A47">
      <w:pPr>
        <w:spacing w:after="0" w:line="240" w:lineRule="auto"/>
        <w:ind w:firstLine="851"/>
        <w:jc w:val="both"/>
        <w:rPr>
          <w:rFonts w:ascii="Times New Roman" w:hAnsi="Times New Roman"/>
          <w:sz w:val="28"/>
          <w:szCs w:val="28"/>
        </w:rPr>
      </w:pPr>
    </w:p>
    <w:p w:rsidR="007C1A47" w:rsidRDefault="007C1A47" w:rsidP="007C1A47">
      <w:pPr>
        <w:spacing w:after="0" w:line="240" w:lineRule="auto"/>
        <w:ind w:firstLine="851"/>
        <w:jc w:val="both"/>
        <w:rPr>
          <w:rFonts w:ascii="Times New Roman" w:hAnsi="Times New Roman"/>
          <w:sz w:val="28"/>
          <w:szCs w:val="28"/>
        </w:rPr>
      </w:pPr>
      <w:r>
        <w:rPr>
          <w:rFonts w:ascii="Times New Roman" w:hAnsi="Times New Roman"/>
          <w:sz w:val="28"/>
          <w:szCs w:val="28"/>
        </w:rPr>
        <w:t xml:space="preserve">С 2010 года наблюдается рост потребления электроэнергии на объектах уличного освещения. Это связано с монтажом линий уличного освещения на неосвещенных участках дорожной сети. </w:t>
      </w:r>
      <w:r w:rsidRPr="003D3402">
        <w:rPr>
          <w:rFonts w:ascii="Times New Roman" w:hAnsi="Times New Roman"/>
          <w:sz w:val="28"/>
          <w:szCs w:val="28"/>
        </w:rPr>
        <w:t xml:space="preserve">По состоянию на 01.01.2010г. освещено 15037 пог. </w:t>
      </w:r>
      <w:r>
        <w:rPr>
          <w:rFonts w:ascii="Times New Roman" w:hAnsi="Times New Roman"/>
          <w:sz w:val="28"/>
          <w:szCs w:val="28"/>
        </w:rPr>
        <w:t>м. дорожной сети, п</w:t>
      </w:r>
      <w:r w:rsidRPr="003D3402">
        <w:rPr>
          <w:rFonts w:ascii="Times New Roman" w:hAnsi="Times New Roman"/>
          <w:sz w:val="28"/>
          <w:szCs w:val="28"/>
        </w:rPr>
        <w:t>о состоянию на 01.01.201</w:t>
      </w:r>
      <w:r>
        <w:rPr>
          <w:rFonts w:ascii="Times New Roman" w:hAnsi="Times New Roman"/>
          <w:sz w:val="28"/>
          <w:szCs w:val="28"/>
        </w:rPr>
        <w:t>6</w:t>
      </w:r>
      <w:r w:rsidRPr="003D3402">
        <w:rPr>
          <w:rFonts w:ascii="Times New Roman" w:hAnsi="Times New Roman"/>
          <w:sz w:val="28"/>
          <w:szCs w:val="28"/>
        </w:rPr>
        <w:t xml:space="preserve"> г. </w:t>
      </w:r>
      <w:r>
        <w:rPr>
          <w:rFonts w:ascii="Times New Roman" w:hAnsi="Times New Roman"/>
          <w:sz w:val="28"/>
          <w:szCs w:val="28"/>
        </w:rPr>
        <w:t>о</w:t>
      </w:r>
      <w:r w:rsidRPr="003D3402">
        <w:rPr>
          <w:rFonts w:ascii="Times New Roman" w:hAnsi="Times New Roman"/>
          <w:sz w:val="28"/>
          <w:szCs w:val="28"/>
        </w:rPr>
        <w:t xml:space="preserve">свещено </w:t>
      </w:r>
      <w:r w:rsidRPr="0072202F">
        <w:rPr>
          <w:rFonts w:ascii="Times New Roman" w:hAnsi="Times New Roman"/>
          <w:sz w:val="28"/>
          <w:szCs w:val="28"/>
        </w:rPr>
        <w:t>17</w:t>
      </w:r>
      <w:r>
        <w:rPr>
          <w:rFonts w:ascii="Times New Roman" w:hAnsi="Times New Roman"/>
          <w:sz w:val="28"/>
          <w:szCs w:val="28"/>
        </w:rPr>
        <w:t>967</w:t>
      </w:r>
      <w:r w:rsidRPr="003D3402">
        <w:rPr>
          <w:rFonts w:ascii="Times New Roman" w:hAnsi="Times New Roman"/>
          <w:sz w:val="28"/>
          <w:szCs w:val="28"/>
        </w:rPr>
        <w:t xml:space="preserve"> пог.</w:t>
      </w:r>
      <w:r>
        <w:rPr>
          <w:rFonts w:ascii="Times New Roman" w:hAnsi="Times New Roman"/>
          <w:sz w:val="28"/>
          <w:szCs w:val="28"/>
        </w:rPr>
        <w:t xml:space="preserve"> </w:t>
      </w:r>
      <w:r w:rsidRPr="003D3402">
        <w:rPr>
          <w:rFonts w:ascii="Times New Roman" w:hAnsi="Times New Roman"/>
          <w:sz w:val="28"/>
          <w:szCs w:val="28"/>
        </w:rPr>
        <w:t>м. дорожной сети</w:t>
      </w:r>
      <w:r>
        <w:rPr>
          <w:rFonts w:ascii="Times New Roman" w:hAnsi="Times New Roman"/>
          <w:sz w:val="28"/>
          <w:szCs w:val="28"/>
        </w:rPr>
        <w:t>. При монтаже линий уличного освещения используются энергосберегающие материалы (самонесущие изолированные провода, энергосберегающие лампы), производиться установка приборов учета и поэтапная замена светильников ртутных типа ДРЛ на энергосберегающие типа ДНаТ</w:t>
      </w:r>
      <w:r w:rsidRPr="0072202F">
        <w:rPr>
          <w:rFonts w:ascii="Times New Roman" w:hAnsi="Times New Roman"/>
          <w:sz w:val="28"/>
          <w:szCs w:val="28"/>
        </w:rPr>
        <w:t>.</w:t>
      </w:r>
      <w:r>
        <w:rPr>
          <w:rFonts w:ascii="Times New Roman" w:hAnsi="Times New Roman"/>
          <w:sz w:val="28"/>
          <w:szCs w:val="28"/>
        </w:rPr>
        <w:t xml:space="preserve"> Мероприятия, направленные на развитие и энергосбережение на объектах уличного освещения выполняются в рамках муниципальных программ.</w:t>
      </w:r>
    </w:p>
    <w:p w:rsidR="007C1A47" w:rsidRDefault="007C1A47" w:rsidP="007C1A47">
      <w:pPr>
        <w:spacing w:after="0" w:line="240" w:lineRule="auto"/>
        <w:ind w:firstLine="851"/>
        <w:jc w:val="both"/>
        <w:rPr>
          <w:rFonts w:ascii="Times New Roman" w:hAnsi="Times New Roman"/>
          <w:sz w:val="28"/>
          <w:szCs w:val="28"/>
        </w:rPr>
      </w:pPr>
      <w:r w:rsidRPr="001F67BC">
        <w:rPr>
          <w:rFonts w:ascii="Times New Roman" w:hAnsi="Times New Roman"/>
          <w:color w:val="000000"/>
          <w:sz w:val="28"/>
          <w:szCs w:val="28"/>
        </w:rPr>
        <w:t xml:space="preserve">Сегодня на смену </w:t>
      </w:r>
      <w:r>
        <w:rPr>
          <w:rFonts w:ascii="Times New Roman" w:hAnsi="Times New Roman"/>
          <w:color w:val="000000"/>
          <w:sz w:val="28"/>
          <w:szCs w:val="28"/>
        </w:rPr>
        <w:t xml:space="preserve">светильникам ДРЛ и ДНаТ </w:t>
      </w:r>
      <w:r w:rsidRPr="001F67BC">
        <w:rPr>
          <w:rFonts w:ascii="Times New Roman" w:hAnsi="Times New Roman"/>
          <w:color w:val="000000"/>
          <w:sz w:val="28"/>
          <w:szCs w:val="28"/>
        </w:rPr>
        <w:t>приходят более экологичные, более безопасные, более компактные, и самое главное более экономичные</w:t>
      </w:r>
      <w:r w:rsidRPr="001F67BC">
        <w:rPr>
          <w:rFonts w:ascii="Times New Roman" w:hAnsi="Times New Roman"/>
          <w:sz w:val="28"/>
          <w:szCs w:val="28"/>
        </w:rPr>
        <w:t xml:space="preserve"> </w:t>
      </w:r>
      <w:r>
        <w:rPr>
          <w:rFonts w:ascii="Times New Roman" w:hAnsi="Times New Roman"/>
          <w:sz w:val="28"/>
          <w:szCs w:val="28"/>
        </w:rPr>
        <w:t>светодиодные лампы. Они обеспечивают хорошую освещенность улиц, тротуаров, дорог, отличаются надежностью и стойкостью к механическим повреждениям. Кроме этого использование светодиодных светильников на объектах уличного освещения позволит многократно снизить затраты на электроэнергию и обслуживание. Светодиодное освещение имеет множество неоспоримых преимуществ (экономят электроэнергию, снижая расходы на ее оплату; отличаются длительным сроком эксплуатации; исключают затраты на утилизацию; просты в монтаже; подходят для климатических условий нашей страны; отличаются высокой устойчивостью к коррозии, вибрации механическим повреждениям), которые перекрывают недостатки в виде более высокой цены. Данный тип освещения позволит сократить расход электроэнергии и ведет к существенной экономии бюджета. Исходя из этого, можно сделать вывод о том, что замена устаревших лам светодиодными представляет собой целесообразный и нужный процесс.</w:t>
      </w:r>
    </w:p>
    <w:p w:rsidR="007C1A47" w:rsidRPr="003D3402" w:rsidRDefault="007C1A47" w:rsidP="007C1A47">
      <w:pPr>
        <w:spacing w:after="0" w:line="240" w:lineRule="auto"/>
        <w:jc w:val="both"/>
        <w:rPr>
          <w:rFonts w:ascii="Times New Roman" w:hAnsi="Times New Roman"/>
          <w:sz w:val="28"/>
          <w:szCs w:val="28"/>
        </w:rPr>
      </w:pPr>
    </w:p>
    <w:p w:rsidR="007C1A47" w:rsidRDefault="007C1A47" w:rsidP="007C1A47">
      <w:pPr>
        <w:spacing w:after="0" w:line="240" w:lineRule="auto"/>
        <w:ind w:firstLine="851"/>
        <w:jc w:val="both"/>
        <w:rPr>
          <w:rFonts w:ascii="Times New Roman" w:hAnsi="Times New Roman"/>
          <w:sz w:val="28"/>
          <w:szCs w:val="28"/>
        </w:rPr>
      </w:pPr>
      <w:r>
        <w:rPr>
          <w:rFonts w:ascii="Times New Roman" w:hAnsi="Times New Roman"/>
          <w:sz w:val="28"/>
          <w:szCs w:val="28"/>
        </w:rPr>
        <w:t xml:space="preserve">2.6. </w:t>
      </w:r>
      <w:r w:rsidRPr="00122DA7">
        <w:rPr>
          <w:rFonts w:ascii="Times New Roman" w:hAnsi="Times New Roman"/>
          <w:sz w:val="28"/>
          <w:szCs w:val="28"/>
        </w:rPr>
        <w:t>Газоснабжение</w:t>
      </w:r>
      <w:r>
        <w:rPr>
          <w:rFonts w:ascii="Times New Roman" w:hAnsi="Times New Roman"/>
          <w:sz w:val="28"/>
          <w:szCs w:val="28"/>
        </w:rPr>
        <w:t>.</w:t>
      </w:r>
    </w:p>
    <w:p w:rsidR="007C1A47" w:rsidRDefault="007C1A47" w:rsidP="007C1A47">
      <w:pPr>
        <w:spacing w:after="0" w:line="240" w:lineRule="auto"/>
        <w:ind w:firstLine="851"/>
        <w:jc w:val="both"/>
        <w:rPr>
          <w:rFonts w:ascii="Times New Roman" w:hAnsi="Times New Roman"/>
          <w:sz w:val="28"/>
          <w:szCs w:val="28"/>
        </w:rPr>
      </w:pPr>
    </w:p>
    <w:p w:rsidR="007C1A47" w:rsidRDefault="007C1A47" w:rsidP="007C1A47">
      <w:pPr>
        <w:spacing w:after="0" w:line="240" w:lineRule="auto"/>
        <w:ind w:firstLine="851"/>
        <w:jc w:val="both"/>
        <w:rPr>
          <w:rFonts w:ascii="Times New Roman" w:hAnsi="Times New Roman"/>
          <w:sz w:val="28"/>
          <w:szCs w:val="28"/>
        </w:rPr>
      </w:pPr>
      <w:r w:rsidRPr="007E57C5">
        <w:rPr>
          <w:rFonts w:ascii="Times New Roman" w:hAnsi="Times New Roman"/>
          <w:sz w:val="28"/>
          <w:szCs w:val="28"/>
        </w:rPr>
        <w:t>В настоящее время газоснабжение города Амурска осуществляется как сетевым природным газом, так и привозным сжиженным углеводородным газом.</w:t>
      </w:r>
      <w:r>
        <w:rPr>
          <w:rFonts w:ascii="Times New Roman" w:hAnsi="Times New Roman"/>
          <w:sz w:val="28"/>
          <w:szCs w:val="28"/>
        </w:rPr>
        <w:t xml:space="preserve"> </w:t>
      </w:r>
      <w:r w:rsidRPr="007E57C5">
        <w:rPr>
          <w:rFonts w:ascii="Times New Roman" w:hAnsi="Times New Roman"/>
          <w:sz w:val="28"/>
          <w:szCs w:val="28"/>
        </w:rPr>
        <w:t>Природный газ поступает с сахалинского месторождения по магистральному газопроводу «Оха - Комсомольск-на-Амуре». Из Комсомольска-на-Амуре газ поступает по газопроводу до Амурской ТЭЦ-1</w:t>
      </w:r>
      <w:r>
        <w:rPr>
          <w:rFonts w:ascii="Times New Roman" w:hAnsi="Times New Roman"/>
          <w:sz w:val="28"/>
          <w:szCs w:val="28"/>
        </w:rPr>
        <w:t>, на которой</w:t>
      </w:r>
      <w:r w:rsidRPr="002D16BC">
        <w:rPr>
          <w:rFonts w:ascii="Times New Roman" w:hAnsi="Times New Roman"/>
          <w:sz w:val="28"/>
          <w:szCs w:val="28"/>
        </w:rPr>
        <w:t xml:space="preserve"> </w:t>
      </w:r>
      <w:r>
        <w:rPr>
          <w:rFonts w:ascii="Times New Roman" w:hAnsi="Times New Roman"/>
          <w:sz w:val="28"/>
          <w:szCs w:val="28"/>
        </w:rPr>
        <w:t>три котло</w:t>
      </w:r>
      <w:r w:rsidRPr="007E57C5">
        <w:rPr>
          <w:rFonts w:ascii="Times New Roman" w:hAnsi="Times New Roman"/>
          <w:sz w:val="28"/>
          <w:szCs w:val="28"/>
        </w:rPr>
        <w:t>агрегата из девяти переведены на сжигание природного газа.</w:t>
      </w:r>
    </w:p>
    <w:p w:rsidR="007C1A47" w:rsidRDefault="007C1A47" w:rsidP="007C1A47">
      <w:pPr>
        <w:spacing w:after="0" w:line="240" w:lineRule="auto"/>
        <w:ind w:firstLine="851"/>
        <w:jc w:val="both"/>
        <w:rPr>
          <w:rFonts w:ascii="Times New Roman" w:hAnsi="Times New Roman"/>
          <w:sz w:val="28"/>
          <w:szCs w:val="28"/>
        </w:rPr>
      </w:pPr>
      <w:r>
        <w:rPr>
          <w:rFonts w:ascii="Times New Roman" w:hAnsi="Times New Roman"/>
          <w:sz w:val="28"/>
          <w:szCs w:val="28"/>
        </w:rPr>
        <w:t>На территории городского поселения газифицировано 160 многоквартирных домов. 21 многоквартирный дом используется привозной бытовой (сжиженный) газ в баллонах.</w:t>
      </w:r>
    </w:p>
    <w:p w:rsidR="007C1A47" w:rsidRDefault="007C1A47" w:rsidP="007C1A47">
      <w:pPr>
        <w:spacing w:after="0" w:line="240" w:lineRule="auto"/>
        <w:ind w:firstLine="851"/>
        <w:jc w:val="both"/>
        <w:rPr>
          <w:rFonts w:ascii="Times New Roman" w:hAnsi="Times New Roman"/>
          <w:sz w:val="28"/>
          <w:szCs w:val="28"/>
        </w:rPr>
      </w:pPr>
      <w:r>
        <w:rPr>
          <w:rFonts w:ascii="Times New Roman" w:hAnsi="Times New Roman"/>
          <w:sz w:val="28"/>
          <w:szCs w:val="28"/>
        </w:rPr>
        <w:t>В</w:t>
      </w:r>
      <w:r w:rsidRPr="002D16BC">
        <w:rPr>
          <w:rFonts w:ascii="Times New Roman" w:hAnsi="Times New Roman"/>
          <w:sz w:val="28"/>
          <w:szCs w:val="28"/>
        </w:rPr>
        <w:t xml:space="preserve"> период 2009-2010 года за счет средств местного бюджета была разработана проектно-сметная документация и за счет средств ОАО «Хабаровсккрайгаз» строительство распределительного газопровода и ГРП от ГРС ТЭЦ-1 до 8-го микрорайона. В 2011 году за счет средств краевого и </w:t>
      </w:r>
      <w:r w:rsidRPr="002D16BC">
        <w:rPr>
          <w:rFonts w:ascii="Times New Roman" w:hAnsi="Times New Roman"/>
          <w:sz w:val="28"/>
          <w:szCs w:val="28"/>
        </w:rPr>
        <w:lastRenderedPageBreak/>
        <w:t>местного бюджетов был смонтирован комплекс одоризации природного газа. В результате выполненных мероприятий в городе Амурске на природ</w:t>
      </w:r>
      <w:r>
        <w:rPr>
          <w:rFonts w:ascii="Times New Roman" w:hAnsi="Times New Roman"/>
          <w:sz w:val="28"/>
          <w:szCs w:val="28"/>
        </w:rPr>
        <w:t>ный газ было переведено 23 многоквартирных дома</w:t>
      </w:r>
      <w:r w:rsidRPr="002D16BC">
        <w:rPr>
          <w:rFonts w:ascii="Times New Roman" w:hAnsi="Times New Roman"/>
          <w:sz w:val="28"/>
          <w:szCs w:val="28"/>
        </w:rPr>
        <w:t>, расположенных в 8-ом микрорайоне города.</w:t>
      </w:r>
    </w:p>
    <w:p w:rsidR="007C1A47" w:rsidRDefault="007C1A47" w:rsidP="007C1A47">
      <w:pPr>
        <w:spacing w:after="0" w:line="240" w:lineRule="auto"/>
        <w:ind w:firstLine="851"/>
        <w:jc w:val="both"/>
        <w:rPr>
          <w:rFonts w:ascii="Times New Roman" w:hAnsi="Times New Roman"/>
          <w:sz w:val="28"/>
          <w:szCs w:val="28"/>
        </w:rPr>
      </w:pPr>
      <w:r>
        <w:rPr>
          <w:rFonts w:ascii="Times New Roman" w:hAnsi="Times New Roman"/>
          <w:sz w:val="28"/>
          <w:szCs w:val="28"/>
        </w:rPr>
        <w:t>По состоянию на 01.01.2016 год многоквартирные дома оборудованы квартирными (индивидуальными) приборами учета газа на 57,6%. Всего фактически установлено 8910 приборов учета по газу, из них 1652 прибора учета установлено в домах с природным газом.</w:t>
      </w:r>
    </w:p>
    <w:p w:rsidR="007C1A47" w:rsidRDefault="007C1A47" w:rsidP="007C1A47">
      <w:pPr>
        <w:spacing w:after="0" w:line="240" w:lineRule="auto"/>
        <w:ind w:firstLine="851"/>
        <w:jc w:val="both"/>
        <w:rPr>
          <w:rFonts w:ascii="Times New Roman" w:hAnsi="Times New Roman"/>
          <w:sz w:val="28"/>
          <w:szCs w:val="28"/>
        </w:rPr>
      </w:pPr>
    </w:p>
    <w:p w:rsidR="007C1A47" w:rsidRPr="00285501" w:rsidRDefault="007C1A47" w:rsidP="007C1A47">
      <w:pPr>
        <w:spacing w:after="0" w:line="240" w:lineRule="auto"/>
        <w:jc w:val="both"/>
        <w:rPr>
          <w:rFonts w:ascii="Times New Roman" w:hAnsi="Times New Roman"/>
          <w:sz w:val="28"/>
          <w:szCs w:val="28"/>
        </w:rPr>
      </w:pPr>
      <w:r w:rsidRPr="00285501">
        <w:rPr>
          <w:rFonts w:ascii="Times New Roman" w:hAnsi="Times New Roman"/>
          <w:sz w:val="28"/>
          <w:szCs w:val="28"/>
        </w:rPr>
        <w:t xml:space="preserve">Таблица </w:t>
      </w:r>
      <w:r>
        <w:rPr>
          <w:rFonts w:ascii="Times New Roman" w:hAnsi="Times New Roman"/>
          <w:sz w:val="28"/>
          <w:szCs w:val="28"/>
        </w:rPr>
        <w:t>15</w:t>
      </w:r>
      <w:r w:rsidRPr="00285501">
        <w:rPr>
          <w:rFonts w:ascii="Times New Roman" w:hAnsi="Times New Roman"/>
          <w:sz w:val="28"/>
          <w:szCs w:val="28"/>
        </w:rPr>
        <w:t xml:space="preserve">. Потребление </w:t>
      </w:r>
      <w:r>
        <w:rPr>
          <w:rFonts w:ascii="Times New Roman" w:hAnsi="Times New Roman"/>
          <w:sz w:val="28"/>
          <w:szCs w:val="28"/>
        </w:rPr>
        <w:t>природного газа</w:t>
      </w:r>
      <w:r w:rsidRPr="00285501">
        <w:rPr>
          <w:rFonts w:ascii="Times New Roman" w:hAnsi="Times New Roman"/>
          <w:sz w:val="28"/>
          <w:szCs w:val="28"/>
        </w:rPr>
        <w:t xml:space="preserve"> на территории </w:t>
      </w:r>
      <w:r>
        <w:rPr>
          <w:rFonts w:ascii="Times New Roman" w:hAnsi="Times New Roman"/>
          <w:sz w:val="28"/>
          <w:szCs w:val="28"/>
        </w:rPr>
        <w:t>городского поселения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152"/>
        <w:gridCol w:w="743"/>
        <w:gridCol w:w="958"/>
        <w:gridCol w:w="992"/>
        <w:gridCol w:w="993"/>
        <w:gridCol w:w="1133"/>
        <w:gridCol w:w="1134"/>
      </w:tblGrid>
      <w:tr w:rsidR="007C1A47" w:rsidRPr="00B040CD" w:rsidTr="007C1A47">
        <w:tc>
          <w:tcPr>
            <w:tcW w:w="534"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w:t>
            </w:r>
          </w:p>
          <w:p w:rsidR="007C1A47" w:rsidRPr="00B040CD" w:rsidRDefault="007C1A47" w:rsidP="007C1A47">
            <w:pPr>
              <w:spacing w:after="0" w:line="240" w:lineRule="exact"/>
              <w:ind w:right="-39"/>
              <w:jc w:val="center"/>
              <w:rPr>
                <w:rFonts w:ascii="Times New Roman" w:hAnsi="Times New Roman"/>
                <w:sz w:val="24"/>
                <w:szCs w:val="24"/>
              </w:rPr>
            </w:pPr>
            <w:r w:rsidRPr="00B040CD">
              <w:rPr>
                <w:rFonts w:ascii="Times New Roman" w:hAnsi="Times New Roman"/>
                <w:sz w:val="24"/>
                <w:szCs w:val="24"/>
              </w:rPr>
              <w:t>п/п</w:t>
            </w:r>
          </w:p>
        </w:tc>
        <w:tc>
          <w:tcPr>
            <w:tcW w:w="3152"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Показатели</w:t>
            </w:r>
          </w:p>
        </w:tc>
        <w:tc>
          <w:tcPr>
            <w:tcW w:w="743"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Ед.</w:t>
            </w:r>
            <w:r>
              <w:rPr>
                <w:rFonts w:ascii="Times New Roman" w:hAnsi="Times New Roman"/>
                <w:sz w:val="24"/>
                <w:szCs w:val="24"/>
              </w:rPr>
              <w:t xml:space="preserve"> </w:t>
            </w:r>
            <w:r w:rsidRPr="00B040CD">
              <w:rPr>
                <w:rFonts w:ascii="Times New Roman" w:hAnsi="Times New Roman"/>
                <w:sz w:val="24"/>
                <w:szCs w:val="24"/>
              </w:rPr>
              <w:t>изм.</w:t>
            </w:r>
          </w:p>
        </w:tc>
        <w:tc>
          <w:tcPr>
            <w:tcW w:w="958"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20</w:t>
            </w:r>
            <w:r>
              <w:rPr>
                <w:rFonts w:ascii="Times New Roman" w:hAnsi="Times New Roman"/>
                <w:sz w:val="24"/>
                <w:szCs w:val="24"/>
              </w:rPr>
              <w:t>11</w:t>
            </w:r>
          </w:p>
        </w:tc>
        <w:tc>
          <w:tcPr>
            <w:tcW w:w="992"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20</w:t>
            </w:r>
            <w:r>
              <w:rPr>
                <w:rFonts w:ascii="Times New Roman" w:hAnsi="Times New Roman"/>
                <w:sz w:val="24"/>
                <w:szCs w:val="24"/>
              </w:rPr>
              <w:t>12</w:t>
            </w:r>
          </w:p>
        </w:tc>
        <w:tc>
          <w:tcPr>
            <w:tcW w:w="993"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20</w:t>
            </w:r>
            <w:r>
              <w:rPr>
                <w:rFonts w:ascii="Times New Roman" w:hAnsi="Times New Roman"/>
                <w:sz w:val="24"/>
                <w:szCs w:val="24"/>
              </w:rPr>
              <w:t>13</w:t>
            </w:r>
          </w:p>
        </w:tc>
        <w:tc>
          <w:tcPr>
            <w:tcW w:w="1133" w:type="dxa"/>
          </w:tcPr>
          <w:p w:rsidR="007C1A47" w:rsidRPr="00B040CD"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2014</w:t>
            </w:r>
          </w:p>
        </w:tc>
        <w:tc>
          <w:tcPr>
            <w:tcW w:w="1134" w:type="dxa"/>
          </w:tcPr>
          <w:p w:rsidR="007C1A47" w:rsidRPr="00B040CD"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2015</w:t>
            </w:r>
          </w:p>
        </w:tc>
      </w:tr>
      <w:tr w:rsidR="007C1A47" w:rsidRPr="00B040CD" w:rsidTr="007C1A47">
        <w:tc>
          <w:tcPr>
            <w:tcW w:w="534"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 xml:space="preserve">1. </w:t>
            </w:r>
          </w:p>
        </w:tc>
        <w:tc>
          <w:tcPr>
            <w:tcW w:w="3152" w:type="dxa"/>
          </w:tcPr>
          <w:p w:rsidR="007C1A47" w:rsidRPr="00B040CD" w:rsidRDefault="007C1A47" w:rsidP="007C1A47">
            <w:pPr>
              <w:spacing w:after="0" w:line="240" w:lineRule="exact"/>
              <w:rPr>
                <w:rFonts w:ascii="Times New Roman" w:hAnsi="Times New Roman"/>
                <w:sz w:val="24"/>
                <w:szCs w:val="24"/>
              </w:rPr>
            </w:pPr>
            <w:r w:rsidRPr="00B040CD">
              <w:rPr>
                <w:rFonts w:ascii="Times New Roman" w:hAnsi="Times New Roman"/>
                <w:sz w:val="24"/>
                <w:szCs w:val="24"/>
              </w:rPr>
              <w:t xml:space="preserve">Объем потребления </w:t>
            </w:r>
            <w:r>
              <w:rPr>
                <w:rFonts w:ascii="Times New Roman" w:hAnsi="Times New Roman"/>
                <w:sz w:val="24"/>
                <w:szCs w:val="24"/>
              </w:rPr>
              <w:t>природного газа всего</w:t>
            </w:r>
          </w:p>
        </w:tc>
        <w:tc>
          <w:tcPr>
            <w:tcW w:w="743" w:type="dxa"/>
          </w:tcPr>
          <w:p w:rsidR="007C1A47" w:rsidRPr="00B040CD"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Тыс. м3</w:t>
            </w:r>
          </w:p>
        </w:tc>
        <w:tc>
          <w:tcPr>
            <w:tcW w:w="958" w:type="dxa"/>
          </w:tcPr>
          <w:p w:rsidR="007C1A47" w:rsidRPr="00B040CD"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141,66</w:t>
            </w:r>
          </w:p>
        </w:tc>
        <w:tc>
          <w:tcPr>
            <w:tcW w:w="992" w:type="dxa"/>
          </w:tcPr>
          <w:p w:rsidR="007C1A47" w:rsidRPr="00B040CD"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233,98</w:t>
            </w:r>
          </w:p>
        </w:tc>
        <w:tc>
          <w:tcPr>
            <w:tcW w:w="993" w:type="dxa"/>
          </w:tcPr>
          <w:p w:rsidR="007C1A47" w:rsidRPr="00B040CD"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428,28</w:t>
            </w:r>
          </w:p>
        </w:tc>
        <w:tc>
          <w:tcPr>
            <w:tcW w:w="1133" w:type="dxa"/>
          </w:tcPr>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2027,009</w:t>
            </w:r>
          </w:p>
        </w:tc>
        <w:tc>
          <w:tcPr>
            <w:tcW w:w="1134" w:type="dxa"/>
          </w:tcPr>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2519,421</w:t>
            </w:r>
          </w:p>
        </w:tc>
      </w:tr>
      <w:tr w:rsidR="007C1A47" w:rsidRPr="00B040CD" w:rsidTr="007C1A47">
        <w:tc>
          <w:tcPr>
            <w:tcW w:w="534"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2.</w:t>
            </w:r>
          </w:p>
        </w:tc>
        <w:tc>
          <w:tcPr>
            <w:tcW w:w="3152" w:type="dxa"/>
          </w:tcPr>
          <w:p w:rsidR="007C1A47" w:rsidRPr="00B040CD" w:rsidRDefault="007C1A47" w:rsidP="007C1A47">
            <w:pPr>
              <w:spacing w:after="0" w:line="240" w:lineRule="exact"/>
              <w:rPr>
                <w:rFonts w:ascii="Times New Roman" w:hAnsi="Times New Roman"/>
                <w:sz w:val="24"/>
                <w:szCs w:val="24"/>
              </w:rPr>
            </w:pPr>
            <w:r w:rsidRPr="00B040CD">
              <w:rPr>
                <w:rFonts w:ascii="Times New Roman" w:hAnsi="Times New Roman"/>
                <w:sz w:val="24"/>
                <w:szCs w:val="24"/>
              </w:rPr>
              <w:t xml:space="preserve">Объем потребления </w:t>
            </w:r>
            <w:r>
              <w:rPr>
                <w:rFonts w:ascii="Times New Roman" w:hAnsi="Times New Roman"/>
                <w:sz w:val="24"/>
                <w:szCs w:val="24"/>
              </w:rPr>
              <w:t>природного газа,</w:t>
            </w:r>
            <w:r w:rsidRPr="00B040CD">
              <w:rPr>
                <w:rFonts w:ascii="Times New Roman" w:hAnsi="Times New Roman"/>
                <w:sz w:val="24"/>
                <w:szCs w:val="24"/>
              </w:rPr>
              <w:t xml:space="preserve"> расчеты за которы</w:t>
            </w:r>
            <w:r>
              <w:rPr>
                <w:rFonts w:ascii="Times New Roman" w:hAnsi="Times New Roman"/>
                <w:sz w:val="24"/>
                <w:szCs w:val="24"/>
              </w:rPr>
              <w:t>й</w:t>
            </w:r>
            <w:r w:rsidRPr="00B040CD">
              <w:rPr>
                <w:rFonts w:ascii="Times New Roman" w:hAnsi="Times New Roman"/>
                <w:sz w:val="24"/>
                <w:szCs w:val="24"/>
              </w:rPr>
              <w:t xml:space="preserve"> осуществляются с использованием приборов учета</w:t>
            </w:r>
          </w:p>
        </w:tc>
        <w:tc>
          <w:tcPr>
            <w:tcW w:w="743" w:type="dxa"/>
          </w:tcPr>
          <w:p w:rsidR="007C1A47" w:rsidRPr="00B040CD"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Тыс. м3</w:t>
            </w:r>
          </w:p>
        </w:tc>
        <w:tc>
          <w:tcPr>
            <w:tcW w:w="958" w:type="dxa"/>
          </w:tcPr>
          <w:p w:rsidR="007C1A47" w:rsidRPr="00B040CD"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141,66</w:t>
            </w:r>
          </w:p>
        </w:tc>
        <w:tc>
          <w:tcPr>
            <w:tcW w:w="992" w:type="dxa"/>
          </w:tcPr>
          <w:p w:rsidR="007C1A47" w:rsidRPr="00B040CD"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208,28</w:t>
            </w:r>
          </w:p>
        </w:tc>
        <w:tc>
          <w:tcPr>
            <w:tcW w:w="993" w:type="dxa"/>
          </w:tcPr>
          <w:p w:rsidR="007C1A47" w:rsidRPr="00B040CD"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293,33</w:t>
            </w:r>
          </w:p>
        </w:tc>
        <w:tc>
          <w:tcPr>
            <w:tcW w:w="1133" w:type="dxa"/>
          </w:tcPr>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1896,029</w:t>
            </w:r>
          </w:p>
        </w:tc>
        <w:tc>
          <w:tcPr>
            <w:tcW w:w="1134" w:type="dxa"/>
          </w:tcPr>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2370,816</w:t>
            </w:r>
          </w:p>
        </w:tc>
      </w:tr>
      <w:tr w:rsidR="007C1A47" w:rsidRPr="00B040CD" w:rsidTr="007C1A47">
        <w:tc>
          <w:tcPr>
            <w:tcW w:w="534" w:type="dxa"/>
          </w:tcPr>
          <w:p w:rsidR="007C1A47" w:rsidRPr="00B040CD"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3.</w:t>
            </w:r>
          </w:p>
        </w:tc>
        <w:tc>
          <w:tcPr>
            <w:tcW w:w="3152" w:type="dxa"/>
          </w:tcPr>
          <w:p w:rsidR="007C1A47" w:rsidRPr="00B040CD" w:rsidRDefault="007C1A47" w:rsidP="007C1A47">
            <w:pPr>
              <w:spacing w:after="0" w:line="240" w:lineRule="exact"/>
              <w:rPr>
                <w:rFonts w:ascii="Times New Roman" w:hAnsi="Times New Roman"/>
                <w:sz w:val="24"/>
                <w:szCs w:val="24"/>
              </w:rPr>
            </w:pPr>
            <w:r w:rsidRPr="00B040CD">
              <w:rPr>
                <w:rFonts w:ascii="Times New Roman" w:hAnsi="Times New Roman"/>
                <w:sz w:val="24"/>
                <w:szCs w:val="24"/>
              </w:rPr>
              <w:t xml:space="preserve">Доля  объемов </w:t>
            </w:r>
            <w:r>
              <w:rPr>
                <w:rFonts w:ascii="Times New Roman" w:hAnsi="Times New Roman"/>
                <w:sz w:val="24"/>
                <w:szCs w:val="24"/>
              </w:rPr>
              <w:t>природного газа</w:t>
            </w:r>
            <w:r w:rsidRPr="00B040CD">
              <w:rPr>
                <w:rFonts w:ascii="Times New Roman" w:hAnsi="Times New Roman"/>
                <w:sz w:val="24"/>
                <w:szCs w:val="24"/>
              </w:rPr>
              <w:t>, расчеты за котор</w:t>
            </w:r>
            <w:r>
              <w:rPr>
                <w:rFonts w:ascii="Times New Roman" w:hAnsi="Times New Roman"/>
                <w:sz w:val="24"/>
                <w:szCs w:val="24"/>
              </w:rPr>
              <w:t xml:space="preserve">ый </w:t>
            </w:r>
            <w:r w:rsidRPr="00B040CD">
              <w:rPr>
                <w:rFonts w:ascii="Times New Roman" w:hAnsi="Times New Roman"/>
                <w:sz w:val="24"/>
                <w:szCs w:val="24"/>
              </w:rPr>
              <w:t>осуществляются с использованием приборов учета</w:t>
            </w:r>
          </w:p>
        </w:tc>
        <w:tc>
          <w:tcPr>
            <w:tcW w:w="743" w:type="dxa"/>
          </w:tcPr>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w:t>
            </w:r>
          </w:p>
        </w:tc>
        <w:tc>
          <w:tcPr>
            <w:tcW w:w="958" w:type="dxa"/>
          </w:tcPr>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100</w:t>
            </w:r>
          </w:p>
        </w:tc>
        <w:tc>
          <w:tcPr>
            <w:tcW w:w="992" w:type="dxa"/>
          </w:tcPr>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89</w:t>
            </w:r>
          </w:p>
        </w:tc>
        <w:tc>
          <w:tcPr>
            <w:tcW w:w="993" w:type="dxa"/>
          </w:tcPr>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68,5</w:t>
            </w:r>
          </w:p>
        </w:tc>
        <w:tc>
          <w:tcPr>
            <w:tcW w:w="1133" w:type="dxa"/>
          </w:tcPr>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93,5</w:t>
            </w:r>
          </w:p>
        </w:tc>
        <w:tc>
          <w:tcPr>
            <w:tcW w:w="1134" w:type="dxa"/>
          </w:tcPr>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94,1</w:t>
            </w:r>
          </w:p>
        </w:tc>
      </w:tr>
      <w:tr w:rsidR="007C1A47" w:rsidRPr="00B040CD" w:rsidTr="007C1A47">
        <w:tc>
          <w:tcPr>
            <w:tcW w:w="534" w:type="dxa"/>
          </w:tcPr>
          <w:p w:rsidR="007C1A47" w:rsidRPr="00B040CD"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4.</w:t>
            </w:r>
          </w:p>
        </w:tc>
        <w:tc>
          <w:tcPr>
            <w:tcW w:w="3152" w:type="dxa"/>
          </w:tcPr>
          <w:p w:rsidR="007C1A47" w:rsidRPr="00B040CD" w:rsidRDefault="007C1A47" w:rsidP="007C1A47">
            <w:pPr>
              <w:spacing w:after="0" w:line="240" w:lineRule="exact"/>
              <w:rPr>
                <w:rFonts w:ascii="Times New Roman" w:hAnsi="Times New Roman"/>
                <w:sz w:val="24"/>
                <w:szCs w:val="24"/>
              </w:rPr>
            </w:pPr>
            <w:r w:rsidRPr="00B040CD">
              <w:rPr>
                <w:rFonts w:ascii="Times New Roman" w:hAnsi="Times New Roman"/>
                <w:sz w:val="24"/>
                <w:szCs w:val="24"/>
              </w:rPr>
              <w:t xml:space="preserve">Объем </w:t>
            </w:r>
            <w:r>
              <w:rPr>
                <w:rFonts w:ascii="Times New Roman" w:hAnsi="Times New Roman"/>
                <w:sz w:val="24"/>
                <w:szCs w:val="24"/>
              </w:rPr>
              <w:t xml:space="preserve">природного газа, </w:t>
            </w:r>
            <w:r w:rsidRPr="00B040CD">
              <w:rPr>
                <w:rFonts w:ascii="Times New Roman" w:hAnsi="Times New Roman"/>
                <w:sz w:val="24"/>
                <w:szCs w:val="24"/>
              </w:rPr>
              <w:t>потребл</w:t>
            </w:r>
            <w:r>
              <w:rPr>
                <w:rFonts w:ascii="Times New Roman" w:hAnsi="Times New Roman"/>
                <w:sz w:val="24"/>
                <w:szCs w:val="24"/>
              </w:rPr>
              <w:t>яемого в многоквартирных домах</w:t>
            </w:r>
          </w:p>
        </w:tc>
        <w:tc>
          <w:tcPr>
            <w:tcW w:w="743" w:type="dxa"/>
          </w:tcPr>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Тыс. м3</w:t>
            </w:r>
          </w:p>
        </w:tc>
        <w:tc>
          <w:tcPr>
            <w:tcW w:w="958" w:type="dxa"/>
          </w:tcPr>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0</w:t>
            </w:r>
          </w:p>
        </w:tc>
        <w:tc>
          <w:tcPr>
            <w:tcW w:w="992" w:type="dxa"/>
          </w:tcPr>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44,6</w:t>
            </w:r>
          </w:p>
        </w:tc>
        <w:tc>
          <w:tcPr>
            <w:tcW w:w="993" w:type="dxa"/>
          </w:tcPr>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263,29</w:t>
            </w:r>
          </w:p>
        </w:tc>
        <w:tc>
          <w:tcPr>
            <w:tcW w:w="1133" w:type="dxa"/>
          </w:tcPr>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254,27</w:t>
            </w:r>
          </w:p>
        </w:tc>
        <w:tc>
          <w:tcPr>
            <w:tcW w:w="1134" w:type="dxa"/>
          </w:tcPr>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273,303</w:t>
            </w:r>
          </w:p>
        </w:tc>
      </w:tr>
      <w:tr w:rsidR="007C1A47" w:rsidRPr="00B040CD" w:rsidTr="007C1A47">
        <w:tc>
          <w:tcPr>
            <w:tcW w:w="534" w:type="dxa"/>
          </w:tcPr>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5.</w:t>
            </w:r>
          </w:p>
        </w:tc>
        <w:tc>
          <w:tcPr>
            <w:tcW w:w="3152" w:type="dxa"/>
          </w:tcPr>
          <w:p w:rsidR="007C1A47" w:rsidRPr="00B040CD" w:rsidRDefault="007C1A47" w:rsidP="007C1A47">
            <w:pPr>
              <w:spacing w:after="0" w:line="240" w:lineRule="exact"/>
              <w:rPr>
                <w:rFonts w:ascii="Times New Roman" w:hAnsi="Times New Roman"/>
                <w:sz w:val="24"/>
                <w:szCs w:val="24"/>
              </w:rPr>
            </w:pPr>
            <w:r w:rsidRPr="00B040CD">
              <w:rPr>
                <w:rFonts w:ascii="Times New Roman" w:hAnsi="Times New Roman"/>
                <w:sz w:val="24"/>
                <w:szCs w:val="24"/>
              </w:rPr>
              <w:t xml:space="preserve">Объем </w:t>
            </w:r>
            <w:r>
              <w:rPr>
                <w:rFonts w:ascii="Times New Roman" w:hAnsi="Times New Roman"/>
                <w:sz w:val="24"/>
                <w:szCs w:val="24"/>
              </w:rPr>
              <w:t xml:space="preserve">природного газа, </w:t>
            </w:r>
            <w:r w:rsidRPr="00B040CD">
              <w:rPr>
                <w:rFonts w:ascii="Times New Roman" w:hAnsi="Times New Roman"/>
                <w:sz w:val="24"/>
                <w:szCs w:val="24"/>
              </w:rPr>
              <w:t>потребл</w:t>
            </w:r>
            <w:r>
              <w:rPr>
                <w:rFonts w:ascii="Times New Roman" w:hAnsi="Times New Roman"/>
                <w:sz w:val="24"/>
                <w:szCs w:val="24"/>
              </w:rPr>
              <w:t xml:space="preserve">яемого в многоквартирных домах, </w:t>
            </w:r>
            <w:r w:rsidRPr="00B040CD">
              <w:rPr>
                <w:rFonts w:ascii="Times New Roman" w:hAnsi="Times New Roman"/>
                <w:sz w:val="24"/>
                <w:szCs w:val="24"/>
              </w:rPr>
              <w:t>расчеты за которы</w:t>
            </w:r>
            <w:r>
              <w:rPr>
                <w:rFonts w:ascii="Times New Roman" w:hAnsi="Times New Roman"/>
                <w:sz w:val="24"/>
                <w:szCs w:val="24"/>
              </w:rPr>
              <w:t>й</w:t>
            </w:r>
            <w:r w:rsidRPr="00B040CD">
              <w:rPr>
                <w:rFonts w:ascii="Times New Roman" w:hAnsi="Times New Roman"/>
                <w:sz w:val="24"/>
                <w:szCs w:val="24"/>
              </w:rPr>
              <w:t xml:space="preserve"> осуществляются с использованием приборов учета</w:t>
            </w:r>
          </w:p>
        </w:tc>
        <w:tc>
          <w:tcPr>
            <w:tcW w:w="743" w:type="dxa"/>
          </w:tcPr>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Тыс. м3</w:t>
            </w:r>
          </w:p>
        </w:tc>
        <w:tc>
          <w:tcPr>
            <w:tcW w:w="958" w:type="dxa"/>
          </w:tcPr>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0</w:t>
            </w:r>
          </w:p>
        </w:tc>
        <w:tc>
          <w:tcPr>
            <w:tcW w:w="992" w:type="dxa"/>
          </w:tcPr>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18,9</w:t>
            </w:r>
          </w:p>
        </w:tc>
        <w:tc>
          <w:tcPr>
            <w:tcW w:w="993" w:type="dxa"/>
          </w:tcPr>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128,34</w:t>
            </w:r>
          </w:p>
        </w:tc>
        <w:tc>
          <w:tcPr>
            <w:tcW w:w="1133" w:type="dxa"/>
          </w:tcPr>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123,29</w:t>
            </w:r>
          </w:p>
        </w:tc>
        <w:tc>
          <w:tcPr>
            <w:tcW w:w="1134" w:type="dxa"/>
          </w:tcPr>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124,698</w:t>
            </w:r>
          </w:p>
        </w:tc>
      </w:tr>
      <w:tr w:rsidR="007C1A47" w:rsidRPr="00B040CD" w:rsidTr="007C1A47">
        <w:tc>
          <w:tcPr>
            <w:tcW w:w="534" w:type="dxa"/>
          </w:tcPr>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6.</w:t>
            </w:r>
          </w:p>
        </w:tc>
        <w:tc>
          <w:tcPr>
            <w:tcW w:w="3152" w:type="dxa"/>
          </w:tcPr>
          <w:p w:rsidR="007C1A47" w:rsidRPr="00B040CD" w:rsidRDefault="007C1A47" w:rsidP="007C1A47">
            <w:pPr>
              <w:spacing w:after="0" w:line="240" w:lineRule="exact"/>
              <w:rPr>
                <w:rFonts w:ascii="Times New Roman" w:hAnsi="Times New Roman"/>
                <w:sz w:val="24"/>
                <w:szCs w:val="24"/>
              </w:rPr>
            </w:pPr>
            <w:r w:rsidRPr="00B040CD">
              <w:rPr>
                <w:rFonts w:ascii="Times New Roman" w:hAnsi="Times New Roman"/>
                <w:sz w:val="24"/>
                <w:szCs w:val="24"/>
              </w:rPr>
              <w:t xml:space="preserve">Доля объемов </w:t>
            </w:r>
            <w:r>
              <w:rPr>
                <w:rFonts w:ascii="Times New Roman" w:hAnsi="Times New Roman"/>
                <w:sz w:val="24"/>
                <w:szCs w:val="24"/>
              </w:rPr>
              <w:t>природного газа</w:t>
            </w:r>
            <w:r w:rsidRPr="00B040CD">
              <w:rPr>
                <w:rFonts w:ascii="Times New Roman" w:hAnsi="Times New Roman"/>
                <w:sz w:val="24"/>
                <w:szCs w:val="24"/>
              </w:rPr>
              <w:t>, потребл</w:t>
            </w:r>
            <w:r>
              <w:rPr>
                <w:rFonts w:ascii="Times New Roman" w:hAnsi="Times New Roman"/>
                <w:sz w:val="24"/>
                <w:szCs w:val="24"/>
              </w:rPr>
              <w:t>яемого в многоквартирных домах</w:t>
            </w:r>
            <w:r w:rsidRPr="00B040CD">
              <w:rPr>
                <w:rFonts w:ascii="Times New Roman" w:hAnsi="Times New Roman"/>
                <w:sz w:val="24"/>
                <w:szCs w:val="24"/>
              </w:rPr>
              <w:t xml:space="preserve"> расчеты за котор</w:t>
            </w:r>
            <w:r>
              <w:rPr>
                <w:rFonts w:ascii="Times New Roman" w:hAnsi="Times New Roman"/>
                <w:sz w:val="24"/>
                <w:szCs w:val="24"/>
              </w:rPr>
              <w:t xml:space="preserve">ый </w:t>
            </w:r>
            <w:r w:rsidRPr="00B040CD">
              <w:rPr>
                <w:rFonts w:ascii="Times New Roman" w:hAnsi="Times New Roman"/>
                <w:sz w:val="24"/>
                <w:szCs w:val="24"/>
              </w:rPr>
              <w:t>осуществляются с использованием приборов учета</w:t>
            </w:r>
          </w:p>
        </w:tc>
        <w:tc>
          <w:tcPr>
            <w:tcW w:w="743" w:type="dxa"/>
          </w:tcPr>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w:t>
            </w:r>
          </w:p>
        </w:tc>
        <w:tc>
          <w:tcPr>
            <w:tcW w:w="958" w:type="dxa"/>
          </w:tcPr>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0</w:t>
            </w:r>
          </w:p>
        </w:tc>
        <w:tc>
          <w:tcPr>
            <w:tcW w:w="992" w:type="dxa"/>
          </w:tcPr>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42,4</w:t>
            </w:r>
          </w:p>
        </w:tc>
        <w:tc>
          <w:tcPr>
            <w:tcW w:w="993" w:type="dxa"/>
          </w:tcPr>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48,7</w:t>
            </w:r>
          </w:p>
        </w:tc>
        <w:tc>
          <w:tcPr>
            <w:tcW w:w="1133" w:type="dxa"/>
          </w:tcPr>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48,5</w:t>
            </w:r>
          </w:p>
        </w:tc>
        <w:tc>
          <w:tcPr>
            <w:tcW w:w="1134" w:type="dxa"/>
          </w:tcPr>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45,6</w:t>
            </w:r>
          </w:p>
        </w:tc>
      </w:tr>
    </w:tbl>
    <w:p w:rsidR="007C1A47" w:rsidRDefault="007C1A47" w:rsidP="007C1A47">
      <w:pPr>
        <w:spacing w:after="0" w:line="240" w:lineRule="auto"/>
        <w:ind w:firstLine="851"/>
        <w:jc w:val="both"/>
        <w:rPr>
          <w:rFonts w:ascii="Times New Roman" w:hAnsi="Times New Roman"/>
          <w:sz w:val="28"/>
          <w:szCs w:val="28"/>
        </w:rPr>
      </w:pPr>
    </w:p>
    <w:p w:rsidR="007C1A47" w:rsidRDefault="007C1A47" w:rsidP="007C1A47">
      <w:pPr>
        <w:spacing w:after="0" w:line="240" w:lineRule="auto"/>
        <w:ind w:firstLine="851"/>
        <w:jc w:val="both"/>
        <w:rPr>
          <w:rFonts w:ascii="Times New Roman" w:hAnsi="Times New Roman"/>
          <w:sz w:val="28"/>
          <w:szCs w:val="28"/>
        </w:rPr>
      </w:pPr>
      <w:r>
        <w:rPr>
          <w:rFonts w:ascii="Times New Roman" w:hAnsi="Times New Roman"/>
          <w:sz w:val="28"/>
          <w:szCs w:val="28"/>
        </w:rPr>
        <w:t xml:space="preserve">2.7. </w:t>
      </w:r>
      <w:r w:rsidRPr="00122DA7">
        <w:rPr>
          <w:rFonts w:ascii="Times New Roman" w:hAnsi="Times New Roman"/>
          <w:sz w:val="28"/>
          <w:szCs w:val="28"/>
        </w:rPr>
        <w:t xml:space="preserve">Утилизация </w:t>
      </w:r>
      <w:r>
        <w:rPr>
          <w:rFonts w:ascii="Times New Roman" w:hAnsi="Times New Roman"/>
          <w:sz w:val="28"/>
          <w:szCs w:val="28"/>
        </w:rPr>
        <w:t>т</w:t>
      </w:r>
      <w:r w:rsidRPr="00E26EC9">
        <w:rPr>
          <w:rFonts w:ascii="Times New Roman" w:hAnsi="Times New Roman"/>
          <w:sz w:val="28"/>
          <w:szCs w:val="28"/>
        </w:rPr>
        <w:t>верды</w:t>
      </w:r>
      <w:r>
        <w:rPr>
          <w:rFonts w:ascii="Times New Roman" w:hAnsi="Times New Roman"/>
          <w:sz w:val="28"/>
          <w:szCs w:val="28"/>
        </w:rPr>
        <w:t>х</w:t>
      </w:r>
      <w:r w:rsidRPr="00E26EC9">
        <w:rPr>
          <w:rFonts w:ascii="Times New Roman" w:hAnsi="Times New Roman"/>
          <w:sz w:val="28"/>
          <w:szCs w:val="28"/>
        </w:rPr>
        <w:t xml:space="preserve"> коммунальны</w:t>
      </w:r>
      <w:r>
        <w:rPr>
          <w:rFonts w:ascii="Times New Roman" w:hAnsi="Times New Roman"/>
          <w:sz w:val="28"/>
          <w:szCs w:val="28"/>
        </w:rPr>
        <w:t>х</w:t>
      </w:r>
      <w:r w:rsidRPr="00E26EC9">
        <w:rPr>
          <w:rFonts w:ascii="Times New Roman" w:hAnsi="Times New Roman"/>
          <w:sz w:val="28"/>
          <w:szCs w:val="28"/>
        </w:rPr>
        <w:t xml:space="preserve"> отход</w:t>
      </w:r>
      <w:r>
        <w:rPr>
          <w:rFonts w:ascii="Times New Roman" w:hAnsi="Times New Roman"/>
          <w:sz w:val="28"/>
          <w:szCs w:val="28"/>
        </w:rPr>
        <w:t>ов.</w:t>
      </w:r>
    </w:p>
    <w:p w:rsidR="007C1A47" w:rsidRPr="00122DA7" w:rsidRDefault="007C1A47" w:rsidP="007C1A47">
      <w:pPr>
        <w:spacing w:after="0" w:line="240" w:lineRule="auto"/>
        <w:ind w:firstLine="851"/>
        <w:jc w:val="both"/>
        <w:rPr>
          <w:rFonts w:ascii="Times New Roman" w:hAnsi="Times New Roman"/>
          <w:sz w:val="28"/>
          <w:szCs w:val="28"/>
        </w:rPr>
      </w:pPr>
    </w:p>
    <w:p w:rsidR="007C1A47" w:rsidRPr="00AC569F" w:rsidRDefault="007C1A47" w:rsidP="007C1A47">
      <w:pPr>
        <w:pStyle w:val="12"/>
        <w:shd w:val="clear" w:color="auto" w:fill="auto"/>
        <w:spacing w:before="0" w:line="240" w:lineRule="auto"/>
        <w:ind w:right="23" w:firstLine="851"/>
        <w:jc w:val="both"/>
        <w:rPr>
          <w:sz w:val="28"/>
          <w:szCs w:val="28"/>
        </w:rPr>
      </w:pPr>
      <w:r w:rsidRPr="00AC569F">
        <w:rPr>
          <w:sz w:val="28"/>
          <w:szCs w:val="28"/>
        </w:rPr>
        <w:t xml:space="preserve">Объектами санитарной очистки и уборки </w:t>
      </w:r>
      <w:r>
        <w:rPr>
          <w:sz w:val="28"/>
          <w:szCs w:val="28"/>
        </w:rPr>
        <w:t>на территории городского поселения «Г</w:t>
      </w:r>
      <w:r w:rsidRPr="00AC569F">
        <w:rPr>
          <w:sz w:val="28"/>
          <w:szCs w:val="28"/>
        </w:rPr>
        <w:t>ород Амурск</w:t>
      </w:r>
      <w:r>
        <w:rPr>
          <w:sz w:val="28"/>
          <w:szCs w:val="28"/>
        </w:rPr>
        <w:t>»</w:t>
      </w:r>
      <w:r w:rsidRPr="00AC569F">
        <w:rPr>
          <w:sz w:val="28"/>
          <w:szCs w:val="28"/>
        </w:rPr>
        <w:t xml:space="preserve"> являются территории домовладений, уличные и микрорайонные проезды, парки, скверы общественного пользования и отдыха, объекты культурного назначения, территории предприятий, учреждений, места уличной торговли. Твердые </w:t>
      </w:r>
      <w:r>
        <w:rPr>
          <w:sz w:val="28"/>
          <w:szCs w:val="28"/>
        </w:rPr>
        <w:t xml:space="preserve">коммунальные </w:t>
      </w:r>
      <w:r w:rsidRPr="00AC569F">
        <w:rPr>
          <w:sz w:val="28"/>
          <w:szCs w:val="28"/>
        </w:rPr>
        <w:t>отходы (</w:t>
      </w:r>
      <w:r>
        <w:rPr>
          <w:sz w:val="28"/>
          <w:szCs w:val="28"/>
        </w:rPr>
        <w:t xml:space="preserve">далее </w:t>
      </w:r>
      <w:r w:rsidRPr="00AC569F">
        <w:rPr>
          <w:sz w:val="28"/>
          <w:szCs w:val="28"/>
        </w:rPr>
        <w:t>Т</w:t>
      </w:r>
      <w:r>
        <w:rPr>
          <w:sz w:val="28"/>
          <w:szCs w:val="28"/>
        </w:rPr>
        <w:t>К</w:t>
      </w:r>
      <w:r w:rsidRPr="00AC569F">
        <w:rPr>
          <w:sz w:val="28"/>
          <w:szCs w:val="28"/>
        </w:rPr>
        <w:t xml:space="preserve">О) образуются в жилых и административных зданиях, учреждениях и предприятиях общественного назначения (общественного питания, учебных, зрелищных, гостиниц, детских садов и др.). Источником образования коммунальных </w:t>
      </w:r>
      <w:r w:rsidRPr="00AC569F">
        <w:rPr>
          <w:sz w:val="28"/>
          <w:szCs w:val="28"/>
        </w:rPr>
        <w:lastRenderedPageBreak/>
        <w:t>отходов является жизнедеятельность населения.</w:t>
      </w:r>
    </w:p>
    <w:p w:rsidR="007C1A47" w:rsidRPr="00AC569F" w:rsidRDefault="007C1A47" w:rsidP="007C1A47">
      <w:pPr>
        <w:pStyle w:val="12"/>
        <w:shd w:val="clear" w:color="auto" w:fill="auto"/>
        <w:spacing w:before="0" w:line="240" w:lineRule="auto"/>
        <w:ind w:right="23" w:firstLine="851"/>
        <w:jc w:val="both"/>
        <w:rPr>
          <w:sz w:val="28"/>
          <w:szCs w:val="28"/>
        </w:rPr>
      </w:pPr>
      <w:r w:rsidRPr="00AC569F">
        <w:rPr>
          <w:sz w:val="28"/>
          <w:szCs w:val="28"/>
        </w:rPr>
        <w:t>По морфологическому составу Т</w:t>
      </w:r>
      <w:r>
        <w:rPr>
          <w:sz w:val="28"/>
          <w:szCs w:val="28"/>
        </w:rPr>
        <w:t>К</w:t>
      </w:r>
      <w:r w:rsidRPr="00AC569F">
        <w:rPr>
          <w:sz w:val="28"/>
          <w:szCs w:val="28"/>
        </w:rPr>
        <w:t>О подразделяется на компоненты: бумагу, картон, пищевые отходы, дерево, черные и цветные металлы, текстиль, стекло, кожу, резину, полимерные материалы, уличный смет и прочие. Последние два десятилетия происходит постоянное увеличение доли упаковочных материалов и различных видов тары (пластиковые бутылки, полиэтиленовые пакеты, стеклотара, алюминиевые банки) в составе Т</w:t>
      </w:r>
      <w:r>
        <w:rPr>
          <w:sz w:val="28"/>
          <w:szCs w:val="28"/>
        </w:rPr>
        <w:t>К</w:t>
      </w:r>
      <w:r w:rsidRPr="00AC569F">
        <w:rPr>
          <w:sz w:val="28"/>
          <w:szCs w:val="28"/>
        </w:rPr>
        <w:t>О. Всё большую долю в составе Т</w:t>
      </w:r>
      <w:r>
        <w:rPr>
          <w:sz w:val="28"/>
          <w:szCs w:val="28"/>
        </w:rPr>
        <w:t>К</w:t>
      </w:r>
      <w:r w:rsidRPr="00AC569F">
        <w:rPr>
          <w:sz w:val="28"/>
          <w:szCs w:val="28"/>
        </w:rPr>
        <w:t>О занимают отходы синтетических материалов, которые практически не разлагаются естественным путём и требуют промышленной переработки.</w:t>
      </w:r>
    </w:p>
    <w:p w:rsidR="007C1A47" w:rsidRDefault="007C1A47" w:rsidP="007C1A47">
      <w:pPr>
        <w:spacing w:after="0" w:line="240" w:lineRule="auto"/>
        <w:ind w:firstLine="851"/>
        <w:jc w:val="both"/>
        <w:rPr>
          <w:rFonts w:ascii="Times New Roman" w:hAnsi="Times New Roman"/>
          <w:sz w:val="28"/>
          <w:szCs w:val="28"/>
        </w:rPr>
      </w:pPr>
      <w:r>
        <w:rPr>
          <w:rFonts w:ascii="Times New Roman" w:hAnsi="Times New Roman"/>
          <w:sz w:val="28"/>
          <w:szCs w:val="28"/>
        </w:rPr>
        <w:t xml:space="preserve">Сбор и удаление твердых коммунальных отходов производиться с отдельно стоящих мусоросборных контейнерных площадок (88 шт.) и бункерных мусоропроводов (169шт). Сбор и вывоз ТКО осуществляет специализированная организация. Ежегодно на свалку ТКО вывозится в среднем около 15 тыс. тонн отходов производства и потребления. </w:t>
      </w:r>
      <w:r w:rsidRPr="0083153C">
        <w:rPr>
          <w:rFonts w:ascii="Times New Roman" w:hAnsi="Times New Roman"/>
          <w:sz w:val="28"/>
          <w:szCs w:val="28"/>
        </w:rPr>
        <w:t>В 201</w:t>
      </w:r>
      <w:r>
        <w:rPr>
          <w:rFonts w:ascii="Times New Roman" w:hAnsi="Times New Roman"/>
          <w:sz w:val="28"/>
          <w:szCs w:val="28"/>
        </w:rPr>
        <w:t>5</w:t>
      </w:r>
      <w:r w:rsidRPr="0083153C">
        <w:rPr>
          <w:rFonts w:ascii="Times New Roman" w:hAnsi="Times New Roman"/>
          <w:sz w:val="28"/>
          <w:szCs w:val="28"/>
        </w:rPr>
        <w:t xml:space="preserve"> году объем образующихся отходов увеличился в сравнении с 2007 г. на 9,1 % и составляет 15,95 тыс. тонн.</w:t>
      </w:r>
    </w:p>
    <w:p w:rsidR="007C1A47" w:rsidRDefault="007C1A47" w:rsidP="007C1A47">
      <w:pPr>
        <w:spacing w:after="0" w:line="240" w:lineRule="auto"/>
        <w:rPr>
          <w:rFonts w:ascii="Times New Roman" w:hAnsi="Times New Roman"/>
          <w:sz w:val="28"/>
          <w:szCs w:val="28"/>
        </w:rPr>
      </w:pPr>
    </w:p>
    <w:p w:rsidR="007C1A47" w:rsidRDefault="007C1A47" w:rsidP="007C1A47">
      <w:pPr>
        <w:spacing w:after="0" w:line="240" w:lineRule="auto"/>
        <w:rPr>
          <w:rFonts w:ascii="Times New Roman" w:hAnsi="Times New Roman"/>
          <w:sz w:val="28"/>
          <w:szCs w:val="28"/>
        </w:rPr>
      </w:pPr>
      <w:r w:rsidRPr="00122DA7">
        <w:rPr>
          <w:rFonts w:ascii="Times New Roman" w:hAnsi="Times New Roman"/>
          <w:sz w:val="28"/>
          <w:szCs w:val="28"/>
        </w:rPr>
        <w:t xml:space="preserve">Таблица </w:t>
      </w:r>
      <w:r>
        <w:rPr>
          <w:rFonts w:ascii="Times New Roman" w:hAnsi="Times New Roman"/>
          <w:sz w:val="28"/>
          <w:szCs w:val="28"/>
        </w:rPr>
        <w:t>16</w:t>
      </w:r>
      <w:r w:rsidRPr="00122DA7">
        <w:rPr>
          <w:rFonts w:ascii="Times New Roman" w:hAnsi="Times New Roman"/>
          <w:sz w:val="28"/>
          <w:szCs w:val="28"/>
        </w:rPr>
        <w:t xml:space="preserve">. Объем образующихся твердых </w:t>
      </w:r>
      <w:r>
        <w:rPr>
          <w:rFonts w:ascii="Times New Roman" w:hAnsi="Times New Roman"/>
          <w:sz w:val="28"/>
          <w:szCs w:val="28"/>
        </w:rPr>
        <w:t>коммунальных</w:t>
      </w:r>
      <w:r w:rsidRPr="00122DA7">
        <w:rPr>
          <w:rFonts w:ascii="Times New Roman" w:hAnsi="Times New Roman"/>
          <w:sz w:val="28"/>
          <w:szCs w:val="28"/>
        </w:rPr>
        <w:t xml:space="preserve"> отходов, тыс.</w:t>
      </w:r>
      <w:r>
        <w:rPr>
          <w:rFonts w:ascii="Times New Roman" w:hAnsi="Times New Roman"/>
          <w:sz w:val="28"/>
          <w:szCs w:val="28"/>
        </w:rPr>
        <w:t xml:space="preserve"> </w:t>
      </w:r>
      <w:r w:rsidRPr="00122DA7">
        <w:rPr>
          <w:rFonts w:ascii="Times New Roman" w:hAnsi="Times New Roman"/>
          <w:sz w:val="28"/>
          <w:szCs w:val="28"/>
        </w:rPr>
        <w:t>м</w:t>
      </w:r>
      <w:r w:rsidRPr="00122DA7">
        <w:rPr>
          <w:rFonts w:ascii="Times New Roman" w:hAnsi="Times New Roman"/>
          <w:sz w:val="28"/>
          <w:szCs w:val="28"/>
          <w:vertAlign w:val="superscript"/>
        </w:rPr>
        <w:t>3</w:t>
      </w: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
        <w:gridCol w:w="1958"/>
        <w:gridCol w:w="850"/>
        <w:gridCol w:w="709"/>
        <w:gridCol w:w="709"/>
        <w:gridCol w:w="709"/>
        <w:gridCol w:w="708"/>
        <w:gridCol w:w="850"/>
        <w:gridCol w:w="851"/>
        <w:gridCol w:w="851"/>
        <w:gridCol w:w="851"/>
      </w:tblGrid>
      <w:tr w:rsidR="007C1A47" w:rsidRPr="00B040CD" w:rsidTr="007C1A47">
        <w:tc>
          <w:tcPr>
            <w:tcW w:w="594"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 п/п</w:t>
            </w:r>
          </w:p>
        </w:tc>
        <w:tc>
          <w:tcPr>
            <w:tcW w:w="1958"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Категория потребителей</w:t>
            </w:r>
          </w:p>
        </w:tc>
        <w:tc>
          <w:tcPr>
            <w:tcW w:w="850"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2007</w:t>
            </w:r>
          </w:p>
        </w:tc>
        <w:tc>
          <w:tcPr>
            <w:tcW w:w="709"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2008</w:t>
            </w:r>
          </w:p>
        </w:tc>
        <w:tc>
          <w:tcPr>
            <w:tcW w:w="709"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2009</w:t>
            </w:r>
          </w:p>
        </w:tc>
        <w:tc>
          <w:tcPr>
            <w:tcW w:w="709"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2010</w:t>
            </w:r>
          </w:p>
        </w:tc>
        <w:tc>
          <w:tcPr>
            <w:tcW w:w="708"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2011</w:t>
            </w:r>
          </w:p>
        </w:tc>
        <w:tc>
          <w:tcPr>
            <w:tcW w:w="850"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2012</w:t>
            </w:r>
          </w:p>
        </w:tc>
        <w:tc>
          <w:tcPr>
            <w:tcW w:w="851"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2013</w:t>
            </w:r>
          </w:p>
        </w:tc>
        <w:tc>
          <w:tcPr>
            <w:tcW w:w="851" w:type="dxa"/>
          </w:tcPr>
          <w:p w:rsidR="007C1A47" w:rsidRPr="00B040CD"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2014</w:t>
            </w:r>
          </w:p>
        </w:tc>
        <w:tc>
          <w:tcPr>
            <w:tcW w:w="851" w:type="dxa"/>
          </w:tcPr>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2015</w:t>
            </w:r>
          </w:p>
        </w:tc>
      </w:tr>
      <w:tr w:rsidR="007C1A47" w:rsidRPr="00B040CD" w:rsidTr="007C1A47">
        <w:tc>
          <w:tcPr>
            <w:tcW w:w="594" w:type="dxa"/>
          </w:tcPr>
          <w:p w:rsidR="007C1A47" w:rsidRPr="00B040CD" w:rsidRDefault="007C1A47" w:rsidP="007C1A47">
            <w:pPr>
              <w:spacing w:after="0" w:line="240" w:lineRule="exact"/>
              <w:jc w:val="both"/>
              <w:rPr>
                <w:rFonts w:ascii="Times New Roman" w:hAnsi="Times New Roman"/>
                <w:sz w:val="24"/>
                <w:szCs w:val="24"/>
              </w:rPr>
            </w:pPr>
            <w:r w:rsidRPr="00B040CD">
              <w:rPr>
                <w:rFonts w:ascii="Times New Roman" w:hAnsi="Times New Roman"/>
                <w:sz w:val="24"/>
                <w:szCs w:val="24"/>
              </w:rPr>
              <w:t>1.</w:t>
            </w:r>
          </w:p>
        </w:tc>
        <w:tc>
          <w:tcPr>
            <w:tcW w:w="1958" w:type="dxa"/>
          </w:tcPr>
          <w:p w:rsidR="007C1A47" w:rsidRPr="00B040CD" w:rsidRDefault="007C1A47" w:rsidP="007C1A47">
            <w:pPr>
              <w:spacing w:after="0" w:line="240" w:lineRule="exact"/>
              <w:jc w:val="both"/>
              <w:rPr>
                <w:rFonts w:ascii="Times New Roman" w:hAnsi="Times New Roman"/>
                <w:sz w:val="24"/>
                <w:szCs w:val="24"/>
              </w:rPr>
            </w:pPr>
            <w:r w:rsidRPr="00B040CD">
              <w:rPr>
                <w:rFonts w:ascii="Times New Roman" w:hAnsi="Times New Roman"/>
                <w:sz w:val="24"/>
                <w:szCs w:val="24"/>
              </w:rPr>
              <w:t>Население</w:t>
            </w:r>
          </w:p>
        </w:tc>
        <w:tc>
          <w:tcPr>
            <w:tcW w:w="850"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45,4</w:t>
            </w:r>
          </w:p>
        </w:tc>
        <w:tc>
          <w:tcPr>
            <w:tcW w:w="709"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45,6</w:t>
            </w:r>
          </w:p>
        </w:tc>
        <w:tc>
          <w:tcPr>
            <w:tcW w:w="709"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52,1</w:t>
            </w:r>
          </w:p>
        </w:tc>
        <w:tc>
          <w:tcPr>
            <w:tcW w:w="709"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51,9</w:t>
            </w:r>
          </w:p>
        </w:tc>
        <w:tc>
          <w:tcPr>
            <w:tcW w:w="708"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51,8</w:t>
            </w:r>
          </w:p>
        </w:tc>
        <w:tc>
          <w:tcPr>
            <w:tcW w:w="850"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51,8</w:t>
            </w:r>
          </w:p>
        </w:tc>
        <w:tc>
          <w:tcPr>
            <w:tcW w:w="851"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51,8</w:t>
            </w:r>
          </w:p>
        </w:tc>
        <w:tc>
          <w:tcPr>
            <w:tcW w:w="851" w:type="dxa"/>
          </w:tcPr>
          <w:p w:rsidR="007C1A47" w:rsidRPr="00B040CD"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51,8</w:t>
            </w:r>
          </w:p>
        </w:tc>
        <w:tc>
          <w:tcPr>
            <w:tcW w:w="851" w:type="dxa"/>
          </w:tcPr>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54,8</w:t>
            </w:r>
          </w:p>
        </w:tc>
      </w:tr>
      <w:tr w:rsidR="007C1A47" w:rsidRPr="00B040CD" w:rsidTr="007C1A47">
        <w:tc>
          <w:tcPr>
            <w:tcW w:w="594" w:type="dxa"/>
          </w:tcPr>
          <w:p w:rsidR="007C1A47" w:rsidRPr="00B040CD" w:rsidRDefault="007C1A47" w:rsidP="007C1A47">
            <w:pPr>
              <w:spacing w:after="0" w:line="240" w:lineRule="exact"/>
              <w:jc w:val="both"/>
              <w:rPr>
                <w:rFonts w:ascii="Times New Roman" w:hAnsi="Times New Roman"/>
                <w:sz w:val="24"/>
                <w:szCs w:val="24"/>
              </w:rPr>
            </w:pPr>
            <w:r w:rsidRPr="00B040CD">
              <w:rPr>
                <w:rFonts w:ascii="Times New Roman" w:hAnsi="Times New Roman"/>
                <w:sz w:val="24"/>
                <w:szCs w:val="24"/>
              </w:rPr>
              <w:t>2.</w:t>
            </w:r>
          </w:p>
        </w:tc>
        <w:tc>
          <w:tcPr>
            <w:tcW w:w="1958" w:type="dxa"/>
          </w:tcPr>
          <w:p w:rsidR="007C1A47" w:rsidRPr="00B040CD" w:rsidRDefault="007C1A47" w:rsidP="007C1A47">
            <w:pPr>
              <w:spacing w:after="0" w:line="240" w:lineRule="exact"/>
              <w:jc w:val="both"/>
              <w:rPr>
                <w:rFonts w:ascii="Times New Roman" w:hAnsi="Times New Roman"/>
                <w:sz w:val="24"/>
                <w:szCs w:val="24"/>
              </w:rPr>
            </w:pPr>
            <w:r w:rsidRPr="00B040CD">
              <w:rPr>
                <w:rFonts w:ascii="Times New Roman" w:hAnsi="Times New Roman"/>
                <w:sz w:val="24"/>
                <w:szCs w:val="24"/>
              </w:rPr>
              <w:t>Прочие потребители</w:t>
            </w:r>
          </w:p>
        </w:tc>
        <w:tc>
          <w:tcPr>
            <w:tcW w:w="850"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16,0</w:t>
            </w:r>
          </w:p>
        </w:tc>
        <w:tc>
          <w:tcPr>
            <w:tcW w:w="709"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15,6</w:t>
            </w:r>
          </w:p>
        </w:tc>
        <w:tc>
          <w:tcPr>
            <w:tcW w:w="709"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14</w:t>
            </w:r>
          </w:p>
        </w:tc>
        <w:tc>
          <w:tcPr>
            <w:tcW w:w="709"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14,5</w:t>
            </w:r>
          </w:p>
        </w:tc>
        <w:tc>
          <w:tcPr>
            <w:tcW w:w="708"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14</w:t>
            </w:r>
          </w:p>
        </w:tc>
        <w:tc>
          <w:tcPr>
            <w:tcW w:w="850"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14</w:t>
            </w:r>
          </w:p>
        </w:tc>
        <w:tc>
          <w:tcPr>
            <w:tcW w:w="851"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14,6</w:t>
            </w:r>
          </w:p>
        </w:tc>
        <w:tc>
          <w:tcPr>
            <w:tcW w:w="851" w:type="dxa"/>
          </w:tcPr>
          <w:p w:rsidR="007C1A47" w:rsidRPr="00B040CD"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15,2</w:t>
            </w:r>
          </w:p>
        </w:tc>
        <w:tc>
          <w:tcPr>
            <w:tcW w:w="851" w:type="dxa"/>
          </w:tcPr>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12,2</w:t>
            </w:r>
          </w:p>
        </w:tc>
      </w:tr>
      <w:tr w:rsidR="007C1A47" w:rsidRPr="00B040CD" w:rsidTr="007C1A47">
        <w:tc>
          <w:tcPr>
            <w:tcW w:w="594" w:type="dxa"/>
          </w:tcPr>
          <w:p w:rsidR="007C1A47" w:rsidRPr="00B040CD" w:rsidRDefault="007C1A47" w:rsidP="007C1A47">
            <w:pPr>
              <w:spacing w:after="0" w:line="240" w:lineRule="exact"/>
              <w:jc w:val="both"/>
              <w:rPr>
                <w:rFonts w:ascii="Times New Roman" w:hAnsi="Times New Roman"/>
                <w:sz w:val="24"/>
                <w:szCs w:val="24"/>
              </w:rPr>
            </w:pPr>
          </w:p>
        </w:tc>
        <w:tc>
          <w:tcPr>
            <w:tcW w:w="1958" w:type="dxa"/>
          </w:tcPr>
          <w:p w:rsidR="007C1A47" w:rsidRPr="00B040CD" w:rsidRDefault="007C1A47" w:rsidP="007C1A47">
            <w:pPr>
              <w:spacing w:after="0" w:line="240" w:lineRule="exact"/>
              <w:jc w:val="both"/>
              <w:rPr>
                <w:rFonts w:ascii="Times New Roman" w:hAnsi="Times New Roman"/>
                <w:sz w:val="24"/>
                <w:szCs w:val="24"/>
              </w:rPr>
            </w:pPr>
            <w:r w:rsidRPr="00B040CD">
              <w:rPr>
                <w:rFonts w:ascii="Times New Roman" w:hAnsi="Times New Roman"/>
                <w:sz w:val="24"/>
                <w:szCs w:val="24"/>
              </w:rPr>
              <w:t>Итого</w:t>
            </w:r>
          </w:p>
        </w:tc>
        <w:tc>
          <w:tcPr>
            <w:tcW w:w="850"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61,4</w:t>
            </w:r>
          </w:p>
        </w:tc>
        <w:tc>
          <w:tcPr>
            <w:tcW w:w="709"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62,5</w:t>
            </w:r>
          </w:p>
        </w:tc>
        <w:tc>
          <w:tcPr>
            <w:tcW w:w="709"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66,1</w:t>
            </w:r>
          </w:p>
        </w:tc>
        <w:tc>
          <w:tcPr>
            <w:tcW w:w="709"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66,4</w:t>
            </w:r>
          </w:p>
        </w:tc>
        <w:tc>
          <w:tcPr>
            <w:tcW w:w="708"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65,8</w:t>
            </w:r>
          </w:p>
        </w:tc>
        <w:tc>
          <w:tcPr>
            <w:tcW w:w="850"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65,8</w:t>
            </w:r>
          </w:p>
        </w:tc>
        <w:tc>
          <w:tcPr>
            <w:tcW w:w="851" w:type="dxa"/>
          </w:tcPr>
          <w:p w:rsidR="007C1A47" w:rsidRPr="00B040CD" w:rsidRDefault="007C1A47" w:rsidP="007C1A47">
            <w:pPr>
              <w:spacing w:after="0" w:line="240" w:lineRule="exact"/>
              <w:jc w:val="center"/>
              <w:rPr>
                <w:rFonts w:ascii="Times New Roman" w:hAnsi="Times New Roman"/>
                <w:sz w:val="24"/>
                <w:szCs w:val="24"/>
              </w:rPr>
            </w:pPr>
            <w:r w:rsidRPr="00B040CD">
              <w:rPr>
                <w:rFonts w:ascii="Times New Roman" w:hAnsi="Times New Roman"/>
                <w:sz w:val="24"/>
                <w:szCs w:val="24"/>
              </w:rPr>
              <w:t>66,4</w:t>
            </w:r>
          </w:p>
        </w:tc>
        <w:tc>
          <w:tcPr>
            <w:tcW w:w="851" w:type="dxa"/>
          </w:tcPr>
          <w:p w:rsidR="007C1A47" w:rsidRPr="00B040CD"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67,0</w:t>
            </w:r>
          </w:p>
        </w:tc>
        <w:tc>
          <w:tcPr>
            <w:tcW w:w="851" w:type="dxa"/>
          </w:tcPr>
          <w:p w:rsidR="007C1A47" w:rsidRDefault="007C1A47" w:rsidP="007C1A47">
            <w:pPr>
              <w:spacing w:after="0" w:line="240" w:lineRule="exact"/>
              <w:jc w:val="center"/>
              <w:rPr>
                <w:rFonts w:ascii="Times New Roman" w:hAnsi="Times New Roman"/>
                <w:sz w:val="24"/>
                <w:szCs w:val="24"/>
              </w:rPr>
            </w:pPr>
            <w:r>
              <w:rPr>
                <w:rFonts w:ascii="Times New Roman" w:hAnsi="Times New Roman"/>
                <w:sz w:val="24"/>
                <w:szCs w:val="24"/>
              </w:rPr>
              <w:t>67,0</w:t>
            </w:r>
          </w:p>
        </w:tc>
      </w:tr>
    </w:tbl>
    <w:p w:rsidR="007C1A47" w:rsidRDefault="007C1A47" w:rsidP="007C1A47">
      <w:pPr>
        <w:spacing w:after="0" w:line="240" w:lineRule="auto"/>
        <w:jc w:val="both"/>
        <w:rPr>
          <w:rFonts w:ascii="Times New Roman" w:hAnsi="Times New Roman"/>
          <w:sz w:val="28"/>
          <w:szCs w:val="28"/>
        </w:rPr>
      </w:pPr>
    </w:p>
    <w:p w:rsidR="007C1A47" w:rsidRDefault="007C1A47" w:rsidP="007C1A47">
      <w:pPr>
        <w:spacing w:after="0" w:line="240" w:lineRule="auto"/>
        <w:ind w:firstLine="851"/>
        <w:jc w:val="both"/>
        <w:rPr>
          <w:rFonts w:ascii="Times New Roman" w:hAnsi="Times New Roman"/>
          <w:sz w:val="28"/>
          <w:szCs w:val="28"/>
        </w:rPr>
      </w:pPr>
      <w:r>
        <w:rPr>
          <w:rFonts w:ascii="Times New Roman" w:hAnsi="Times New Roman"/>
          <w:sz w:val="28"/>
          <w:szCs w:val="28"/>
        </w:rPr>
        <w:t>Вывоз ТКО выполняется 5 ед. мусоровозов.</w:t>
      </w:r>
    </w:p>
    <w:p w:rsidR="007C1A47" w:rsidRDefault="007C1A47" w:rsidP="007C1A47">
      <w:pPr>
        <w:spacing w:after="0" w:line="240" w:lineRule="auto"/>
        <w:ind w:firstLine="851"/>
        <w:jc w:val="both"/>
        <w:rPr>
          <w:rFonts w:ascii="Times New Roman" w:hAnsi="Times New Roman"/>
          <w:sz w:val="28"/>
          <w:szCs w:val="28"/>
        </w:rPr>
      </w:pPr>
      <w:r>
        <w:rPr>
          <w:rFonts w:ascii="Times New Roman" w:hAnsi="Times New Roman"/>
          <w:sz w:val="28"/>
          <w:szCs w:val="28"/>
        </w:rPr>
        <w:t>Крупногабаритный мусор, скапливающийся на мусоросборных контейнерных площадках, вывозится грузовым автотранспортом.</w:t>
      </w:r>
    </w:p>
    <w:p w:rsidR="007C1A47" w:rsidRDefault="007C1A47" w:rsidP="007C1A47">
      <w:pPr>
        <w:spacing w:after="0" w:line="240" w:lineRule="auto"/>
        <w:ind w:firstLine="851"/>
        <w:jc w:val="both"/>
        <w:rPr>
          <w:rFonts w:ascii="Times New Roman" w:hAnsi="Times New Roman"/>
          <w:sz w:val="28"/>
          <w:szCs w:val="28"/>
        </w:rPr>
      </w:pPr>
      <w:r>
        <w:rPr>
          <w:rFonts w:ascii="Times New Roman" w:hAnsi="Times New Roman"/>
          <w:sz w:val="28"/>
          <w:szCs w:val="28"/>
        </w:rPr>
        <w:t>В городе Амурске размещение коммунальных отходов осуществляется на санкционированной свалке, площадью 5га. Год начала эксплуатации 1983. Расстояние до границ селитебной зоны ближайшего населенного пункта 3 км. Расстояние до ближайшего водного объекта 1 км (пруд-аэратор). Средняя дальность возки ТКО от поселения до объекта размещения 13 км.</w:t>
      </w:r>
    </w:p>
    <w:p w:rsidR="007C1A47" w:rsidRPr="009674E4" w:rsidRDefault="007C1A47" w:rsidP="007C1A47">
      <w:pPr>
        <w:pStyle w:val="ConsPlusNormal"/>
        <w:widowControl/>
        <w:ind w:firstLine="851"/>
        <w:jc w:val="both"/>
        <w:rPr>
          <w:rFonts w:ascii="Times New Roman" w:hAnsi="Times New Roman" w:cs="Times New Roman"/>
          <w:sz w:val="28"/>
          <w:szCs w:val="28"/>
        </w:rPr>
      </w:pPr>
      <w:r w:rsidRPr="009674E4">
        <w:rPr>
          <w:rFonts w:ascii="Times New Roman" w:hAnsi="Times New Roman" w:cs="Times New Roman"/>
          <w:sz w:val="28"/>
          <w:szCs w:val="28"/>
        </w:rPr>
        <w:t>Проблема утилизации (захоронения) Т</w:t>
      </w:r>
      <w:r>
        <w:rPr>
          <w:rFonts w:ascii="Times New Roman" w:hAnsi="Times New Roman" w:cs="Times New Roman"/>
          <w:sz w:val="28"/>
          <w:szCs w:val="28"/>
        </w:rPr>
        <w:t>К</w:t>
      </w:r>
      <w:r w:rsidRPr="009674E4">
        <w:rPr>
          <w:rFonts w:ascii="Times New Roman" w:hAnsi="Times New Roman" w:cs="Times New Roman"/>
          <w:sz w:val="28"/>
          <w:szCs w:val="28"/>
        </w:rPr>
        <w:t>О актуальна, прежде всего, с точки зрения отрицательного воздействия на окружающую среду - для любого города и населенного пункта проблема удаления или обезвреживания Т</w:t>
      </w:r>
      <w:r>
        <w:rPr>
          <w:rFonts w:ascii="Times New Roman" w:hAnsi="Times New Roman" w:cs="Times New Roman"/>
          <w:sz w:val="28"/>
          <w:szCs w:val="28"/>
        </w:rPr>
        <w:t>К</w:t>
      </w:r>
      <w:r w:rsidRPr="009674E4">
        <w:rPr>
          <w:rFonts w:ascii="Times New Roman" w:hAnsi="Times New Roman" w:cs="Times New Roman"/>
          <w:sz w:val="28"/>
          <w:szCs w:val="28"/>
        </w:rPr>
        <w:t xml:space="preserve">О всегда является, в первую очередь, проблемой экологической. Весьма важно, чтобы процессы утилизации </w:t>
      </w:r>
      <w:r>
        <w:rPr>
          <w:rFonts w:ascii="Times New Roman" w:hAnsi="Times New Roman" w:cs="Times New Roman"/>
          <w:sz w:val="28"/>
          <w:szCs w:val="28"/>
        </w:rPr>
        <w:t>коммунальных</w:t>
      </w:r>
      <w:r w:rsidRPr="009674E4">
        <w:rPr>
          <w:rFonts w:ascii="Times New Roman" w:hAnsi="Times New Roman" w:cs="Times New Roman"/>
          <w:sz w:val="28"/>
          <w:szCs w:val="28"/>
        </w:rPr>
        <w:t xml:space="preserve"> отходов не нарушали экологическую безопасность города, нормальное функционирование городского хозяйства с точки зрения общественной санитарии и гигиены, а также условия жизни населения в целом.</w:t>
      </w:r>
    </w:p>
    <w:p w:rsidR="007C1A47" w:rsidRDefault="007C1A47" w:rsidP="007C1A47">
      <w:pPr>
        <w:autoSpaceDE w:val="0"/>
        <w:autoSpaceDN w:val="0"/>
        <w:adjustRightInd w:val="0"/>
        <w:spacing w:after="0" w:line="240" w:lineRule="auto"/>
        <w:ind w:firstLine="851"/>
        <w:jc w:val="both"/>
        <w:rPr>
          <w:rFonts w:ascii="TimesNewRomanPSMT" w:eastAsia="Calibri" w:hAnsi="TimesNewRomanPSMT" w:cs="TimesNewRomanPSMT"/>
          <w:sz w:val="28"/>
          <w:szCs w:val="28"/>
          <w:lang w:eastAsia="en-US"/>
        </w:rPr>
      </w:pPr>
      <w:r w:rsidRPr="009674E4">
        <w:rPr>
          <w:rFonts w:ascii="Times New Roman" w:hAnsi="Times New Roman"/>
          <w:sz w:val="28"/>
          <w:szCs w:val="28"/>
        </w:rPr>
        <w:t>Анализ современного состояния организации процесса утилизации Т</w:t>
      </w:r>
      <w:r>
        <w:rPr>
          <w:rFonts w:ascii="Times New Roman" w:hAnsi="Times New Roman"/>
          <w:sz w:val="28"/>
          <w:szCs w:val="28"/>
        </w:rPr>
        <w:t>К</w:t>
      </w:r>
      <w:r w:rsidRPr="009674E4">
        <w:rPr>
          <w:rFonts w:ascii="Times New Roman" w:hAnsi="Times New Roman"/>
          <w:sz w:val="28"/>
          <w:szCs w:val="28"/>
        </w:rPr>
        <w:t xml:space="preserve">О показал, что в городе </w:t>
      </w:r>
      <w:r>
        <w:rPr>
          <w:rFonts w:ascii="Times New Roman" w:hAnsi="Times New Roman"/>
          <w:sz w:val="28"/>
          <w:szCs w:val="28"/>
        </w:rPr>
        <w:t>Амурске н</w:t>
      </w:r>
      <w:r>
        <w:rPr>
          <w:rFonts w:ascii="TimesNewRomanPSMT" w:eastAsia="Calibri" w:hAnsi="TimesNewRomanPSMT" w:cs="TimesNewRomanPSMT"/>
          <w:sz w:val="28"/>
          <w:szCs w:val="28"/>
          <w:lang w:eastAsia="en-US"/>
        </w:rPr>
        <w:t xml:space="preserve">аряду с официально отведёнными местами для захоронения отходов растёт количество так называемых несанкционированных свалок. Все они наносят огромный вред окружающей среде и здоровью </w:t>
      </w:r>
      <w:r>
        <w:rPr>
          <w:rFonts w:ascii="TimesNewRomanPSMT" w:eastAsia="Calibri" w:hAnsi="TimesNewRomanPSMT" w:cs="TimesNewRomanPSMT"/>
          <w:sz w:val="28"/>
          <w:szCs w:val="28"/>
          <w:lang w:eastAsia="en-US"/>
        </w:rPr>
        <w:lastRenderedPageBreak/>
        <w:t>населения нашего города.</w:t>
      </w:r>
      <w:r w:rsidRPr="0029535F">
        <w:rPr>
          <w:rFonts w:ascii="TimesNewRomanPSMT" w:eastAsia="Calibri" w:hAnsi="TimesNewRomanPSMT" w:cs="TimesNewRomanPSMT"/>
          <w:sz w:val="28"/>
          <w:szCs w:val="28"/>
          <w:lang w:eastAsia="en-US"/>
        </w:rPr>
        <w:t xml:space="preserve"> </w:t>
      </w:r>
      <w:r>
        <w:rPr>
          <w:rFonts w:ascii="TimesNewRomanPSMT" w:eastAsia="Calibri" w:hAnsi="TimesNewRomanPSMT" w:cs="TimesNewRomanPSMT"/>
          <w:sz w:val="28"/>
          <w:szCs w:val="28"/>
          <w:lang w:eastAsia="en-US"/>
        </w:rPr>
        <w:t>Очень часто «основателями» таких свалок становятся сами жители.</w:t>
      </w:r>
    </w:p>
    <w:p w:rsidR="007C1A47" w:rsidRDefault="007C1A47" w:rsidP="007C1A47">
      <w:pPr>
        <w:spacing w:after="0" w:line="240" w:lineRule="auto"/>
        <w:ind w:firstLine="851"/>
        <w:jc w:val="both"/>
        <w:rPr>
          <w:rFonts w:ascii="Times New Roman" w:hAnsi="Times New Roman"/>
          <w:sz w:val="28"/>
          <w:szCs w:val="28"/>
        </w:rPr>
      </w:pPr>
      <w:r>
        <w:rPr>
          <w:rFonts w:ascii="Times New Roman" w:hAnsi="Times New Roman"/>
          <w:sz w:val="28"/>
          <w:szCs w:val="28"/>
        </w:rPr>
        <w:t>Возникла необходимость расширение площади размещения отходов, решить вопрос</w:t>
      </w:r>
      <w:r>
        <w:rPr>
          <w:rFonts w:ascii="TimesNewRomanPSMT" w:eastAsia="Calibri" w:hAnsi="TimesNewRomanPSMT" w:cs="TimesNewRomanPSMT"/>
          <w:sz w:val="28"/>
          <w:szCs w:val="28"/>
          <w:lang w:eastAsia="en-US"/>
        </w:rPr>
        <w:t xml:space="preserve"> о ликвидации стихийных, несанкционированных свалок, вывозе их на городскую свалку</w:t>
      </w:r>
      <w:r>
        <w:rPr>
          <w:rFonts w:ascii="Times New Roman" w:hAnsi="Times New Roman"/>
          <w:sz w:val="28"/>
          <w:szCs w:val="28"/>
        </w:rPr>
        <w:t>.</w:t>
      </w:r>
    </w:p>
    <w:p w:rsidR="007C1A47" w:rsidRDefault="007C1A47" w:rsidP="007C1A47">
      <w:pPr>
        <w:spacing w:after="0" w:line="240" w:lineRule="auto"/>
        <w:ind w:firstLine="851"/>
        <w:jc w:val="both"/>
        <w:rPr>
          <w:rFonts w:ascii="Times New Roman" w:hAnsi="Times New Roman"/>
          <w:sz w:val="28"/>
          <w:szCs w:val="28"/>
        </w:rPr>
      </w:pPr>
    </w:p>
    <w:p w:rsidR="007C1A47" w:rsidRDefault="007C1A47" w:rsidP="007C1A47">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Раздел 3</w:t>
      </w:r>
      <w:r w:rsidRPr="00833934">
        <w:rPr>
          <w:rFonts w:ascii="Times New Roman" w:hAnsi="Times New Roman" w:cs="Times New Roman"/>
          <w:sz w:val="28"/>
          <w:szCs w:val="28"/>
        </w:rPr>
        <w:t>.</w:t>
      </w:r>
      <w:r>
        <w:rPr>
          <w:rFonts w:ascii="Times New Roman" w:hAnsi="Times New Roman" w:cs="Times New Roman"/>
          <w:sz w:val="28"/>
          <w:szCs w:val="28"/>
        </w:rPr>
        <w:t>Перспективы развития городского поселения «Город Амурск» и прогноз спроса на коммунальные ресурсы.</w:t>
      </w:r>
    </w:p>
    <w:p w:rsidR="007C1A47" w:rsidRDefault="007C1A47" w:rsidP="007C1A47">
      <w:pPr>
        <w:pStyle w:val="ConsPlusNormal"/>
        <w:jc w:val="center"/>
        <w:outlineLvl w:val="2"/>
        <w:rPr>
          <w:rFonts w:ascii="Times New Roman" w:hAnsi="Times New Roman" w:cs="Times New Roman"/>
          <w:sz w:val="28"/>
          <w:szCs w:val="28"/>
        </w:rPr>
      </w:pPr>
    </w:p>
    <w:p w:rsidR="007C1A47" w:rsidRDefault="007C1A47" w:rsidP="007C1A47">
      <w:pPr>
        <w:pStyle w:val="ConsPlusNormal"/>
        <w:ind w:firstLine="851"/>
        <w:jc w:val="both"/>
        <w:outlineLvl w:val="2"/>
        <w:rPr>
          <w:rFonts w:ascii="Times New Roman" w:hAnsi="Times New Roman" w:cs="Times New Roman"/>
          <w:sz w:val="28"/>
          <w:szCs w:val="28"/>
        </w:rPr>
      </w:pPr>
      <w:r>
        <w:rPr>
          <w:rFonts w:ascii="Times New Roman" w:hAnsi="Times New Roman" w:cs="Times New Roman"/>
          <w:sz w:val="28"/>
          <w:szCs w:val="28"/>
        </w:rPr>
        <w:t xml:space="preserve">3.1. </w:t>
      </w:r>
      <w:r w:rsidRPr="00833934">
        <w:rPr>
          <w:rFonts w:ascii="Times New Roman" w:hAnsi="Times New Roman" w:cs="Times New Roman"/>
          <w:sz w:val="28"/>
          <w:szCs w:val="28"/>
        </w:rPr>
        <w:t>А</w:t>
      </w:r>
      <w:r>
        <w:rPr>
          <w:rFonts w:ascii="Times New Roman" w:hAnsi="Times New Roman" w:cs="Times New Roman"/>
          <w:sz w:val="28"/>
          <w:szCs w:val="28"/>
        </w:rPr>
        <w:t>нализ социально-экономического развития города Амурска</w:t>
      </w:r>
    </w:p>
    <w:p w:rsidR="007C1A47" w:rsidRPr="00833934" w:rsidRDefault="007C1A47" w:rsidP="007C1A47">
      <w:pPr>
        <w:pStyle w:val="ConsPlusNormal"/>
        <w:ind w:firstLine="851"/>
        <w:jc w:val="both"/>
        <w:outlineLvl w:val="2"/>
        <w:rPr>
          <w:rFonts w:ascii="Times New Roman" w:hAnsi="Times New Roman" w:cs="Times New Roman"/>
          <w:sz w:val="28"/>
          <w:szCs w:val="28"/>
        </w:rPr>
      </w:pPr>
    </w:p>
    <w:p w:rsidR="007C1A47" w:rsidRPr="00F72700" w:rsidRDefault="007C1A47" w:rsidP="007C1A4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 xml:space="preserve">3.1.1. </w:t>
      </w:r>
      <w:r w:rsidRPr="00F72700">
        <w:rPr>
          <w:rFonts w:ascii="Times New Roman" w:hAnsi="Times New Roman" w:cs="Times New Roman"/>
          <w:sz w:val="28"/>
          <w:szCs w:val="28"/>
        </w:rPr>
        <w:t>Общие сведения</w:t>
      </w:r>
    </w:p>
    <w:p w:rsidR="007C1A47" w:rsidRPr="00F72700" w:rsidRDefault="007C1A47" w:rsidP="007C1A47">
      <w:pPr>
        <w:pStyle w:val="12"/>
        <w:numPr>
          <w:ilvl w:val="0"/>
          <w:numId w:val="3"/>
        </w:numPr>
        <w:shd w:val="clear" w:color="auto" w:fill="auto"/>
        <w:spacing w:before="0"/>
        <w:ind w:left="426" w:right="960" w:hanging="426"/>
      </w:pPr>
      <w:r w:rsidRPr="00F72700">
        <w:rPr>
          <w:sz w:val="28"/>
          <w:szCs w:val="28"/>
        </w:rPr>
        <w:t>Территория городского поселения «город Амурск» - 32395,610 га</w:t>
      </w:r>
    </w:p>
    <w:p w:rsidR="007C1A47" w:rsidRPr="00F72700" w:rsidRDefault="007C1A47" w:rsidP="007C1A47">
      <w:pPr>
        <w:pStyle w:val="12"/>
        <w:numPr>
          <w:ilvl w:val="0"/>
          <w:numId w:val="3"/>
        </w:numPr>
        <w:shd w:val="clear" w:color="auto" w:fill="auto"/>
        <w:autoSpaceDE w:val="0"/>
        <w:autoSpaceDN w:val="0"/>
        <w:adjustRightInd w:val="0"/>
        <w:spacing w:before="0" w:line="240" w:lineRule="auto"/>
        <w:ind w:left="426" w:right="960" w:hanging="426"/>
        <w:jc w:val="both"/>
        <w:rPr>
          <w:sz w:val="28"/>
          <w:szCs w:val="28"/>
        </w:rPr>
      </w:pPr>
      <w:r w:rsidRPr="00F72700">
        <w:rPr>
          <w:sz w:val="28"/>
          <w:szCs w:val="28"/>
        </w:rPr>
        <w:t>Численность населения (</w:t>
      </w:r>
      <w:r>
        <w:rPr>
          <w:sz w:val="28"/>
          <w:szCs w:val="28"/>
        </w:rPr>
        <w:t xml:space="preserve">на 01.01. </w:t>
      </w:r>
      <w:r w:rsidRPr="00F72700">
        <w:rPr>
          <w:sz w:val="28"/>
          <w:szCs w:val="28"/>
        </w:rPr>
        <w:t>201</w:t>
      </w:r>
      <w:r>
        <w:rPr>
          <w:sz w:val="28"/>
          <w:szCs w:val="28"/>
        </w:rPr>
        <w:t>5</w:t>
      </w:r>
      <w:r w:rsidRPr="00F72700">
        <w:rPr>
          <w:sz w:val="28"/>
          <w:szCs w:val="28"/>
        </w:rPr>
        <w:t xml:space="preserve"> г.) - 4</w:t>
      </w:r>
      <w:r>
        <w:rPr>
          <w:sz w:val="28"/>
          <w:szCs w:val="28"/>
        </w:rPr>
        <w:t>0803</w:t>
      </w:r>
      <w:r w:rsidRPr="00F72700">
        <w:rPr>
          <w:sz w:val="28"/>
          <w:szCs w:val="28"/>
        </w:rPr>
        <w:t>чел.</w:t>
      </w:r>
    </w:p>
    <w:p w:rsidR="007C1A47" w:rsidRPr="00F72700" w:rsidRDefault="007C1A47" w:rsidP="007C1A47">
      <w:pPr>
        <w:pStyle w:val="ac"/>
        <w:widowControl w:val="0"/>
        <w:numPr>
          <w:ilvl w:val="0"/>
          <w:numId w:val="3"/>
        </w:numPr>
        <w:autoSpaceDE w:val="0"/>
        <w:autoSpaceDN w:val="0"/>
        <w:adjustRightInd w:val="0"/>
        <w:spacing w:after="0" w:line="240" w:lineRule="auto"/>
        <w:ind w:left="426" w:hanging="426"/>
        <w:jc w:val="both"/>
        <w:rPr>
          <w:rFonts w:ascii="Times New Roman" w:hAnsi="Times New Roman"/>
          <w:sz w:val="28"/>
          <w:szCs w:val="28"/>
        </w:rPr>
      </w:pPr>
      <w:r>
        <w:rPr>
          <w:rFonts w:ascii="Times New Roman" w:hAnsi="Times New Roman"/>
          <w:sz w:val="28"/>
          <w:szCs w:val="28"/>
        </w:rPr>
        <w:t>Протяженность сетей</w:t>
      </w:r>
      <w:r w:rsidRPr="00F72700">
        <w:rPr>
          <w:rFonts w:ascii="Times New Roman" w:hAnsi="Times New Roman"/>
          <w:sz w:val="28"/>
          <w:szCs w:val="28"/>
        </w:rPr>
        <w:t>:</w:t>
      </w:r>
    </w:p>
    <w:p w:rsidR="007C1A47" w:rsidRDefault="007C1A47" w:rsidP="007C1A47">
      <w:pPr>
        <w:pStyle w:val="ac"/>
        <w:widowControl w:val="0"/>
        <w:autoSpaceDE w:val="0"/>
        <w:autoSpaceDN w:val="0"/>
        <w:adjustRightInd w:val="0"/>
        <w:spacing w:after="0" w:line="240" w:lineRule="auto"/>
        <w:ind w:left="426"/>
        <w:jc w:val="both"/>
        <w:rPr>
          <w:rFonts w:ascii="Times New Roman" w:hAnsi="Times New Roman"/>
          <w:sz w:val="28"/>
          <w:szCs w:val="28"/>
        </w:rPr>
      </w:pPr>
      <w:r w:rsidRPr="00F72700">
        <w:rPr>
          <w:rFonts w:ascii="Times New Roman" w:hAnsi="Times New Roman"/>
          <w:sz w:val="28"/>
          <w:szCs w:val="28"/>
        </w:rPr>
        <w:t>- тепловых в двухтрубном исчислении – 42,0 км;</w:t>
      </w:r>
    </w:p>
    <w:p w:rsidR="007C1A47" w:rsidRPr="00F72700" w:rsidRDefault="007C1A47" w:rsidP="007C1A47">
      <w:pPr>
        <w:pStyle w:val="ac"/>
        <w:widowControl w:val="0"/>
        <w:autoSpaceDE w:val="0"/>
        <w:autoSpaceDN w:val="0"/>
        <w:adjustRightInd w:val="0"/>
        <w:spacing w:after="0" w:line="240" w:lineRule="auto"/>
        <w:ind w:left="426"/>
        <w:jc w:val="both"/>
        <w:rPr>
          <w:rFonts w:ascii="Times New Roman" w:hAnsi="Times New Roman"/>
          <w:sz w:val="28"/>
          <w:szCs w:val="28"/>
        </w:rPr>
      </w:pPr>
      <w:r>
        <w:rPr>
          <w:rFonts w:ascii="Times New Roman" w:hAnsi="Times New Roman"/>
          <w:sz w:val="28"/>
          <w:szCs w:val="28"/>
        </w:rPr>
        <w:t>- электрических – 28,6 км;</w:t>
      </w:r>
    </w:p>
    <w:p w:rsidR="007C1A47" w:rsidRPr="00F72700" w:rsidRDefault="007C1A47" w:rsidP="007C1A47">
      <w:pPr>
        <w:pStyle w:val="ac"/>
        <w:widowControl w:val="0"/>
        <w:autoSpaceDE w:val="0"/>
        <w:autoSpaceDN w:val="0"/>
        <w:adjustRightInd w:val="0"/>
        <w:spacing w:after="0" w:line="240" w:lineRule="auto"/>
        <w:ind w:left="426"/>
        <w:jc w:val="both"/>
        <w:rPr>
          <w:rFonts w:ascii="Times New Roman" w:hAnsi="Times New Roman"/>
          <w:sz w:val="28"/>
          <w:szCs w:val="28"/>
        </w:rPr>
      </w:pPr>
      <w:r w:rsidRPr="00F72700">
        <w:rPr>
          <w:rFonts w:ascii="Times New Roman" w:hAnsi="Times New Roman"/>
          <w:sz w:val="28"/>
          <w:szCs w:val="28"/>
        </w:rPr>
        <w:t>- водопроводных - 61 км;</w:t>
      </w:r>
    </w:p>
    <w:p w:rsidR="007C1A47" w:rsidRPr="00F72700" w:rsidRDefault="007C1A47" w:rsidP="007C1A47">
      <w:pPr>
        <w:pStyle w:val="ac"/>
        <w:widowControl w:val="0"/>
        <w:autoSpaceDE w:val="0"/>
        <w:autoSpaceDN w:val="0"/>
        <w:adjustRightInd w:val="0"/>
        <w:spacing w:after="0" w:line="240" w:lineRule="auto"/>
        <w:ind w:left="426"/>
        <w:jc w:val="both"/>
        <w:rPr>
          <w:rFonts w:ascii="Times New Roman" w:hAnsi="Times New Roman"/>
          <w:sz w:val="28"/>
          <w:szCs w:val="28"/>
        </w:rPr>
      </w:pPr>
      <w:r w:rsidRPr="00F72700">
        <w:rPr>
          <w:rFonts w:ascii="Times New Roman" w:hAnsi="Times New Roman"/>
          <w:sz w:val="28"/>
          <w:szCs w:val="28"/>
        </w:rPr>
        <w:t>- канализационных – 80,8 км.</w:t>
      </w:r>
    </w:p>
    <w:p w:rsidR="007C1A47" w:rsidRPr="00F72700" w:rsidRDefault="007C1A47" w:rsidP="007C1A47">
      <w:pPr>
        <w:pStyle w:val="ac"/>
        <w:widowControl w:val="0"/>
        <w:numPr>
          <w:ilvl w:val="0"/>
          <w:numId w:val="3"/>
        </w:numPr>
        <w:autoSpaceDE w:val="0"/>
        <w:autoSpaceDN w:val="0"/>
        <w:adjustRightInd w:val="0"/>
        <w:spacing w:after="0" w:line="240" w:lineRule="auto"/>
        <w:ind w:left="426" w:hanging="426"/>
        <w:jc w:val="both"/>
        <w:rPr>
          <w:rFonts w:ascii="Times New Roman" w:hAnsi="Times New Roman"/>
          <w:sz w:val="28"/>
          <w:szCs w:val="28"/>
        </w:rPr>
      </w:pPr>
      <w:r w:rsidRPr="00F72700">
        <w:rPr>
          <w:rFonts w:ascii="Times New Roman" w:hAnsi="Times New Roman"/>
          <w:sz w:val="28"/>
          <w:szCs w:val="28"/>
        </w:rPr>
        <w:t xml:space="preserve">Объем потребления </w:t>
      </w:r>
      <w:r>
        <w:rPr>
          <w:rFonts w:ascii="Times New Roman" w:hAnsi="Times New Roman"/>
          <w:sz w:val="28"/>
          <w:szCs w:val="28"/>
        </w:rPr>
        <w:t>ресурсов</w:t>
      </w:r>
      <w:r w:rsidRPr="00F72700">
        <w:rPr>
          <w:rFonts w:ascii="Times New Roman" w:hAnsi="Times New Roman"/>
          <w:sz w:val="28"/>
          <w:szCs w:val="28"/>
        </w:rPr>
        <w:t xml:space="preserve"> (201</w:t>
      </w:r>
      <w:r>
        <w:rPr>
          <w:rFonts w:ascii="Times New Roman" w:hAnsi="Times New Roman"/>
          <w:sz w:val="28"/>
          <w:szCs w:val="28"/>
        </w:rPr>
        <w:t>5</w:t>
      </w:r>
      <w:r w:rsidRPr="00F72700">
        <w:rPr>
          <w:rFonts w:ascii="Times New Roman" w:hAnsi="Times New Roman"/>
          <w:sz w:val="28"/>
          <w:szCs w:val="28"/>
        </w:rPr>
        <w:t>г.):</w:t>
      </w:r>
    </w:p>
    <w:p w:rsidR="007C1A47" w:rsidRPr="006622E2" w:rsidRDefault="007C1A47" w:rsidP="007C1A47">
      <w:pPr>
        <w:pStyle w:val="ac"/>
        <w:widowControl w:val="0"/>
        <w:autoSpaceDE w:val="0"/>
        <w:autoSpaceDN w:val="0"/>
        <w:adjustRightInd w:val="0"/>
        <w:spacing w:after="0" w:line="240" w:lineRule="auto"/>
        <w:ind w:left="426"/>
        <w:jc w:val="both"/>
        <w:rPr>
          <w:rFonts w:ascii="Times New Roman" w:hAnsi="Times New Roman"/>
          <w:sz w:val="28"/>
          <w:szCs w:val="28"/>
        </w:rPr>
      </w:pPr>
      <w:r w:rsidRPr="006622E2">
        <w:rPr>
          <w:rFonts w:ascii="Times New Roman" w:hAnsi="Times New Roman"/>
          <w:sz w:val="28"/>
          <w:szCs w:val="28"/>
        </w:rPr>
        <w:t xml:space="preserve">- теплоснабжение – </w:t>
      </w:r>
      <w:r>
        <w:rPr>
          <w:rFonts w:ascii="Times New Roman" w:hAnsi="Times New Roman"/>
          <w:sz w:val="28"/>
          <w:szCs w:val="28"/>
        </w:rPr>
        <w:t>364,638</w:t>
      </w:r>
      <w:r w:rsidRPr="006622E2">
        <w:rPr>
          <w:rFonts w:ascii="Times New Roman" w:hAnsi="Times New Roman"/>
          <w:sz w:val="28"/>
          <w:szCs w:val="28"/>
        </w:rPr>
        <w:t xml:space="preserve"> тыс. Гкал;</w:t>
      </w:r>
    </w:p>
    <w:p w:rsidR="007C1A47" w:rsidRPr="006622E2" w:rsidRDefault="007C1A47" w:rsidP="007C1A47">
      <w:pPr>
        <w:pStyle w:val="ac"/>
        <w:widowControl w:val="0"/>
        <w:autoSpaceDE w:val="0"/>
        <w:autoSpaceDN w:val="0"/>
        <w:adjustRightInd w:val="0"/>
        <w:spacing w:after="0" w:line="240" w:lineRule="auto"/>
        <w:ind w:left="426"/>
        <w:jc w:val="both"/>
        <w:rPr>
          <w:rFonts w:ascii="Times New Roman" w:hAnsi="Times New Roman"/>
          <w:sz w:val="28"/>
          <w:szCs w:val="28"/>
        </w:rPr>
      </w:pPr>
      <w:r w:rsidRPr="006622E2">
        <w:rPr>
          <w:rFonts w:ascii="Times New Roman" w:hAnsi="Times New Roman"/>
          <w:sz w:val="28"/>
          <w:szCs w:val="28"/>
        </w:rPr>
        <w:t xml:space="preserve">- электроснабжение – </w:t>
      </w:r>
      <w:r>
        <w:rPr>
          <w:rFonts w:ascii="Times New Roman" w:hAnsi="Times New Roman"/>
          <w:sz w:val="28"/>
          <w:szCs w:val="28"/>
        </w:rPr>
        <w:t>159832</w:t>
      </w:r>
      <w:r w:rsidRPr="006622E2">
        <w:rPr>
          <w:rFonts w:ascii="Times New Roman" w:hAnsi="Times New Roman"/>
          <w:sz w:val="28"/>
          <w:szCs w:val="28"/>
        </w:rPr>
        <w:t xml:space="preserve"> тыс. кВтч;</w:t>
      </w:r>
    </w:p>
    <w:p w:rsidR="007C1A47" w:rsidRDefault="007C1A47" w:rsidP="007C1A47">
      <w:pPr>
        <w:pStyle w:val="ac"/>
        <w:widowControl w:val="0"/>
        <w:autoSpaceDE w:val="0"/>
        <w:autoSpaceDN w:val="0"/>
        <w:adjustRightInd w:val="0"/>
        <w:spacing w:after="0" w:line="240" w:lineRule="auto"/>
        <w:ind w:left="426"/>
        <w:jc w:val="both"/>
        <w:rPr>
          <w:rFonts w:ascii="Times New Roman" w:hAnsi="Times New Roman"/>
          <w:sz w:val="28"/>
          <w:szCs w:val="28"/>
        </w:rPr>
      </w:pPr>
      <w:r w:rsidRPr="006622E2">
        <w:rPr>
          <w:rFonts w:ascii="Times New Roman" w:hAnsi="Times New Roman"/>
          <w:sz w:val="28"/>
          <w:szCs w:val="28"/>
        </w:rPr>
        <w:t xml:space="preserve">- водоснабжение – </w:t>
      </w:r>
      <w:r>
        <w:rPr>
          <w:rFonts w:ascii="Times New Roman" w:hAnsi="Times New Roman"/>
          <w:sz w:val="28"/>
          <w:szCs w:val="28"/>
        </w:rPr>
        <w:t>36792,345</w:t>
      </w:r>
      <w:r w:rsidRPr="006622E2">
        <w:rPr>
          <w:rFonts w:ascii="Times New Roman" w:hAnsi="Times New Roman"/>
          <w:sz w:val="28"/>
          <w:szCs w:val="28"/>
        </w:rPr>
        <w:t xml:space="preserve"> тыс. куб. м;</w:t>
      </w:r>
    </w:p>
    <w:p w:rsidR="007C1A47" w:rsidRPr="006622E2" w:rsidRDefault="007C1A47" w:rsidP="007C1A47">
      <w:pPr>
        <w:pStyle w:val="ac"/>
        <w:widowControl w:val="0"/>
        <w:autoSpaceDE w:val="0"/>
        <w:autoSpaceDN w:val="0"/>
        <w:adjustRightInd w:val="0"/>
        <w:spacing w:after="0" w:line="240" w:lineRule="auto"/>
        <w:ind w:left="426"/>
        <w:jc w:val="both"/>
        <w:rPr>
          <w:rFonts w:ascii="Times New Roman" w:hAnsi="Times New Roman"/>
          <w:sz w:val="28"/>
          <w:szCs w:val="28"/>
        </w:rPr>
      </w:pPr>
      <w:r w:rsidRPr="00D70A35">
        <w:rPr>
          <w:rFonts w:ascii="Times New Roman" w:hAnsi="Times New Roman"/>
          <w:sz w:val="28"/>
          <w:szCs w:val="28"/>
        </w:rPr>
        <w:t>- природный газ –</w:t>
      </w:r>
      <w:r>
        <w:rPr>
          <w:rFonts w:ascii="Times New Roman" w:hAnsi="Times New Roman"/>
          <w:sz w:val="28"/>
          <w:szCs w:val="28"/>
        </w:rPr>
        <w:t xml:space="preserve"> 2519,421 тыс. куб. м.</w:t>
      </w:r>
    </w:p>
    <w:p w:rsidR="007C1A47" w:rsidRPr="00B6176F" w:rsidRDefault="007C1A47" w:rsidP="007C1A47">
      <w:pPr>
        <w:pStyle w:val="23"/>
        <w:shd w:val="clear" w:color="auto" w:fill="auto"/>
        <w:ind w:right="20" w:firstLine="851"/>
        <w:jc w:val="both"/>
        <w:rPr>
          <w:sz w:val="28"/>
          <w:szCs w:val="28"/>
        </w:rPr>
      </w:pPr>
      <w:r w:rsidRPr="00B6176F">
        <w:rPr>
          <w:sz w:val="28"/>
          <w:szCs w:val="28"/>
        </w:rPr>
        <w:t>Внешние транспортные связи осуществляются автомобильным, железнодорожным, воздушным и, отчасти, водным транспортом</w:t>
      </w:r>
      <w:r>
        <w:rPr>
          <w:sz w:val="28"/>
          <w:szCs w:val="28"/>
        </w:rPr>
        <w:t>:</w:t>
      </w:r>
    </w:p>
    <w:p w:rsidR="007C1A47" w:rsidRPr="00B6176F" w:rsidRDefault="007C1A47" w:rsidP="007C1A47">
      <w:pPr>
        <w:pStyle w:val="23"/>
        <w:shd w:val="clear" w:color="auto" w:fill="auto"/>
        <w:ind w:right="20" w:firstLine="851"/>
        <w:jc w:val="both"/>
        <w:rPr>
          <w:sz w:val="28"/>
          <w:szCs w:val="28"/>
        </w:rPr>
      </w:pPr>
      <w:r>
        <w:rPr>
          <w:sz w:val="28"/>
          <w:szCs w:val="28"/>
        </w:rPr>
        <w:t xml:space="preserve">- </w:t>
      </w:r>
      <w:r w:rsidRPr="00B6176F">
        <w:rPr>
          <w:sz w:val="28"/>
          <w:szCs w:val="28"/>
        </w:rPr>
        <w:t>Для движения внегородского автомобильного транспорта используется в основном единственный подъезд к городу, протяженностью 18 км, ответвляющийся от автомобильной дороги регионального значения Комсомольск-на-Амуре</w:t>
      </w:r>
      <w:r>
        <w:rPr>
          <w:sz w:val="28"/>
          <w:szCs w:val="28"/>
        </w:rPr>
        <w:t xml:space="preserve"> – </w:t>
      </w:r>
      <w:r w:rsidRPr="00B6176F">
        <w:rPr>
          <w:sz w:val="28"/>
          <w:szCs w:val="28"/>
        </w:rPr>
        <w:t>Эльбан (т.н. «Подъездной путь к с. Ачан») в районе станции Мылки. В свою очередь, эта автодорога выводит на автомагистраль федерального значения М58 «Амур» (Чита - Невер - Свободный - Архара - Биробиджан - Хабаровск)</w:t>
      </w:r>
      <w:r>
        <w:rPr>
          <w:sz w:val="28"/>
          <w:szCs w:val="28"/>
        </w:rPr>
        <w:t>;</w:t>
      </w:r>
    </w:p>
    <w:p w:rsidR="007C1A47" w:rsidRPr="00B6176F" w:rsidRDefault="007C1A47" w:rsidP="007C1A47">
      <w:pPr>
        <w:pStyle w:val="23"/>
        <w:shd w:val="clear" w:color="auto" w:fill="auto"/>
        <w:spacing w:line="317" w:lineRule="exact"/>
        <w:ind w:right="20" w:firstLine="851"/>
        <w:jc w:val="both"/>
        <w:rPr>
          <w:sz w:val="28"/>
          <w:szCs w:val="28"/>
        </w:rPr>
      </w:pPr>
      <w:r>
        <w:rPr>
          <w:sz w:val="28"/>
          <w:szCs w:val="28"/>
        </w:rPr>
        <w:t xml:space="preserve">- </w:t>
      </w:r>
      <w:r w:rsidRPr="00B6176F">
        <w:rPr>
          <w:sz w:val="28"/>
          <w:szCs w:val="28"/>
        </w:rPr>
        <w:t xml:space="preserve">Железнодорожное сообщение осуществляется со станции Мылки, расположенной на </w:t>
      </w:r>
      <w:r>
        <w:rPr>
          <w:sz w:val="28"/>
          <w:szCs w:val="28"/>
        </w:rPr>
        <w:t xml:space="preserve">железнодорожной </w:t>
      </w:r>
      <w:r w:rsidRPr="00B6176F">
        <w:rPr>
          <w:sz w:val="28"/>
          <w:szCs w:val="28"/>
        </w:rPr>
        <w:t xml:space="preserve"> линии, ведущей в северном направлении к Комсомольску-на-Амуре, в южном</w:t>
      </w:r>
      <w:r>
        <w:rPr>
          <w:sz w:val="28"/>
          <w:szCs w:val="28"/>
        </w:rPr>
        <w:t xml:space="preserve"> – </w:t>
      </w:r>
      <w:r w:rsidRPr="00B6176F">
        <w:rPr>
          <w:sz w:val="28"/>
          <w:szCs w:val="28"/>
        </w:rPr>
        <w:t>на Байкало-Амурскую магистраль (БАМ)</w:t>
      </w:r>
      <w:r>
        <w:rPr>
          <w:sz w:val="28"/>
          <w:szCs w:val="28"/>
        </w:rPr>
        <w:t>;</w:t>
      </w:r>
      <w:r w:rsidRPr="00B6176F">
        <w:rPr>
          <w:sz w:val="28"/>
          <w:szCs w:val="28"/>
        </w:rPr>
        <w:t xml:space="preserve"> </w:t>
      </w:r>
    </w:p>
    <w:p w:rsidR="007C1A47" w:rsidRPr="00B6176F" w:rsidRDefault="007C1A47" w:rsidP="007C1A47">
      <w:pPr>
        <w:pStyle w:val="23"/>
        <w:shd w:val="clear" w:color="auto" w:fill="auto"/>
        <w:spacing w:line="317" w:lineRule="exact"/>
        <w:ind w:left="100" w:right="20" w:firstLine="751"/>
        <w:jc w:val="both"/>
        <w:rPr>
          <w:sz w:val="28"/>
          <w:szCs w:val="28"/>
        </w:rPr>
      </w:pPr>
      <w:r>
        <w:rPr>
          <w:sz w:val="28"/>
          <w:szCs w:val="28"/>
        </w:rPr>
        <w:t xml:space="preserve">- </w:t>
      </w:r>
      <w:r w:rsidRPr="00B6176F">
        <w:rPr>
          <w:sz w:val="28"/>
          <w:szCs w:val="28"/>
        </w:rPr>
        <w:t>Воздушный транспорт представлен аэропортом, расположенным в поселке Хурба Комсомольского района</w:t>
      </w:r>
      <w:r>
        <w:rPr>
          <w:sz w:val="28"/>
          <w:szCs w:val="28"/>
        </w:rPr>
        <w:t>;</w:t>
      </w:r>
    </w:p>
    <w:p w:rsidR="007C1A47" w:rsidRDefault="007C1A47" w:rsidP="007C1A47">
      <w:pPr>
        <w:pStyle w:val="23"/>
        <w:shd w:val="clear" w:color="auto" w:fill="auto"/>
        <w:spacing w:after="60" w:line="317" w:lineRule="exact"/>
        <w:ind w:right="20" w:firstLine="851"/>
        <w:jc w:val="both"/>
        <w:rPr>
          <w:sz w:val="28"/>
          <w:szCs w:val="28"/>
        </w:rPr>
      </w:pPr>
      <w:r>
        <w:rPr>
          <w:sz w:val="28"/>
          <w:szCs w:val="28"/>
        </w:rPr>
        <w:t xml:space="preserve">- </w:t>
      </w:r>
      <w:r w:rsidRPr="00B6176F">
        <w:rPr>
          <w:sz w:val="28"/>
          <w:szCs w:val="28"/>
        </w:rPr>
        <w:t>В летний период времени можно воспользоваться речным транспортом для поездки в с. Вознесенское (теплоход «Омм»)</w:t>
      </w:r>
      <w:r>
        <w:rPr>
          <w:sz w:val="28"/>
          <w:szCs w:val="28"/>
        </w:rPr>
        <w:t>.</w:t>
      </w:r>
      <w:r w:rsidRPr="00B6176F">
        <w:rPr>
          <w:sz w:val="28"/>
          <w:szCs w:val="28"/>
        </w:rPr>
        <w:t xml:space="preserve"> Транзитом проходят суда на линии Хабаровск - Комсомольск-на-Амуре. </w:t>
      </w:r>
    </w:p>
    <w:p w:rsidR="007C1A47" w:rsidRPr="007E57C5" w:rsidRDefault="007C1A47" w:rsidP="007C1A47">
      <w:pPr>
        <w:spacing w:after="0" w:line="240" w:lineRule="auto"/>
        <w:ind w:firstLine="851"/>
        <w:jc w:val="both"/>
        <w:rPr>
          <w:rFonts w:ascii="Times New Roman" w:hAnsi="Times New Roman"/>
          <w:sz w:val="28"/>
          <w:szCs w:val="28"/>
        </w:rPr>
      </w:pPr>
      <w:r>
        <w:rPr>
          <w:rFonts w:ascii="Times New Roman" w:hAnsi="Times New Roman"/>
          <w:sz w:val="28"/>
          <w:szCs w:val="28"/>
        </w:rPr>
        <w:t>Г</w:t>
      </w:r>
      <w:r w:rsidRPr="007E57C5">
        <w:rPr>
          <w:rFonts w:ascii="Times New Roman" w:hAnsi="Times New Roman"/>
          <w:sz w:val="28"/>
          <w:szCs w:val="28"/>
        </w:rPr>
        <w:t>азоснабжение города Амурска осуществляется как сетевым природным газом, так и привозным</w:t>
      </w:r>
      <w:r>
        <w:rPr>
          <w:rFonts w:ascii="Times New Roman" w:hAnsi="Times New Roman"/>
          <w:sz w:val="28"/>
          <w:szCs w:val="28"/>
        </w:rPr>
        <w:t xml:space="preserve"> сжиженным углеводородным газом</w:t>
      </w:r>
      <w:r w:rsidRPr="007E57C5">
        <w:rPr>
          <w:rFonts w:ascii="Times New Roman" w:hAnsi="Times New Roman"/>
          <w:sz w:val="28"/>
          <w:szCs w:val="28"/>
        </w:rPr>
        <w:t>.</w:t>
      </w:r>
      <w:r>
        <w:rPr>
          <w:rFonts w:ascii="Times New Roman" w:hAnsi="Times New Roman"/>
          <w:sz w:val="28"/>
          <w:szCs w:val="28"/>
        </w:rPr>
        <w:t xml:space="preserve"> </w:t>
      </w:r>
      <w:r w:rsidRPr="007E57C5">
        <w:rPr>
          <w:rFonts w:ascii="Times New Roman" w:hAnsi="Times New Roman"/>
          <w:sz w:val="28"/>
          <w:szCs w:val="28"/>
        </w:rPr>
        <w:t xml:space="preserve">Природный газ </w:t>
      </w:r>
      <w:r w:rsidRPr="007E57C5">
        <w:rPr>
          <w:rFonts w:ascii="Times New Roman" w:hAnsi="Times New Roman"/>
          <w:sz w:val="28"/>
          <w:szCs w:val="28"/>
        </w:rPr>
        <w:lastRenderedPageBreak/>
        <w:t>поступает с сахалинского месторождения по магистральному газопроводу «Оха - Комсомольск-на-Амуре». Из Комсомольска-на-Амуре газ поступает по газопроводу до Амурской ТЭЦ-1.</w:t>
      </w:r>
    </w:p>
    <w:p w:rsidR="007C1A47" w:rsidRDefault="007C1A47" w:rsidP="007C1A47">
      <w:pPr>
        <w:pStyle w:val="23"/>
        <w:shd w:val="clear" w:color="auto" w:fill="auto"/>
        <w:spacing w:line="240" w:lineRule="auto"/>
        <w:ind w:right="20" w:firstLine="851"/>
        <w:jc w:val="both"/>
        <w:rPr>
          <w:sz w:val="28"/>
          <w:szCs w:val="28"/>
        </w:rPr>
      </w:pPr>
      <w:r w:rsidRPr="007E57C5">
        <w:rPr>
          <w:sz w:val="28"/>
          <w:szCs w:val="28"/>
        </w:rPr>
        <w:t xml:space="preserve">Источником электроснабжения коммунально-бытовых и промышленных потребителей городского поселения «Город Амурск» является </w:t>
      </w:r>
      <w:r>
        <w:rPr>
          <w:sz w:val="28"/>
          <w:szCs w:val="28"/>
        </w:rPr>
        <w:t xml:space="preserve">Амурская </w:t>
      </w:r>
      <w:r w:rsidRPr="007E57C5">
        <w:rPr>
          <w:sz w:val="28"/>
          <w:szCs w:val="28"/>
        </w:rPr>
        <w:t>ТЭЦ-1 и питающиеся от нее, передающие электроэнергию подстанции 6, 10, 35 и 110 кВ.</w:t>
      </w:r>
    </w:p>
    <w:p w:rsidR="007C1A47" w:rsidRPr="00B6176F" w:rsidRDefault="007C1A47" w:rsidP="007C1A47">
      <w:pPr>
        <w:pStyle w:val="23"/>
        <w:shd w:val="clear" w:color="auto" w:fill="auto"/>
        <w:spacing w:line="240" w:lineRule="auto"/>
        <w:ind w:right="20" w:firstLine="851"/>
        <w:jc w:val="both"/>
        <w:rPr>
          <w:sz w:val="28"/>
          <w:szCs w:val="28"/>
        </w:rPr>
      </w:pPr>
    </w:p>
    <w:p w:rsidR="007C1A47" w:rsidRPr="007919A5" w:rsidRDefault="007C1A47" w:rsidP="007C1A47">
      <w:pPr>
        <w:pStyle w:val="12"/>
        <w:numPr>
          <w:ilvl w:val="2"/>
          <w:numId w:val="13"/>
        </w:numPr>
        <w:shd w:val="clear" w:color="auto" w:fill="auto"/>
        <w:spacing w:before="0" w:line="240" w:lineRule="auto"/>
        <w:ind w:right="960"/>
        <w:rPr>
          <w:sz w:val="28"/>
          <w:szCs w:val="28"/>
        </w:rPr>
      </w:pPr>
      <w:r w:rsidRPr="007919A5">
        <w:rPr>
          <w:sz w:val="28"/>
          <w:szCs w:val="28"/>
        </w:rPr>
        <w:t>Территория</w:t>
      </w:r>
    </w:p>
    <w:p w:rsidR="007C1A47" w:rsidRPr="00FF3A73" w:rsidRDefault="007C1A47" w:rsidP="007C1A47">
      <w:pPr>
        <w:spacing w:after="0" w:line="240" w:lineRule="auto"/>
        <w:ind w:firstLine="851"/>
        <w:jc w:val="both"/>
        <w:rPr>
          <w:rFonts w:ascii="Times New Roman" w:hAnsi="Times New Roman" w:cs="Times New Roman"/>
          <w:sz w:val="28"/>
          <w:szCs w:val="28"/>
          <w:shd w:val="clear" w:color="auto" w:fill="FFFFFF"/>
        </w:rPr>
      </w:pPr>
      <w:r w:rsidRPr="00F566F9">
        <w:rPr>
          <w:rFonts w:ascii="Times New Roman" w:hAnsi="Times New Roman"/>
          <w:sz w:val="28"/>
          <w:szCs w:val="28"/>
          <w:shd w:val="clear" w:color="auto" w:fill="FFFFFF"/>
        </w:rPr>
        <w:t xml:space="preserve">Город </w:t>
      </w:r>
      <w:r>
        <w:rPr>
          <w:rFonts w:ascii="Times New Roman" w:hAnsi="Times New Roman"/>
          <w:sz w:val="28"/>
          <w:szCs w:val="28"/>
          <w:shd w:val="clear" w:color="auto" w:fill="FFFFFF"/>
        </w:rPr>
        <w:t xml:space="preserve">Амурск </w:t>
      </w:r>
      <w:r w:rsidRPr="00F566F9">
        <w:rPr>
          <w:rFonts w:ascii="Times New Roman" w:hAnsi="Times New Roman"/>
          <w:sz w:val="28"/>
          <w:szCs w:val="28"/>
          <w:shd w:val="clear" w:color="auto" w:fill="FFFFFF"/>
        </w:rPr>
        <w:t>расположен на северо-востоке</w:t>
      </w:r>
      <w:r>
        <w:rPr>
          <w:rStyle w:val="apple-converted-space"/>
          <w:rFonts w:ascii="Times New Roman" w:hAnsi="Times New Roman"/>
          <w:sz w:val="28"/>
          <w:szCs w:val="28"/>
          <w:shd w:val="clear" w:color="auto" w:fill="FFFFFF"/>
        </w:rPr>
        <w:t xml:space="preserve"> </w:t>
      </w:r>
      <w:hyperlink r:id="rId17" w:tooltip="Среднеамурская низменность" w:history="1">
        <w:r w:rsidRPr="00FF3A73">
          <w:rPr>
            <w:rStyle w:val="aa"/>
            <w:rFonts w:ascii="Times New Roman" w:hAnsi="Times New Roman" w:cs="Times New Roman"/>
            <w:color w:val="auto"/>
            <w:sz w:val="28"/>
            <w:szCs w:val="28"/>
            <w:u w:val="none"/>
          </w:rPr>
          <w:t>Среднеамурской низменности</w:t>
        </w:r>
      </w:hyperlink>
      <w:r w:rsidRPr="00FF3A73">
        <w:rPr>
          <w:rFonts w:ascii="Times New Roman" w:hAnsi="Times New Roman" w:cs="Times New Roman"/>
          <w:sz w:val="28"/>
          <w:szCs w:val="28"/>
          <w:shd w:val="clear" w:color="auto" w:fill="FFFFFF"/>
        </w:rPr>
        <w:t xml:space="preserve">, на </w:t>
      </w:r>
      <w:r w:rsidRPr="00FF3A73">
        <w:rPr>
          <w:rFonts w:ascii="Times New Roman" w:hAnsi="Times New Roman" w:cs="Times New Roman"/>
          <w:sz w:val="28"/>
          <w:szCs w:val="28"/>
        </w:rPr>
        <w:t>надпойменной террасе левого берега р. Амур</w:t>
      </w:r>
      <w:r w:rsidRPr="00FF3A73">
        <w:rPr>
          <w:rFonts w:ascii="Times New Roman" w:hAnsi="Times New Roman" w:cs="Times New Roman"/>
          <w:sz w:val="28"/>
          <w:szCs w:val="28"/>
          <w:shd w:val="clear" w:color="auto" w:fill="FFFFFF"/>
        </w:rPr>
        <w:t xml:space="preserve">, в 328 км к северу от </w:t>
      </w:r>
      <w:hyperlink r:id="rId18" w:tooltip="Хабаровск" w:history="1">
        <w:r w:rsidRPr="00FF3A73">
          <w:rPr>
            <w:rStyle w:val="aa"/>
            <w:rFonts w:ascii="Times New Roman" w:hAnsi="Times New Roman" w:cs="Times New Roman"/>
            <w:color w:val="auto"/>
            <w:sz w:val="28"/>
            <w:szCs w:val="28"/>
            <w:u w:val="none"/>
          </w:rPr>
          <w:t>Хабаровска</w:t>
        </w:r>
      </w:hyperlink>
      <w:r w:rsidRPr="00FF3A73">
        <w:rPr>
          <w:rFonts w:ascii="Times New Roman" w:hAnsi="Times New Roman" w:cs="Times New Roman"/>
          <w:sz w:val="28"/>
          <w:szCs w:val="28"/>
        </w:rPr>
        <w:t xml:space="preserve"> (по железной дороге)</w:t>
      </w:r>
      <w:r w:rsidRPr="00FF3A73">
        <w:rPr>
          <w:rFonts w:ascii="Times New Roman" w:hAnsi="Times New Roman" w:cs="Times New Roman"/>
          <w:sz w:val="28"/>
          <w:szCs w:val="28"/>
          <w:shd w:val="clear" w:color="auto" w:fill="FFFFFF"/>
        </w:rPr>
        <w:t>, в 45 км к югу от</w:t>
      </w:r>
      <w:r w:rsidRPr="00FF3A73">
        <w:rPr>
          <w:rStyle w:val="apple-converted-space"/>
          <w:rFonts w:ascii="Times New Roman" w:hAnsi="Times New Roman" w:cs="Times New Roman"/>
          <w:sz w:val="28"/>
          <w:szCs w:val="28"/>
          <w:shd w:val="clear" w:color="auto" w:fill="FFFFFF"/>
        </w:rPr>
        <w:t xml:space="preserve"> </w:t>
      </w:r>
      <w:hyperlink r:id="rId19" w:tooltip="Комсомольск-на-Амуре" w:history="1">
        <w:r w:rsidRPr="00FF3A73">
          <w:rPr>
            <w:rStyle w:val="aa"/>
            <w:rFonts w:ascii="Times New Roman" w:hAnsi="Times New Roman" w:cs="Times New Roman"/>
            <w:color w:val="auto"/>
            <w:sz w:val="28"/>
            <w:szCs w:val="28"/>
            <w:u w:val="none"/>
          </w:rPr>
          <w:t>Комсомольска-на-Амуре</w:t>
        </w:r>
      </w:hyperlink>
      <w:r w:rsidRPr="00FF3A73">
        <w:rPr>
          <w:rFonts w:ascii="Times New Roman" w:hAnsi="Times New Roman" w:cs="Times New Roman"/>
          <w:sz w:val="28"/>
          <w:szCs w:val="28"/>
          <w:shd w:val="clear" w:color="auto" w:fill="FFFFFF"/>
        </w:rPr>
        <w:t>. Город вытянут вдоль протоки Сандинка на 14 км.</w:t>
      </w:r>
    </w:p>
    <w:p w:rsidR="007C1A47" w:rsidRPr="00853713" w:rsidRDefault="007C1A47" w:rsidP="007C1A47">
      <w:pPr>
        <w:pStyle w:val="12"/>
        <w:shd w:val="clear" w:color="auto" w:fill="auto"/>
        <w:spacing w:before="0" w:line="240" w:lineRule="auto"/>
        <w:ind w:left="20" w:right="-1" w:firstLine="860"/>
        <w:jc w:val="both"/>
        <w:rPr>
          <w:sz w:val="28"/>
          <w:szCs w:val="28"/>
        </w:rPr>
      </w:pPr>
      <w:r w:rsidRPr="00853713">
        <w:rPr>
          <w:sz w:val="28"/>
          <w:szCs w:val="28"/>
        </w:rPr>
        <w:t>Территория городского поселения «</w:t>
      </w:r>
      <w:r>
        <w:rPr>
          <w:sz w:val="28"/>
          <w:szCs w:val="28"/>
        </w:rPr>
        <w:t>Г</w:t>
      </w:r>
      <w:r w:rsidRPr="00853713">
        <w:rPr>
          <w:sz w:val="28"/>
          <w:szCs w:val="28"/>
        </w:rPr>
        <w:t xml:space="preserve">ород Амурск» </w:t>
      </w:r>
      <w:r>
        <w:rPr>
          <w:sz w:val="28"/>
          <w:szCs w:val="28"/>
        </w:rPr>
        <w:t xml:space="preserve">составляет </w:t>
      </w:r>
      <w:r w:rsidRPr="00853713">
        <w:rPr>
          <w:sz w:val="28"/>
          <w:szCs w:val="28"/>
        </w:rPr>
        <w:t>32395,610 га, по категориям земель</w:t>
      </w:r>
      <w:r>
        <w:rPr>
          <w:sz w:val="28"/>
          <w:szCs w:val="28"/>
        </w:rPr>
        <w:t xml:space="preserve"> территория делится</w:t>
      </w:r>
      <w:r w:rsidRPr="00853713">
        <w:rPr>
          <w:sz w:val="28"/>
          <w:szCs w:val="28"/>
        </w:rPr>
        <w:t>:</w:t>
      </w:r>
    </w:p>
    <w:p w:rsidR="007C1A47" w:rsidRPr="00853713" w:rsidRDefault="007C1A47" w:rsidP="007C1A47">
      <w:pPr>
        <w:pStyle w:val="12"/>
        <w:numPr>
          <w:ilvl w:val="0"/>
          <w:numId w:val="1"/>
        </w:numPr>
        <w:shd w:val="clear" w:color="auto" w:fill="auto"/>
        <w:tabs>
          <w:tab w:val="left" w:pos="567"/>
        </w:tabs>
        <w:spacing w:before="0" w:line="240" w:lineRule="auto"/>
        <w:ind w:left="567" w:firstLine="0"/>
        <w:rPr>
          <w:sz w:val="28"/>
          <w:szCs w:val="28"/>
        </w:rPr>
      </w:pPr>
      <w:r w:rsidRPr="00853713">
        <w:rPr>
          <w:sz w:val="28"/>
          <w:szCs w:val="28"/>
        </w:rPr>
        <w:t>земли населенного пункта 14664,4 га;</w:t>
      </w:r>
    </w:p>
    <w:p w:rsidR="007C1A47" w:rsidRPr="00853713" w:rsidRDefault="007C1A47" w:rsidP="007C1A47">
      <w:pPr>
        <w:pStyle w:val="12"/>
        <w:numPr>
          <w:ilvl w:val="0"/>
          <w:numId w:val="1"/>
        </w:numPr>
        <w:shd w:val="clear" w:color="auto" w:fill="auto"/>
        <w:tabs>
          <w:tab w:val="left" w:pos="567"/>
        </w:tabs>
        <w:spacing w:before="0" w:line="240" w:lineRule="auto"/>
        <w:ind w:left="567" w:firstLine="0"/>
        <w:rPr>
          <w:sz w:val="28"/>
          <w:szCs w:val="28"/>
        </w:rPr>
      </w:pPr>
      <w:r w:rsidRPr="00853713">
        <w:rPr>
          <w:sz w:val="28"/>
          <w:szCs w:val="28"/>
        </w:rPr>
        <w:t>земли лесного фонда 12685 га;</w:t>
      </w:r>
    </w:p>
    <w:p w:rsidR="007C1A47" w:rsidRPr="00853713" w:rsidRDefault="007C1A47" w:rsidP="007C1A47">
      <w:pPr>
        <w:pStyle w:val="12"/>
        <w:numPr>
          <w:ilvl w:val="0"/>
          <w:numId w:val="1"/>
        </w:numPr>
        <w:shd w:val="clear" w:color="auto" w:fill="auto"/>
        <w:tabs>
          <w:tab w:val="left" w:pos="567"/>
        </w:tabs>
        <w:spacing w:before="0" w:line="240" w:lineRule="auto"/>
        <w:ind w:left="567" w:firstLine="0"/>
        <w:rPr>
          <w:sz w:val="28"/>
          <w:szCs w:val="28"/>
        </w:rPr>
      </w:pPr>
      <w:r w:rsidRPr="00853713">
        <w:rPr>
          <w:sz w:val="28"/>
          <w:szCs w:val="28"/>
        </w:rPr>
        <w:t>земли водного фонда 3476,3 га;</w:t>
      </w:r>
    </w:p>
    <w:p w:rsidR="007C1A47" w:rsidRPr="00853713" w:rsidRDefault="007C1A47" w:rsidP="007C1A47">
      <w:pPr>
        <w:pStyle w:val="12"/>
        <w:numPr>
          <w:ilvl w:val="0"/>
          <w:numId w:val="1"/>
        </w:numPr>
        <w:shd w:val="clear" w:color="auto" w:fill="auto"/>
        <w:tabs>
          <w:tab w:val="left" w:pos="567"/>
          <w:tab w:val="left" w:pos="709"/>
        </w:tabs>
        <w:spacing w:before="0" w:line="240" w:lineRule="auto"/>
        <w:ind w:left="567" w:firstLine="0"/>
        <w:rPr>
          <w:sz w:val="28"/>
          <w:szCs w:val="28"/>
        </w:rPr>
      </w:pPr>
      <w:r w:rsidRPr="00853713">
        <w:rPr>
          <w:sz w:val="28"/>
          <w:szCs w:val="28"/>
        </w:rPr>
        <w:t>земли промышленности 24,6 га;</w:t>
      </w:r>
    </w:p>
    <w:p w:rsidR="007C1A47" w:rsidRPr="00853713" w:rsidRDefault="007C1A47" w:rsidP="007C1A47">
      <w:pPr>
        <w:pStyle w:val="12"/>
        <w:numPr>
          <w:ilvl w:val="0"/>
          <w:numId w:val="1"/>
        </w:numPr>
        <w:shd w:val="clear" w:color="auto" w:fill="auto"/>
        <w:tabs>
          <w:tab w:val="left" w:pos="567"/>
        </w:tabs>
        <w:spacing w:before="0" w:line="240" w:lineRule="auto"/>
        <w:ind w:left="567" w:firstLine="0"/>
        <w:rPr>
          <w:sz w:val="28"/>
          <w:szCs w:val="28"/>
        </w:rPr>
      </w:pPr>
      <w:r w:rsidRPr="00853713">
        <w:rPr>
          <w:sz w:val="28"/>
          <w:szCs w:val="28"/>
        </w:rPr>
        <w:t>земли запаса 21,4 га;</w:t>
      </w:r>
    </w:p>
    <w:p w:rsidR="007C1A47" w:rsidRPr="00853713" w:rsidRDefault="007C1A47" w:rsidP="007C1A47">
      <w:pPr>
        <w:pStyle w:val="12"/>
        <w:numPr>
          <w:ilvl w:val="0"/>
          <w:numId w:val="1"/>
        </w:numPr>
        <w:shd w:val="clear" w:color="auto" w:fill="auto"/>
        <w:tabs>
          <w:tab w:val="left" w:pos="567"/>
        </w:tabs>
        <w:spacing w:before="0" w:line="240" w:lineRule="auto"/>
        <w:ind w:left="567" w:firstLine="0"/>
        <w:rPr>
          <w:sz w:val="28"/>
          <w:szCs w:val="28"/>
        </w:rPr>
      </w:pPr>
      <w:r w:rsidRPr="00853713">
        <w:rPr>
          <w:sz w:val="28"/>
          <w:szCs w:val="28"/>
        </w:rPr>
        <w:t>земли сельхоз назначения 1523,9 га.</w:t>
      </w:r>
    </w:p>
    <w:p w:rsidR="007C1A47" w:rsidRDefault="007C1A47" w:rsidP="007C1A47">
      <w:pPr>
        <w:pStyle w:val="12"/>
        <w:shd w:val="clear" w:color="auto" w:fill="auto"/>
        <w:spacing w:before="0"/>
        <w:ind w:left="426" w:right="960" w:firstLine="0"/>
      </w:pPr>
    </w:p>
    <w:p w:rsidR="007C1A47" w:rsidRPr="005A0B7C" w:rsidRDefault="007C1A47" w:rsidP="007C1A47">
      <w:pPr>
        <w:pStyle w:val="12"/>
        <w:numPr>
          <w:ilvl w:val="2"/>
          <w:numId w:val="13"/>
        </w:numPr>
        <w:shd w:val="clear" w:color="auto" w:fill="auto"/>
        <w:spacing w:before="0"/>
        <w:ind w:right="960"/>
        <w:rPr>
          <w:sz w:val="28"/>
          <w:szCs w:val="28"/>
        </w:rPr>
      </w:pPr>
      <w:r w:rsidRPr="005A0B7C">
        <w:rPr>
          <w:sz w:val="28"/>
          <w:szCs w:val="28"/>
        </w:rPr>
        <w:t>Климат.</w:t>
      </w:r>
    </w:p>
    <w:p w:rsidR="007C1A47" w:rsidRPr="00B24820" w:rsidRDefault="007C1A47" w:rsidP="007C1A47">
      <w:pPr>
        <w:spacing w:after="0" w:line="240" w:lineRule="auto"/>
        <w:ind w:firstLine="851"/>
        <w:jc w:val="both"/>
        <w:rPr>
          <w:rFonts w:ascii="Times New Roman" w:hAnsi="Times New Roman"/>
          <w:sz w:val="28"/>
          <w:szCs w:val="28"/>
        </w:rPr>
      </w:pPr>
      <w:r w:rsidRPr="00B24820">
        <w:rPr>
          <w:rFonts w:ascii="Times New Roman" w:hAnsi="Times New Roman"/>
          <w:sz w:val="28"/>
          <w:szCs w:val="28"/>
        </w:rPr>
        <w:t>По природно-климатическим условиям город расположен в таежной природно-климатической зоне. Климат – муссонный.</w:t>
      </w:r>
    </w:p>
    <w:p w:rsidR="007C1A47" w:rsidRPr="00B24820" w:rsidRDefault="007C1A47" w:rsidP="007C1A47">
      <w:pPr>
        <w:spacing w:after="0" w:line="240" w:lineRule="auto"/>
        <w:ind w:firstLine="851"/>
        <w:jc w:val="both"/>
        <w:rPr>
          <w:rFonts w:ascii="Times New Roman" w:hAnsi="Times New Roman"/>
          <w:sz w:val="28"/>
          <w:szCs w:val="28"/>
        </w:rPr>
      </w:pPr>
      <w:r w:rsidRPr="00B24820">
        <w:rPr>
          <w:rFonts w:ascii="Times New Roman" w:hAnsi="Times New Roman"/>
          <w:sz w:val="28"/>
          <w:szCs w:val="28"/>
        </w:rPr>
        <w:t>Лето теплое, средняя температура июля достигает + 20</w:t>
      </w:r>
      <w:r>
        <w:rPr>
          <w:rFonts w:ascii="Times New Roman" w:hAnsi="Times New Roman"/>
          <w:sz w:val="28"/>
          <w:szCs w:val="28"/>
        </w:rPr>
        <w:t xml:space="preserve"> </w:t>
      </w:r>
      <w:r w:rsidRPr="00B24820">
        <w:rPr>
          <w:rFonts w:ascii="Times New Roman" w:hAnsi="Times New Roman"/>
          <w:sz w:val="28"/>
          <w:szCs w:val="28"/>
        </w:rPr>
        <w:t>°С. Зима продолжительная, малоснежная, с низкими температурами воздуха, среднемесячная температура января – 25,8</w:t>
      </w:r>
      <w:r>
        <w:rPr>
          <w:rFonts w:ascii="Times New Roman" w:hAnsi="Times New Roman"/>
          <w:sz w:val="28"/>
          <w:szCs w:val="28"/>
        </w:rPr>
        <w:t xml:space="preserve"> </w:t>
      </w:r>
      <w:r w:rsidRPr="00B24820">
        <w:rPr>
          <w:rFonts w:ascii="Times New Roman" w:hAnsi="Times New Roman"/>
          <w:sz w:val="28"/>
          <w:szCs w:val="28"/>
        </w:rPr>
        <w:t>°С. Ветры преимущественно слабые, устойчивые, морозы прекращаются в марте. Весна – поздняя, часто засушливая, средняя температура – 0,5</w:t>
      </w:r>
      <w:r>
        <w:rPr>
          <w:rFonts w:ascii="Times New Roman" w:hAnsi="Times New Roman"/>
          <w:sz w:val="28"/>
          <w:szCs w:val="28"/>
        </w:rPr>
        <w:t xml:space="preserve"> </w:t>
      </w:r>
      <w:r w:rsidRPr="00B24820">
        <w:rPr>
          <w:rFonts w:ascii="Times New Roman" w:hAnsi="Times New Roman"/>
          <w:sz w:val="28"/>
          <w:szCs w:val="28"/>
        </w:rPr>
        <w:t>°С. В этот период наблюдаются суховеи. Осень – теплая, сухая, солнечная – является лучшим временем года. Суточные колебания воздуха в этот период резко возрастают.</w:t>
      </w:r>
    </w:p>
    <w:p w:rsidR="007C1A47" w:rsidRDefault="007C1A47" w:rsidP="007C1A47">
      <w:pPr>
        <w:spacing w:after="0" w:line="240" w:lineRule="auto"/>
        <w:ind w:firstLine="851"/>
        <w:jc w:val="both"/>
        <w:rPr>
          <w:rFonts w:ascii="Times New Roman" w:hAnsi="Times New Roman"/>
          <w:sz w:val="28"/>
          <w:szCs w:val="28"/>
        </w:rPr>
      </w:pPr>
      <w:r w:rsidRPr="00B24820">
        <w:rPr>
          <w:rFonts w:ascii="Times New Roman" w:hAnsi="Times New Roman"/>
          <w:sz w:val="28"/>
          <w:szCs w:val="28"/>
        </w:rPr>
        <w:t>Годовой максимум температуры + 33</w:t>
      </w:r>
      <w:r>
        <w:rPr>
          <w:rFonts w:ascii="Times New Roman" w:hAnsi="Times New Roman"/>
          <w:sz w:val="28"/>
          <w:szCs w:val="28"/>
        </w:rPr>
        <w:t xml:space="preserve"> </w:t>
      </w:r>
      <w:r w:rsidRPr="00B24820">
        <w:rPr>
          <w:rFonts w:ascii="Times New Roman" w:hAnsi="Times New Roman"/>
          <w:sz w:val="28"/>
          <w:szCs w:val="28"/>
        </w:rPr>
        <w:t xml:space="preserve">°С, абсолютный минимум </w:t>
      </w:r>
      <w:r>
        <w:rPr>
          <w:rFonts w:ascii="Times New Roman" w:hAnsi="Times New Roman"/>
          <w:sz w:val="28"/>
          <w:szCs w:val="28"/>
        </w:rPr>
        <w:t>–</w:t>
      </w:r>
      <w:r w:rsidRPr="00B24820">
        <w:rPr>
          <w:rFonts w:ascii="Times New Roman" w:hAnsi="Times New Roman"/>
          <w:sz w:val="28"/>
          <w:szCs w:val="28"/>
        </w:rPr>
        <w:t xml:space="preserve"> 46</w:t>
      </w:r>
      <w:r>
        <w:rPr>
          <w:rFonts w:ascii="Times New Roman" w:hAnsi="Times New Roman"/>
          <w:sz w:val="28"/>
          <w:szCs w:val="28"/>
        </w:rPr>
        <w:t xml:space="preserve"> </w:t>
      </w:r>
      <w:r w:rsidRPr="00B24820">
        <w:rPr>
          <w:rFonts w:ascii="Times New Roman" w:hAnsi="Times New Roman"/>
          <w:sz w:val="28"/>
          <w:szCs w:val="28"/>
        </w:rPr>
        <w:t xml:space="preserve">°С. Средняя дата последнего заморозка – 19 мая, средняя дата первого мороза – 4 октября. Продолжительность безморозного периода в среднем 137 дней. Среднегодовое количество осадков – </w:t>
      </w:r>
      <w:smartTag w:uri="urn:schemas-microsoft-com:office:smarttags" w:element="metricconverter">
        <w:smartTagPr>
          <w:attr w:name="ProductID" w:val="425 мм"/>
        </w:smartTagPr>
        <w:r w:rsidRPr="00B24820">
          <w:rPr>
            <w:rFonts w:ascii="Times New Roman" w:hAnsi="Times New Roman"/>
            <w:sz w:val="28"/>
            <w:szCs w:val="28"/>
          </w:rPr>
          <w:t>425 мм</w:t>
        </w:r>
      </w:smartTag>
      <w:r w:rsidRPr="00B24820">
        <w:rPr>
          <w:rFonts w:ascii="Times New Roman" w:hAnsi="Times New Roman"/>
          <w:sz w:val="28"/>
          <w:szCs w:val="28"/>
        </w:rPr>
        <w:t>. Средняя из максимальных высот снежного покрова составляет 25-</w:t>
      </w:r>
      <w:smartTag w:uri="urn:schemas-microsoft-com:office:smarttags" w:element="metricconverter">
        <w:smartTagPr>
          <w:attr w:name="ProductID" w:val="35 см"/>
        </w:smartTagPr>
        <w:r w:rsidRPr="00B24820">
          <w:rPr>
            <w:rFonts w:ascii="Times New Roman" w:hAnsi="Times New Roman"/>
            <w:sz w:val="28"/>
            <w:szCs w:val="28"/>
          </w:rPr>
          <w:t>35 см</w:t>
        </w:r>
      </w:smartTag>
      <w:r w:rsidRPr="00B24820">
        <w:rPr>
          <w:rFonts w:ascii="Times New Roman" w:hAnsi="Times New Roman"/>
          <w:sz w:val="28"/>
          <w:szCs w:val="28"/>
        </w:rPr>
        <w:t xml:space="preserve">. Относительная влажность воздуха колеблется от 65 до 85 %. Среднегодовая скорость ветра – 3,5 м/сек., глубина промерзания грунта – 3 – </w:t>
      </w:r>
      <w:smartTag w:uri="urn:schemas-microsoft-com:office:smarttags" w:element="metricconverter">
        <w:smartTagPr>
          <w:attr w:name="ProductID" w:val="3,5 м"/>
        </w:smartTagPr>
        <w:r w:rsidRPr="00B24820">
          <w:rPr>
            <w:rFonts w:ascii="Times New Roman" w:hAnsi="Times New Roman"/>
            <w:sz w:val="28"/>
            <w:szCs w:val="28"/>
          </w:rPr>
          <w:t>3,5 м</w:t>
        </w:r>
      </w:smartTag>
      <w:r w:rsidRPr="00B24820">
        <w:rPr>
          <w:rFonts w:ascii="Times New Roman" w:hAnsi="Times New Roman"/>
          <w:sz w:val="28"/>
          <w:szCs w:val="28"/>
        </w:rPr>
        <w:t>.</w:t>
      </w:r>
    </w:p>
    <w:p w:rsidR="007C1A47" w:rsidRDefault="007C1A47" w:rsidP="007C1A47">
      <w:pPr>
        <w:spacing w:after="0" w:line="240" w:lineRule="auto"/>
        <w:ind w:firstLine="851"/>
        <w:jc w:val="both"/>
        <w:rPr>
          <w:rFonts w:ascii="Times New Roman" w:hAnsi="Times New Roman"/>
          <w:sz w:val="28"/>
          <w:szCs w:val="28"/>
        </w:rPr>
      </w:pPr>
    </w:p>
    <w:p w:rsidR="007C1A47" w:rsidRDefault="007C1A47" w:rsidP="007C1A47">
      <w:pPr>
        <w:pStyle w:val="12"/>
        <w:numPr>
          <w:ilvl w:val="2"/>
          <w:numId w:val="13"/>
        </w:numPr>
        <w:shd w:val="clear" w:color="auto" w:fill="auto"/>
        <w:spacing w:before="0"/>
        <w:ind w:right="-1"/>
        <w:jc w:val="both"/>
        <w:rPr>
          <w:sz w:val="28"/>
          <w:szCs w:val="28"/>
        </w:rPr>
      </w:pPr>
      <w:r w:rsidRPr="00A02F98">
        <w:rPr>
          <w:sz w:val="28"/>
          <w:szCs w:val="28"/>
        </w:rPr>
        <w:t>Территориальное деление</w:t>
      </w:r>
      <w:r>
        <w:rPr>
          <w:sz w:val="28"/>
          <w:szCs w:val="28"/>
        </w:rPr>
        <w:t>.</w:t>
      </w:r>
    </w:p>
    <w:p w:rsidR="007C1A47" w:rsidRPr="00A02F98" w:rsidRDefault="007C1A47" w:rsidP="007C1A47">
      <w:pPr>
        <w:spacing w:after="0" w:line="240" w:lineRule="auto"/>
        <w:ind w:firstLine="851"/>
        <w:jc w:val="both"/>
        <w:rPr>
          <w:rFonts w:ascii="Times New Roman" w:hAnsi="Times New Roman"/>
          <w:sz w:val="28"/>
          <w:szCs w:val="28"/>
        </w:rPr>
      </w:pPr>
      <w:r w:rsidRPr="00A02F98">
        <w:rPr>
          <w:rFonts w:ascii="Times New Roman" w:hAnsi="Times New Roman"/>
          <w:sz w:val="28"/>
          <w:szCs w:val="28"/>
        </w:rPr>
        <w:t>Границы поселения установлены законом Хабаровского края от 30.06.2004 №</w:t>
      </w:r>
      <w:r>
        <w:rPr>
          <w:rFonts w:ascii="Times New Roman" w:hAnsi="Times New Roman"/>
          <w:sz w:val="28"/>
          <w:szCs w:val="28"/>
        </w:rPr>
        <w:t xml:space="preserve"> </w:t>
      </w:r>
      <w:r w:rsidRPr="00A02F98">
        <w:rPr>
          <w:rFonts w:ascii="Times New Roman" w:hAnsi="Times New Roman"/>
          <w:sz w:val="28"/>
          <w:szCs w:val="28"/>
        </w:rPr>
        <w:t xml:space="preserve">191, а границы населенного пункта – городская черта города </w:t>
      </w:r>
      <w:r w:rsidRPr="00A02F98">
        <w:rPr>
          <w:rFonts w:ascii="Times New Roman" w:hAnsi="Times New Roman"/>
          <w:sz w:val="28"/>
          <w:szCs w:val="28"/>
        </w:rPr>
        <w:lastRenderedPageBreak/>
        <w:t>Амурска утверждены решением краевого Совета депутатов трудящихся от 26.10.1977 № 615 .</w:t>
      </w:r>
    </w:p>
    <w:p w:rsidR="007C1A47" w:rsidRDefault="007C1A47" w:rsidP="007C1A47">
      <w:pPr>
        <w:shd w:val="clear" w:color="auto" w:fill="FFFFFF"/>
        <w:spacing w:after="0" w:line="240" w:lineRule="auto"/>
        <w:ind w:right="53" w:firstLine="851"/>
        <w:jc w:val="both"/>
        <w:rPr>
          <w:rFonts w:ascii="Times New Roman" w:hAnsi="Times New Roman"/>
          <w:sz w:val="28"/>
          <w:szCs w:val="28"/>
        </w:rPr>
      </w:pPr>
      <w:r>
        <w:rPr>
          <w:rFonts w:ascii="Times New Roman" w:hAnsi="Times New Roman"/>
          <w:sz w:val="28"/>
          <w:szCs w:val="28"/>
        </w:rPr>
        <w:t>Амурск является административным центром Амурского района.</w:t>
      </w:r>
    </w:p>
    <w:p w:rsidR="007C1A47" w:rsidRDefault="007C1A47" w:rsidP="007C1A47">
      <w:pPr>
        <w:shd w:val="clear" w:color="auto" w:fill="FFFFFF"/>
        <w:spacing w:after="0" w:line="240" w:lineRule="auto"/>
        <w:ind w:right="53" w:firstLine="851"/>
        <w:jc w:val="both"/>
        <w:rPr>
          <w:rFonts w:ascii="Times New Roman" w:hAnsi="Times New Roman"/>
          <w:sz w:val="28"/>
          <w:szCs w:val="28"/>
        </w:rPr>
      </w:pPr>
      <w:r w:rsidRPr="009E1830">
        <w:rPr>
          <w:rFonts w:ascii="Times New Roman" w:hAnsi="Times New Roman"/>
          <w:sz w:val="28"/>
          <w:szCs w:val="28"/>
        </w:rPr>
        <w:t>Тип застройки города Амурска можно охарактеризовать как линейный. Данный принцип был заложен в основном градостроительном документе - Генеральном плане города, разработанном в 1973 году институтом ЛенНИИП градостроительства.</w:t>
      </w:r>
    </w:p>
    <w:p w:rsidR="007C1A47" w:rsidRDefault="007C1A47" w:rsidP="007C1A47">
      <w:pPr>
        <w:pStyle w:val="12"/>
        <w:shd w:val="clear" w:color="auto" w:fill="auto"/>
        <w:spacing w:before="0"/>
        <w:ind w:left="20" w:right="20" w:firstLine="860"/>
        <w:jc w:val="both"/>
        <w:rPr>
          <w:sz w:val="28"/>
          <w:szCs w:val="28"/>
        </w:rPr>
      </w:pPr>
      <w:r w:rsidRPr="009E1830">
        <w:rPr>
          <w:sz w:val="28"/>
          <w:szCs w:val="28"/>
        </w:rPr>
        <w:t>Жилая застройка сосредоточена в основном в двух районах – основной узел поселения, расположенный на верхней террасе поймы р. Амур</w:t>
      </w:r>
      <w:r>
        <w:rPr>
          <w:sz w:val="28"/>
          <w:szCs w:val="28"/>
        </w:rPr>
        <w:t xml:space="preserve"> (разделен на 10 микрорайонов: 1, 2, 3</w:t>
      </w:r>
      <w:r w:rsidRPr="009E1830">
        <w:rPr>
          <w:sz w:val="28"/>
          <w:szCs w:val="28"/>
        </w:rPr>
        <w:t>,</w:t>
      </w:r>
      <w:r>
        <w:rPr>
          <w:sz w:val="28"/>
          <w:szCs w:val="28"/>
        </w:rPr>
        <w:t xml:space="preserve"> Южный, Юг, 4, 5, 8, 9, 10)</w:t>
      </w:r>
      <w:r w:rsidRPr="009E1830">
        <w:rPr>
          <w:sz w:val="28"/>
          <w:szCs w:val="28"/>
        </w:rPr>
        <w:t xml:space="preserve"> и район станции Мылки (на севере), примыкающий к железной дороге</w:t>
      </w:r>
      <w:r>
        <w:rPr>
          <w:sz w:val="28"/>
          <w:szCs w:val="28"/>
        </w:rPr>
        <w:t>,</w:t>
      </w:r>
      <w:r w:rsidRPr="0049432B">
        <w:t xml:space="preserve"> </w:t>
      </w:r>
      <w:r w:rsidRPr="0049432B">
        <w:rPr>
          <w:sz w:val="28"/>
          <w:szCs w:val="28"/>
        </w:rPr>
        <w:t>застроен малоэтажными домами с огородами</w:t>
      </w:r>
      <w:r>
        <w:rPr>
          <w:sz w:val="28"/>
          <w:szCs w:val="28"/>
        </w:rPr>
        <w:t xml:space="preserve"> и расположен один многоквартирный пятиэтажный дом.</w:t>
      </w:r>
    </w:p>
    <w:p w:rsidR="007C1A47" w:rsidRPr="00062185" w:rsidRDefault="007C1A47" w:rsidP="007C1A47">
      <w:pPr>
        <w:pStyle w:val="12"/>
        <w:shd w:val="clear" w:color="auto" w:fill="auto"/>
        <w:spacing w:before="0"/>
        <w:ind w:left="20" w:right="20" w:firstLine="860"/>
        <w:jc w:val="both"/>
        <w:rPr>
          <w:sz w:val="28"/>
          <w:szCs w:val="28"/>
        </w:rPr>
      </w:pPr>
      <w:r w:rsidRPr="009E1830">
        <w:rPr>
          <w:sz w:val="28"/>
          <w:szCs w:val="28"/>
        </w:rPr>
        <w:t>Производственная зона занимает западную часть населенного пункта и состоит из территорий промышленности</w:t>
      </w:r>
      <w:r>
        <w:rPr>
          <w:sz w:val="28"/>
          <w:szCs w:val="28"/>
        </w:rPr>
        <w:t xml:space="preserve"> с</w:t>
      </w:r>
      <w:r w:rsidRPr="009E1830">
        <w:rPr>
          <w:sz w:val="28"/>
          <w:szCs w:val="28"/>
        </w:rPr>
        <w:t xml:space="preserve"> отстойник</w:t>
      </w:r>
      <w:r>
        <w:rPr>
          <w:sz w:val="28"/>
          <w:szCs w:val="28"/>
        </w:rPr>
        <w:t>ами</w:t>
      </w:r>
      <w:r w:rsidRPr="009E1830">
        <w:rPr>
          <w:sz w:val="28"/>
          <w:szCs w:val="28"/>
        </w:rPr>
        <w:t xml:space="preserve"> энергетики </w:t>
      </w:r>
      <w:r>
        <w:rPr>
          <w:sz w:val="28"/>
          <w:szCs w:val="28"/>
        </w:rPr>
        <w:t>с</w:t>
      </w:r>
      <w:r w:rsidRPr="009E1830">
        <w:rPr>
          <w:sz w:val="28"/>
          <w:szCs w:val="28"/>
        </w:rPr>
        <w:t xml:space="preserve"> золоотвал</w:t>
      </w:r>
      <w:r>
        <w:rPr>
          <w:sz w:val="28"/>
          <w:szCs w:val="28"/>
        </w:rPr>
        <w:t>ами</w:t>
      </w:r>
      <w:r w:rsidRPr="009E1830">
        <w:rPr>
          <w:sz w:val="28"/>
          <w:szCs w:val="28"/>
        </w:rPr>
        <w:t>.</w:t>
      </w:r>
      <w:r w:rsidRPr="00062185">
        <w:t xml:space="preserve"> </w:t>
      </w:r>
      <w:r w:rsidRPr="00062185">
        <w:rPr>
          <w:sz w:val="28"/>
          <w:szCs w:val="28"/>
        </w:rPr>
        <w:t>В прибрежной зоне размещены земли сельхозиспользования - садовоогороднические товарищества.</w:t>
      </w:r>
    </w:p>
    <w:p w:rsidR="007C1A47" w:rsidRDefault="007C1A47" w:rsidP="007C1A47">
      <w:pPr>
        <w:pStyle w:val="23"/>
        <w:shd w:val="clear" w:color="auto" w:fill="auto"/>
        <w:ind w:right="20" w:firstLine="851"/>
        <w:jc w:val="both"/>
        <w:rPr>
          <w:sz w:val="28"/>
          <w:szCs w:val="28"/>
        </w:rPr>
      </w:pPr>
      <w:r w:rsidRPr="009E1830">
        <w:rPr>
          <w:sz w:val="28"/>
          <w:szCs w:val="28"/>
        </w:rPr>
        <w:t>К преимуществам сложившейся планировочной структуры города следует отнести четкое функциональное разделение территории на зону жилых районов</w:t>
      </w:r>
      <w:r>
        <w:rPr>
          <w:sz w:val="28"/>
          <w:szCs w:val="28"/>
        </w:rPr>
        <w:t xml:space="preserve"> </w:t>
      </w:r>
      <w:r w:rsidRPr="009E1830">
        <w:rPr>
          <w:sz w:val="28"/>
          <w:szCs w:val="28"/>
        </w:rPr>
        <w:t>и производственную зону, в которой сосредоточены практически все промышленные предприятия города.</w:t>
      </w:r>
    </w:p>
    <w:p w:rsidR="007C1A47" w:rsidRDefault="007C1A47" w:rsidP="007C1A47">
      <w:pPr>
        <w:pStyle w:val="23"/>
        <w:shd w:val="clear" w:color="auto" w:fill="auto"/>
        <w:ind w:right="20" w:firstLine="851"/>
        <w:jc w:val="both"/>
        <w:rPr>
          <w:sz w:val="28"/>
          <w:szCs w:val="28"/>
        </w:rPr>
      </w:pPr>
    </w:p>
    <w:p w:rsidR="007C1A47" w:rsidRDefault="007C1A47" w:rsidP="007C1A47">
      <w:pPr>
        <w:pStyle w:val="23"/>
        <w:numPr>
          <w:ilvl w:val="2"/>
          <w:numId w:val="13"/>
        </w:numPr>
        <w:shd w:val="clear" w:color="auto" w:fill="auto"/>
        <w:ind w:right="20"/>
        <w:jc w:val="both"/>
        <w:rPr>
          <w:sz w:val="28"/>
          <w:szCs w:val="28"/>
        </w:rPr>
      </w:pPr>
      <w:r>
        <w:rPr>
          <w:sz w:val="28"/>
          <w:szCs w:val="28"/>
        </w:rPr>
        <w:t>Жилищное строительство.</w:t>
      </w:r>
    </w:p>
    <w:p w:rsidR="007C1A47" w:rsidRPr="00CA1AE8" w:rsidRDefault="007C1A47" w:rsidP="007C1A47">
      <w:pPr>
        <w:pStyle w:val="ac"/>
        <w:spacing w:after="0" w:line="240" w:lineRule="auto"/>
        <w:ind w:left="0" w:firstLine="851"/>
        <w:jc w:val="both"/>
        <w:rPr>
          <w:rFonts w:ascii="Times New Roman" w:hAnsi="Times New Roman"/>
          <w:bCs/>
          <w:sz w:val="28"/>
          <w:szCs w:val="28"/>
        </w:rPr>
      </w:pPr>
      <w:r w:rsidRPr="00445934">
        <w:rPr>
          <w:rFonts w:ascii="Times New Roman" w:hAnsi="Times New Roman"/>
          <w:bCs/>
          <w:sz w:val="28"/>
          <w:szCs w:val="28"/>
        </w:rPr>
        <w:t>По статистическим данным по состоянию на 01.01.2014г. жилищный фонд города Амурска составляет 1036,2 тыс.м</w:t>
      </w:r>
      <w:r w:rsidRPr="00445934">
        <w:rPr>
          <w:rFonts w:ascii="Times New Roman" w:hAnsi="Times New Roman"/>
          <w:bCs/>
          <w:sz w:val="28"/>
          <w:szCs w:val="28"/>
          <w:vertAlign w:val="superscript"/>
        </w:rPr>
        <w:t>2</w:t>
      </w:r>
      <w:r w:rsidRPr="00445934">
        <w:rPr>
          <w:rFonts w:ascii="Times New Roman" w:hAnsi="Times New Roman"/>
          <w:bCs/>
          <w:sz w:val="28"/>
          <w:szCs w:val="28"/>
        </w:rPr>
        <w:t>.</w:t>
      </w:r>
      <w:r>
        <w:rPr>
          <w:rFonts w:ascii="Times New Roman" w:hAnsi="Times New Roman"/>
          <w:bCs/>
          <w:sz w:val="28"/>
          <w:szCs w:val="28"/>
        </w:rPr>
        <w:t xml:space="preserve"> </w:t>
      </w:r>
      <w:r w:rsidRPr="00CA1AE8">
        <w:rPr>
          <w:rFonts w:ascii="Times New Roman" w:hAnsi="Times New Roman"/>
          <w:bCs/>
          <w:sz w:val="28"/>
          <w:szCs w:val="28"/>
        </w:rPr>
        <w:t xml:space="preserve">Жилищный фонд города </w:t>
      </w:r>
      <w:r>
        <w:rPr>
          <w:rFonts w:ascii="Times New Roman" w:hAnsi="Times New Roman"/>
          <w:bCs/>
          <w:sz w:val="28"/>
          <w:szCs w:val="28"/>
        </w:rPr>
        <w:t xml:space="preserve">Амурска </w:t>
      </w:r>
      <w:r w:rsidRPr="00CA1AE8">
        <w:rPr>
          <w:rFonts w:ascii="Times New Roman" w:hAnsi="Times New Roman"/>
          <w:bCs/>
          <w:sz w:val="28"/>
          <w:szCs w:val="28"/>
        </w:rPr>
        <w:t>представлен многоквартирными домами многоэтажной (от 2 до 10 этажей) застройки (это 219 домов площадью жилых помещений 965,4 тыс. м</w:t>
      </w:r>
      <w:r w:rsidRPr="00CA1AE8">
        <w:rPr>
          <w:rFonts w:ascii="Times New Roman" w:hAnsi="Times New Roman"/>
          <w:bCs/>
          <w:sz w:val="28"/>
          <w:szCs w:val="28"/>
          <w:vertAlign w:val="superscript"/>
        </w:rPr>
        <w:t>2</w:t>
      </w:r>
      <w:r w:rsidRPr="00CA1AE8">
        <w:rPr>
          <w:rFonts w:ascii="Times New Roman" w:hAnsi="Times New Roman"/>
          <w:bCs/>
          <w:sz w:val="28"/>
          <w:szCs w:val="28"/>
        </w:rPr>
        <w:t>) и частными жилыми домами. Многоквартирные дома по материалу стен распределяются по следующим видам: кирпичные – 81 дом, панельные – 138 домов.</w:t>
      </w:r>
    </w:p>
    <w:p w:rsidR="007C1A47" w:rsidRDefault="007C1A47" w:rsidP="007C1A47">
      <w:pPr>
        <w:pStyle w:val="ac"/>
        <w:spacing w:after="0" w:line="240" w:lineRule="auto"/>
        <w:ind w:left="0" w:firstLine="851"/>
        <w:jc w:val="both"/>
        <w:rPr>
          <w:rFonts w:ascii="Times New Roman" w:hAnsi="Times New Roman"/>
          <w:sz w:val="28"/>
          <w:szCs w:val="28"/>
        </w:rPr>
      </w:pPr>
      <w:r>
        <w:rPr>
          <w:rFonts w:ascii="Times New Roman" w:hAnsi="Times New Roman"/>
          <w:sz w:val="28"/>
          <w:szCs w:val="28"/>
        </w:rPr>
        <w:t>В настоящее время на территории городского поселения «Город Амурск» строительство нового жилья отсутствует.</w:t>
      </w:r>
    </w:p>
    <w:p w:rsidR="007C1A47" w:rsidRDefault="007C1A47" w:rsidP="007C1A47">
      <w:pPr>
        <w:pStyle w:val="ac"/>
        <w:spacing w:after="0" w:line="240" w:lineRule="auto"/>
        <w:ind w:left="0" w:firstLine="851"/>
        <w:jc w:val="both"/>
        <w:rPr>
          <w:rFonts w:ascii="Times New Roman" w:hAnsi="Times New Roman"/>
          <w:sz w:val="28"/>
          <w:szCs w:val="28"/>
        </w:rPr>
      </w:pPr>
      <w:r>
        <w:rPr>
          <w:rFonts w:ascii="Times New Roman" w:hAnsi="Times New Roman"/>
          <w:sz w:val="28"/>
          <w:szCs w:val="28"/>
        </w:rPr>
        <w:t>Основное с</w:t>
      </w:r>
      <w:r w:rsidRPr="002D6204">
        <w:rPr>
          <w:rFonts w:ascii="Times New Roman" w:hAnsi="Times New Roman"/>
          <w:sz w:val="28"/>
          <w:szCs w:val="28"/>
        </w:rPr>
        <w:t xml:space="preserve">троительство жилых домов в городе </w:t>
      </w:r>
      <w:r>
        <w:rPr>
          <w:rFonts w:ascii="Times New Roman" w:hAnsi="Times New Roman"/>
          <w:sz w:val="28"/>
          <w:szCs w:val="28"/>
        </w:rPr>
        <w:t xml:space="preserve">Амурске </w:t>
      </w:r>
      <w:r w:rsidRPr="002D6204">
        <w:rPr>
          <w:rFonts w:ascii="Times New Roman" w:hAnsi="Times New Roman"/>
          <w:sz w:val="28"/>
          <w:szCs w:val="28"/>
        </w:rPr>
        <w:t xml:space="preserve">происходило в период с 1959 по 1997 год (рисунок </w:t>
      </w:r>
      <w:r>
        <w:rPr>
          <w:rFonts w:ascii="Times New Roman" w:hAnsi="Times New Roman"/>
          <w:sz w:val="28"/>
          <w:szCs w:val="28"/>
        </w:rPr>
        <w:t>8</w:t>
      </w:r>
      <w:r w:rsidRPr="002D6204">
        <w:rPr>
          <w:rFonts w:ascii="Times New Roman" w:hAnsi="Times New Roman"/>
          <w:sz w:val="28"/>
          <w:szCs w:val="28"/>
        </w:rPr>
        <w:t>).</w:t>
      </w:r>
    </w:p>
    <w:p w:rsidR="007C1A47" w:rsidRDefault="007C1A47" w:rsidP="007C1A47">
      <w:pPr>
        <w:pStyle w:val="ac"/>
        <w:spacing w:after="0" w:line="240" w:lineRule="auto"/>
        <w:ind w:left="0" w:firstLine="1242"/>
        <w:jc w:val="both"/>
        <w:rPr>
          <w:rFonts w:ascii="Times New Roman" w:hAnsi="Times New Roman"/>
          <w:sz w:val="28"/>
          <w:szCs w:val="28"/>
        </w:rPr>
      </w:pPr>
    </w:p>
    <w:p w:rsidR="007C1A47" w:rsidRDefault="007C1A47" w:rsidP="007C1A47">
      <w:pPr>
        <w:pStyle w:val="ac"/>
        <w:spacing w:after="0" w:line="240" w:lineRule="auto"/>
        <w:ind w:left="0"/>
        <w:jc w:val="both"/>
        <w:rPr>
          <w:rFonts w:ascii="Times New Roman" w:hAnsi="Times New Roman"/>
          <w:sz w:val="28"/>
          <w:szCs w:val="28"/>
        </w:rPr>
      </w:pPr>
      <w:r>
        <w:rPr>
          <w:rFonts w:ascii="Times New Roman" w:hAnsi="Times New Roman"/>
          <w:noProof/>
          <w:sz w:val="28"/>
          <w:szCs w:val="28"/>
        </w:rPr>
        <w:lastRenderedPageBreak/>
        <w:drawing>
          <wp:inline distT="0" distB="0" distL="0" distR="0" wp14:anchorId="74D20210" wp14:editId="37A6117B">
            <wp:extent cx="6105525" cy="2857500"/>
            <wp:effectExtent l="0" t="0" r="0" b="0"/>
            <wp:docPr id="6" name="Диаграмма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7C1A47" w:rsidRDefault="007C1A47" w:rsidP="007C1A47">
      <w:pPr>
        <w:pStyle w:val="ac"/>
        <w:spacing w:after="0" w:line="240" w:lineRule="auto"/>
        <w:ind w:left="0"/>
        <w:jc w:val="center"/>
        <w:rPr>
          <w:rFonts w:ascii="Times New Roman" w:hAnsi="Times New Roman"/>
          <w:sz w:val="28"/>
          <w:szCs w:val="28"/>
        </w:rPr>
      </w:pPr>
      <w:r>
        <w:rPr>
          <w:rFonts w:ascii="Times New Roman" w:hAnsi="Times New Roman"/>
          <w:sz w:val="28"/>
          <w:szCs w:val="28"/>
        </w:rPr>
        <w:t>Рис. 8. Строительство многоквартирных жилых домов в г. Амурске</w:t>
      </w:r>
    </w:p>
    <w:p w:rsidR="007C1A47" w:rsidRDefault="007C1A47" w:rsidP="007C1A47">
      <w:pPr>
        <w:pStyle w:val="ac"/>
        <w:spacing w:after="0" w:line="240" w:lineRule="auto"/>
        <w:ind w:left="0" w:firstLine="851"/>
        <w:jc w:val="both"/>
        <w:rPr>
          <w:rFonts w:ascii="Times New Roman" w:hAnsi="Times New Roman"/>
          <w:sz w:val="28"/>
          <w:szCs w:val="28"/>
        </w:rPr>
      </w:pPr>
    </w:p>
    <w:p w:rsidR="007C1A47" w:rsidRDefault="007C1A47" w:rsidP="007C1A47">
      <w:pPr>
        <w:pStyle w:val="ac"/>
        <w:spacing w:after="0" w:line="240" w:lineRule="auto"/>
        <w:ind w:left="0" w:firstLine="851"/>
        <w:jc w:val="both"/>
        <w:rPr>
          <w:rFonts w:ascii="Times New Roman" w:hAnsi="Times New Roman"/>
          <w:sz w:val="28"/>
          <w:szCs w:val="28"/>
        </w:rPr>
      </w:pPr>
      <w:r>
        <w:rPr>
          <w:rFonts w:ascii="Times New Roman" w:hAnsi="Times New Roman"/>
          <w:sz w:val="28"/>
          <w:szCs w:val="28"/>
        </w:rPr>
        <w:t>В последние годы на территории городского поселения «Город Амурск» производился ввод в эксплуатацию многоквартирных жилых домов, достроенных частными организациями, и индивидуальных жилых домов. По статистическим данным ввод в действие жилых домов на территории города Амурска выглядит следующим образом (Таблица 17).</w:t>
      </w:r>
    </w:p>
    <w:p w:rsidR="007C1A47" w:rsidRDefault="007C1A47" w:rsidP="007C1A47">
      <w:pPr>
        <w:pStyle w:val="ac"/>
        <w:spacing w:after="0" w:line="240" w:lineRule="auto"/>
        <w:ind w:left="0" w:firstLine="851"/>
        <w:jc w:val="both"/>
        <w:rPr>
          <w:rFonts w:ascii="Times New Roman" w:hAnsi="Times New Roman"/>
          <w:sz w:val="28"/>
          <w:szCs w:val="28"/>
        </w:rPr>
      </w:pPr>
    </w:p>
    <w:p w:rsidR="007C1A47" w:rsidRDefault="007C1A47" w:rsidP="007C1A47">
      <w:pPr>
        <w:pStyle w:val="ac"/>
        <w:spacing w:after="0" w:line="240" w:lineRule="auto"/>
        <w:ind w:left="0"/>
        <w:jc w:val="both"/>
        <w:rPr>
          <w:rFonts w:ascii="Times New Roman" w:hAnsi="Times New Roman"/>
          <w:sz w:val="28"/>
          <w:szCs w:val="28"/>
        </w:rPr>
      </w:pPr>
      <w:r>
        <w:rPr>
          <w:rFonts w:ascii="Times New Roman" w:hAnsi="Times New Roman"/>
          <w:sz w:val="28"/>
          <w:szCs w:val="28"/>
        </w:rPr>
        <w:t>Таблица 17. Ввод в действие жилых домов на территории города Амурска.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4"/>
        <w:gridCol w:w="1607"/>
        <w:gridCol w:w="888"/>
        <w:gridCol w:w="892"/>
        <w:gridCol w:w="892"/>
        <w:gridCol w:w="892"/>
        <w:gridCol w:w="912"/>
      </w:tblGrid>
      <w:tr w:rsidR="007C1A47" w:rsidRPr="00DA75F4" w:rsidTr="007C1A47">
        <w:tc>
          <w:tcPr>
            <w:tcW w:w="3604" w:type="dxa"/>
          </w:tcPr>
          <w:p w:rsidR="007C1A47" w:rsidRPr="000F20C8" w:rsidRDefault="007C1A47" w:rsidP="007C1A47">
            <w:pPr>
              <w:pStyle w:val="ac"/>
              <w:spacing w:after="0" w:line="240" w:lineRule="exact"/>
              <w:ind w:left="0"/>
              <w:jc w:val="center"/>
              <w:rPr>
                <w:rFonts w:ascii="Times New Roman" w:hAnsi="Times New Roman"/>
                <w:sz w:val="24"/>
                <w:szCs w:val="24"/>
              </w:rPr>
            </w:pPr>
            <w:r w:rsidRPr="000F20C8">
              <w:rPr>
                <w:rFonts w:ascii="Times New Roman" w:hAnsi="Times New Roman"/>
                <w:sz w:val="24"/>
                <w:szCs w:val="24"/>
              </w:rPr>
              <w:t>Наименование показателя</w:t>
            </w:r>
          </w:p>
        </w:tc>
        <w:tc>
          <w:tcPr>
            <w:tcW w:w="1607" w:type="dxa"/>
          </w:tcPr>
          <w:p w:rsidR="007C1A47" w:rsidRPr="000F20C8" w:rsidRDefault="007C1A47" w:rsidP="007C1A47">
            <w:pPr>
              <w:pStyle w:val="ac"/>
              <w:spacing w:after="0" w:line="240" w:lineRule="exact"/>
              <w:ind w:left="0"/>
              <w:jc w:val="center"/>
              <w:rPr>
                <w:rFonts w:ascii="Times New Roman" w:hAnsi="Times New Roman"/>
                <w:sz w:val="24"/>
                <w:szCs w:val="24"/>
              </w:rPr>
            </w:pPr>
            <w:r w:rsidRPr="000F20C8">
              <w:rPr>
                <w:rFonts w:ascii="Times New Roman" w:hAnsi="Times New Roman"/>
                <w:sz w:val="24"/>
                <w:szCs w:val="24"/>
              </w:rPr>
              <w:t>Ед. изм.</w:t>
            </w:r>
          </w:p>
        </w:tc>
        <w:tc>
          <w:tcPr>
            <w:tcW w:w="888" w:type="dxa"/>
          </w:tcPr>
          <w:p w:rsidR="007C1A47" w:rsidRPr="000F20C8" w:rsidRDefault="007C1A47" w:rsidP="007C1A47">
            <w:pPr>
              <w:pStyle w:val="ac"/>
              <w:spacing w:after="0" w:line="240" w:lineRule="exact"/>
              <w:ind w:left="0"/>
              <w:jc w:val="center"/>
              <w:rPr>
                <w:rFonts w:ascii="Times New Roman" w:hAnsi="Times New Roman"/>
                <w:sz w:val="24"/>
                <w:szCs w:val="24"/>
              </w:rPr>
            </w:pPr>
            <w:r w:rsidRPr="000F20C8">
              <w:rPr>
                <w:rFonts w:ascii="Times New Roman" w:hAnsi="Times New Roman"/>
                <w:sz w:val="24"/>
                <w:szCs w:val="24"/>
              </w:rPr>
              <w:t>2006</w:t>
            </w:r>
          </w:p>
        </w:tc>
        <w:tc>
          <w:tcPr>
            <w:tcW w:w="892" w:type="dxa"/>
          </w:tcPr>
          <w:p w:rsidR="007C1A47" w:rsidRPr="000F20C8" w:rsidRDefault="007C1A47" w:rsidP="007C1A47">
            <w:pPr>
              <w:pStyle w:val="ac"/>
              <w:spacing w:after="0" w:line="240" w:lineRule="exact"/>
              <w:ind w:left="0"/>
              <w:jc w:val="center"/>
              <w:rPr>
                <w:rFonts w:ascii="Times New Roman" w:hAnsi="Times New Roman"/>
                <w:sz w:val="24"/>
                <w:szCs w:val="24"/>
              </w:rPr>
            </w:pPr>
            <w:r w:rsidRPr="000F20C8">
              <w:rPr>
                <w:rFonts w:ascii="Times New Roman" w:hAnsi="Times New Roman"/>
                <w:sz w:val="24"/>
                <w:szCs w:val="24"/>
              </w:rPr>
              <w:t>2007</w:t>
            </w:r>
          </w:p>
        </w:tc>
        <w:tc>
          <w:tcPr>
            <w:tcW w:w="892" w:type="dxa"/>
          </w:tcPr>
          <w:p w:rsidR="007C1A47" w:rsidRPr="000F20C8" w:rsidRDefault="007C1A47" w:rsidP="007C1A47">
            <w:pPr>
              <w:pStyle w:val="ac"/>
              <w:spacing w:after="0" w:line="240" w:lineRule="exact"/>
              <w:ind w:left="0"/>
              <w:jc w:val="center"/>
              <w:rPr>
                <w:rFonts w:ascii="Times New Roman" w:hAnsi="Times New Roman"/>
                <w:sz w:val="24"/>
                <w:szCs w:val="24"/>
              </w:rPr>
            </w:pPr>
            <w:r w:rsidRPr="000F20C8">
              <w:rPr>
                <w:rFonts w:ascii="Times New Roman" w:hAnsi="Times New Roman"/>
                <w:sz w:val="24"/>
                <w:szCs w:val="24"/>
              </w:rPr>
              <w:t>2009</w:t>
            </w:r>
          </w:p>
        </w:tc>
        <w:tc>
          <w:tcPr>
            <w:tcW w:w="892" w:type="dxa"/>
          </w:tcPr>
          <w:p w:rsidR="007C1A47" w:rsidRPr="000F20C8" w:rsidRDefault="007C1A47" w:rsidP="007C1A47">
            <w:pPr>
              <w:pStyle w:val="ac"/>
              <w:spacing w:after="0" w:line="240" w:lineRule="exact"/>
              <w:ind w:left="0"/>
              <w:jc w:val="center"/>
              <w:rPr>
                <w:rFonts w:ascii="Times New Roman" w:hAnsi="Times New Roman"/>
                <w:sz w:val="24"/>
                <w:szCs w:val="24"/>
              </w:rPr>
            </w:pPr>
            <w:r w:rsidRPr="000F20C8">
              <w:rPr>
                <w:rFonts w:ascii="Times New Roman" w:hAnsi="Times New Roman"/>
                <w:sz w:val="24"/>
                <w:szCs w:val="24"/>
              </w:rPr>
              <w:t>2011</w:t>
            </w:r>
          </w:p>
        </w:tc>
        <w:tc>
          <w:tcPr>
            <w:tcW w:w="912" w:type="dxa"/>
          </w:tcPr>
          <w:p w:rsidR="007C1A47" w:rsidRPr="000F20C8" w:rsidRDefault="007C1A47" w:rsidP="007C1A47">
            <w:pPr>
              <w:pStyle w:val="ac"/>
              <w:spacing w:after="0" w:line="240" w:lineRule="exact"/>
              <w:ind w:left="0"/>
              <w:jc w:val="center"/>
              <w:rPr>
                <w:rFonts w:ascii="Times New Roman" w:hAnsi="Times New Roman"/>
                <w:sz w:val="24"/>
                <w:szCs w:val="24"/>
              </w:rPr>
            </w:pPr>
            <w:r w:rsidRPr="000F20C8">
              <w:rPr>
                <w:rFonts w:ascii="Times New Roman" w:hAnsi="Times New Roman"/>
                <w:sz w:val="24"/>
                <w:szCs w:val="24"/>
              </w:rPr>
              <w:t>2013</w:t>
            </w:r>
          </w:p>
        </w:tc>
      </w:tr>
      <w:tr w:rsidR="007C1A47" w:rsidRPr="00DA75F4" w:rsidTr="007C1A47">
        <w:tc>
          <w:tcPr>
            <w:tcW w:w="3604" w:type="dxa"/>
          </w:tcPr>
          <w:p w:rsidR="007C1A47" w:rsidRPr="000F20C8" w:rsidRDefault="007C1A47" w:rsidP="007C1A47">
            <w:pPr>
              <w:pStyle w:val="ac"/>
              <w:spacing w:after="0" w:line="240" w:lineRule="exact"/>
              <w:ind w:left="0"/>
              <w:rPr>
                <w:rFonts w:ascii="Times New Roman" w:hAnsi="Times New Roman"/>
                <w:sz w:val="24"/>
                <w:szCs w:val="24"/>
              </w:rPr>
            </w:pPr>
            <w:r w:rsidRPr="000F20C8">
              <w:rPr>
                <w:rFonts w:ascii="Times New Roman" w:hAnsi="Times New Roman"/>
                <w:sz w:val="24"/>
                <w:szCs w:val="24"/>
              </w:rPr>
              <w:t>Ввод в действие жилых домов на территории городского поселения всего, в том числе</w:t>
            </w:r>
          </w:p>
        </w:tc>
        <w:tc>
          <w:tcPr>
            <w:tcW w:w="1607" w:type="dxa"/>
          </w:tcPr>
          <w:p w:rsidR="007C1A47" w:rsidRPr="000F20C8" w:rsidRDefault="007C1A47" w:rsidP="007C1A47">
            <w:pPr>
              <w:pStyle w:val="ac"/>
              <w:spacing w:after="0" w:line="240" w:lineRule="exact"/>
              <w:ind w:left="0"/>
              <w:jc w:val="center"/>
              <w:rPr>
                <w:rFonts w:ascii="Times New Roman" w:hAnsi="Times New Roman"/>
                <w:sz w:val="24"/>
                <w:szCs w:val="24"/>
              </w:rPr>
            </w:pPr>
            <w:r w:rsidRPr="000F20C8">
              <w:rPr>
                <w:rFonts w:ascii="Times New Roman" w:hAnsi="Times New Roman"/>
                <w:sz w:val="24"/>
                <w:szCs w:val="24"/>
              </w:rPr>
              <w:t>м</w:t>
            </w:r>
            <w:r w:rsidRPr="000F20C8">
              <w:rPr>
                <w:rFonts w:ascii="Times New Roman" w:hAnsi="Times New Roman"/>
                <w:sz w:val="24"/>
                <w:szCs w:val="24"/>
                <w:vertAlign w:val="superscript"/>
              </w:rPr>
              <w:t>2</w:t>
            </w:r>
            <w:r w:rsidRPr="000F20C8">
              <w:rPr>
                <w:rFonts w:ascii="Times New Roman" w:hAnsi="Times New Roman"/>
                <w:sz w:val="24"/>
                <w:szCs w:val="24"/>
              </w:rPr>
              <w:t xml:space="preserve"> общей площади</w:t>
            </w:r>
          </w:p>
        </w:tc>
        <w:tc>
          <w:tcPr>
            <w:tcW w:w="888" w:type="dxa"/>
          </w:tcPr>
          <w:p w:rsidR="007C1A47" w:rsidRPr="000F20C8" w:rsidRDefault="007C1A47" w:rsidP="007C1A47">
            <w:pPr>
              <w:pStyle w:val="ac"/>
              <w:spacing w:after="0" w:line="240" w:lineRule="exact"/>
              <w:ind w:left="0"/>
              <w:jc w:val="both"/>
              <w:rPr>
                <w:rFonts w:ascii="Times New Roman" w:hAnsi="Times New Roman"/>
                <w:sz w:val="24"/>
                <w:szCs w:val="24"/>
              </w:rPr>
            </w:pPr>
            <w:r w:rsidRPr="000F20C8">
              <w:rPr>
                <w:rFonts w:ascii="Times New Roman" w:hAnsi="Times New Roman"/>
                <w:sz w:val="24"/>
                <w:szCs w:val="24"/>
              </w:rPr>
              <w:t>188</w:t>
            </w:r>
          </w:p>
        </w:tc>
        <w:tc>
          <w:tcPr>
            <w:tcW w:w="892" w:type="dxa"/>
          </w:tcPr>
          <w:p w:rsidR="007C1A47" w:rsidRPr="000F20C8" w:rsidRDefault="007C1A47" w:rsidP="007C1A47">
            <w:pPr>
              <w:pStyle w:val="ac"/>
              <w:spacing w:after="0" w:line="240" w:lineRule="exact"/>
              <w:ind w:left="0"/>
              <w:jc w:val="both"/>
              <w:rPr>
                <w:rFonts w:ascii="Times New Roman" w:hAnsi="Times New Roman"/>
                <w:sz w:val="24"/>
                <w:szCs w:val="24"/>
              </w:rPr>
            </w:pPr>
            <w:r w:rsidRPr="000F20C8">
              <w:rPr>
                <w:rFonts w:ascii="Times New Roman" w:hAnsi="Times New Roman"/>
                <w:sz w:val="24"/>
                <w:szCs w:val="24"/>
              </w:rPr>
              <w:t>383</w:t>
            </w:r>
          </w:p>
        </w:tc>
        <w:tc>
          <w:tcPr>
            <w:tcW w:w="892" w:type="dxa"/>
          </w:tcPr>
          <w:p w:rsidR="007C1A47" w:rsidRPr="000F20C8" w:rsidRDefault="007C1A47" w:rsidP="007C1A47">
            <w:pPr>
              <w:pStyle w:val="ac"/>
              <w:spacing w:after="0" w:line="240" w:lineRule="exact"/>
              <w:ind w:left="0"/>
              <w:jc w:val="both"/>
              <w:rPr>
                <w:rFonts w:ascii="Times New Roman" w:hAnsi="Times New Roman"/>
                <w:sz w:val="24"/>
                <w:szCs w:val="24"/>
              </w:rPr>
            </w:pPr>
            <w:r w:rsidRPr="000F20C8">
              <w:rPr>
                <w:rFonts w:ascii="Times New Roman" w:hAnsi="Times New Roman"/>
                <w:sz w:val="24"/>
                <w:szCs w:val="24"/>
              </w:rPr>
              <w:t>1983</w:t>
            </w:r>
          </w:p>
        </w:tc>
        <w:tc>
          <w:tcPr>
            <w:tcW w:w="892" w:type="dxa"/>
          </w:tcPr>
          <w:p w:rsidR="007C1A47" w:rsidRPr="000F20C8" w:rsidRDefault="007C1A47" w:rsidP="007C1A47">
            <w:pPr>
              <w:pStyle w:val="ac"/>
              <w:spacing w:after="0" w:line="240" w:lineRule="exact"/>
              <w:ind w:left="0"/>
              <w:jc w:val="both"/>
              <w:rPr>
                <w:rFonts w:ascii="Times New Roman" w:hAnsi="Times New Roman"/>
                <w:sz w:val="24"/>
                <w:szCs w:val="24"/>
              </w:rPr>
            </w:pPr>
            <w:r w:rsidRPr="000F20C8">
              <w:rPr>
                <w:rFonts w:ascii="Times New Roman" w:hAnsi="Times New Roman"/>
                <w:sz w:val="24"/>
                <w:szCs w:val="24"/>
              </w:rPr>
              <w:t>4181</w:t>
            </w:r>
          </w:p>
        </w:tc>
        <w:tc>
          <w:tcPr>
            <w:tcW w:w="912" w:type="dxa"/>
          </w:tcPr>
          <w:p w:rsidR="007C1A47" w:rsidRPr="000F20C8" w:rsidRDefault="007C1A47" w:rsidP="007C1A47">
            <w:pPr>
              <w:pStyle w:val="ac"/>
              <w:spacing w:after="0" w:line="240" w:lineRule="exact"/>
              <w:ind w:left="0"/>
              <w:jc w:val="both"/>
              <w:rPr>
                <w:rFonts w:ascii="Times New Roman" w:hAnsi="Times New Roman"/>
                <w:sz w:val="24"/>
                <w:szCs w:val="24"/>
              </w:rPr>
            </w:pPr>
            <w:r w:rsidRPr="000F20C8">
              <w:rPr>
                <w:rFonts w:ascii="Times New Roman" w:hAnsi="Times New Roman"/>
                <w:sz w:val="24"/>
                <w:szCs w:val="24"/>
              </w:rPr>
              <w:t>4684,7</w:t>
            </w:r>
          </w:p>
        </w:tc>
      </w:tr>
      <w:tr w:rsidR="007C1A47" w:rsidRPr="00DA75F4" w:rsidTr="007C1A47">
        <w:tc>
          <w:tcPr>
            <w:tcW w:w="3604" w:type="dxa"/>
          </w:tcPr>
          <w:p w:rsidR="007C1A47" w:rsidRPr="000F20C8" w:rsidRDefault="007C1A47" w:rsidP="007C1A47">
            <w:pPr>
              <w:pStyle w:val="ac"/>
              <w:spacing w:after="0" w:line="240" w:lineRule="exact"/>
              <w:ind w:left="284"/>
              <w:rPr>
                <w:rFonts w:ascii="Times New Roman" w:hAnsi="Times New Roman"/>
                <w:sz w:val="24"/>
                <w:szCs w:val="24"/>
              </w:rPr>
            </w:pPr>
            <w:r w:rsidRPr="000F20C8">
              <w:rPr>
                <w:rFonts w:ascii="Times New Roman" w:hAnsi="Times New Roman"/>
                <w:sz w:val="24"/>
                <w:szCs w:val="24"/>
              </w:rPr>
              <w:t>Ввод в действие индивидуальных жилых домов на территории городского поселения</w:t>
            </w:r>
          </w:p>
        </w:tc>
        <w:tc>
          <w:tcPr>
            <w:tcW w:w="1607" w:type="dxa"/>
          </w:tcPr>
          <w:p w:rsidR="007C1A47" w:rsidRPr="000F20C8" w:rsidRDefault="007C1A47" w:rsidP="007C1A47">
            <w:pPr>
              <w:pStyle w:val="ac"/>
              <w:spacing w:after="0" w:line="240" w:lineRule="exact"/>
              <w:ind w:left="0"/>
              <w:jc w:val="center"/>
              <w:rPr>
                <w:rFonts w:ascii="Times New Roman" w:hAnsi="Times New Roman"/>
                <w:sz w:val="24"/>
                <w:szCs w:val="24"/>
              </w:rPr>
            </w:pPr>
            <w:r w:rsidRPr="000F20C8">
              <w:rPr>
                <w:rFonts w:ascii="Times New Roman" w:hAnsi="Times New Roman"/>
                <w:sz w:val="24"/>
                <w:szCs w:val="24"/>
              </w:rPr>
              <w:t>м</w:t>
            </w:r>
            <w:r w:rsidRPr="000F20C8">
              <w:rPr>
                <w:rFonts w:ascii="Times New Roman" w:hAnsi="Times New Roman"/>
                <w:sz w:val="24"/>
                <w:szCs w:val="24"/>
                <w:vertAlign w:val="superscript"/>
              </w:rPr>
              <w:t>2</w:t>
            </w:r>
            <w:r w:rsidRPr="000F20C8">
              <w:rPr>
                <w:rFonts w:ascii="Times New Roman" w:hAnsi="Times New Roman"/>
                <w:sz w:val="24"/>
                <w:szCs w:val="24"/>
              </w:rPr>
              <w:t xml:space="preserve"> общей площади</w:t>
            </w:r>
          </w:p>
        </w:tc>
        <w:tc>
          <w:tcPr>
            <w:tcW w:w="888" w:type="dxa"/>
          </w:tcPr>
          <w:p w:rsidR="007C1A47" w:rsidRPr="000F20C8" w:rsidRDefault="007C1A47" w:rsidP="007C1A47">
            <w:pPr>
              <w:pStyle w:val="ac"/>
              <w:spacing w:after="0" w:line="240" w:lineRule="exact"/>
              <w:ind w:left="0"/>
              <w:jc w:val="both"/>
              <w:rPr>
                <w:rFonts w:ascii="Times New Roman" w:hAnsi="Times New Roman"/>
                <w:sz w:val="24"/>
                <w:szCs w:val="24"/>
              </w:rPr>
            </w:pPr>
            <w:r w:rsidRPr="000F20C8">
              <w:rPr>
                <w:rFonts w:ascii="Times New Roman" w:hAnsi="Times New Roman"/>
                <w:sz w:val="24"/>
                <w:szCs w:val="24"/>
              </w:rPr>
              <w:t>188</w:t>
            </w:r>
          </w:p>
        </w:tc>
        <w:tc>
          <w:tcPr>
            <w:tcW w:w="892" w:type="dxa"/>
          </w:tcPr>
          <w:p w:rsidR="007C1A47" w:rsidRPr="000F20C8" w:rsidRDefault="007C1A47" w:rsidP="007C1A47">
            <w:pPr>
              <w:pStyle w:val="ac"/>
              <w:spacing w:after="0" w:line="240" w:lineRule="exact"/>
              <w:ind w:left="0"/>
              <w:jc w:val="both"/>
              <w:rPr>
                <w:rFonts w:ascii="Times New Roman" w:hAnsi="Times New Roman"/>
                <w:sz w:val="24"/>
                <w:szCs w:val="24"/>
              </w:rPr>
            </w:pPr>
            <w:r w:rsidRPr="000F20C8">
              <w:rPr>
                <w:rFonts w:ascii="Times New Roman" w:hAnsi="Times New Roman"/>
                <w:sz w:val="24"/>
                <w:szCs w:val="24"/>
              </w:rPr>
              <w:t>383</w:t>
            </w:r>
          </w:p>
        </w:tc>
        <w:tc>
          <w:tcPr>
            <w:tcW w:w="892" w:type="dxa"/>
          </w:tcPr>
          <w:p w:rsidR="007C1A47" w:rsidRPr="000F20C8" w:rsidRDefault="007C1A47" w:rsidP="007C1A47">
            <w:pPr>
              <w:pStyle w:val="ac"/>
              <w:spacing w:after="0" w:line="240" w:lineRule="exact"/>
              <w:ind w:left="0"/>
              <w:jc w:val="both"/>
              <w:rPr>
                <w:rFonts w:ascii="Times New Roman" w:hAnsi="Times New Roman"/>
                <w:sz w:val="24"/>
                <w:szCs w:val="24"/>
              </w:rPr>
            </w:pPr>
            <w:r w:rsidRPr="000F20C8">
              <w:rPr>
                <w:rFonts w:ascii="Times New Roman" w:hAnsi="Times New Roman"/>
                <w:sz w:val="24"/>
                <w:szCs w:val="24"/>
              </w:rPr>
              <w:t>84</w:t>
            </w:r>
          </w:p>
        </w:tc>
        <w:tc>
          <w:tcPr>
            <w:tcW w:w="892" w:type="dxa"/>
          </w:tcPr>
          <w:p w:rsidR="007C1A47" w:rsidRPr="000F20C8" w:rsidRDefault="007C1A47" w:rsidP="007C1A47">
            <w:pPr>
              <w:pStyle w:val="ac"/>
              <w:spacing w:after="0" w:line="240" w:lineRule="exact"/>
              <w:ind w:left="0"/>
              <w:jc w:val="both"/>
              <w:rPr>
                <w:rFonts w:ascii="Times New Roman" w:hAnsi="Times New Roman"/>
                <w:sz w:val="24"/>
                <w:szCs w:val="24"/>
              </w:rPr>
            </w:pPr>
            <w:r w:rsidRPr="000F20C8">
              <w:rPr>
                <w:rFonts w:ascii="Times New Roman" w:hAnsi="Times New Roman"/>
                <w:sz w:val="24"/>
                <w:szCs w:val="24"/>
              </w:rPr>
              <w:t>49</w:t>
            </w:r>
          </w:p>
        </w:tc>
        <w:tc>
          <w:tcPr>
            <w:tcW w:w="912" w:type="dxa"/>
          </w:tcPr>
          <w:p w:rsidR="007C1A47" w:rsidRPr="000F20C8" w:rsidRDefault="007C1A47" w:rsidP="007C1A47">
            <w:pPr>
              <w:pStyle w:val="ac"/>
              <w:spacing w:after="0" w:line="240" w:lineRule="exact"/>
              <w:ind w:left="0"/>
              <w:jc w:val="both"/>
              <w:rPr>
                <w:rFonts w:ascii="Times New Roman" w:hAnsi="Times New Roman"/>
                <w:sz w:val="24"/>
                <w:szCs w:val="24"/>
              </w:rPr>
            </w:pPr>
            <w:r w:rsidRPr="000F20C8">
              <w:rPr>
                <w:rFonts w:ascii="Times New Roman" w:hAnsi="Times New Roman"/>
                <w:sz w:val="24"/>
                <w:szCs w:val="24"/>
              </w:rPr>
              <w:t>-</w:t>
            </w:r>
          </w:p>
        </w:tc>
      </w:tr>
    </w:tbl>
    <w:p w:rsidR="007C1A47" w:rsidRDefault="007C1A47" w:rsidP="007C1A47">
      <w:pPr>
        <w:pStyle w:val="ac"/>
        <w:spacing w:after="0" w:line="240" w:lineRule="auto"/>
        <w:ind w:left="0" w:firstLine="851"/>
        <w:jc w:val="both"/>
        <w:rPr>
          <w:rFonts w:ascii="Times New Roman" w:hAnsi="Times New Roman"/>
          <w:sz w:val="28"/>
          <w:szCs w:val="28"/>
        </w:rPr>
      </w:pPr>
    </w:p>
    <w:p w:rsidR="007C1A47" w:rsidRPr="008762CA" w:rsidRDefault="007C1A47" w:rsidP="007C1A47">
      <w:pPr>
        <w:pStyle w:val="ac"/>
        <w:spacing w:after="0" w:line="240" w:lineRule="auto"/>
        <w:ind w:left="0" w:firstLine="851"/>
        <w:jc w:val="both"/>
        <w:rPr>
          <w:rFonts w:ascii="Times New Roman" w:hAnsi="Times New Roman"/>
          <w:sz w:val="28"/>
          <w:szCs w:val="28"/>
        </w:rPr>
      </w:pPr>
      <w:r w:rsidRPr="008762CA">
        <w:rPr>
          <w:rFonts w:ascii="Times New Roman" w:hAnsi="Times New Roman"/>
          <w:sz w:val="28"/>
          <w:szCs w:val="28"/>
        </w:rPr>
        <w:t>На перспективу и на расчетный срок Генеральным планом предлагается строительство нового района жилой застройки коттеджного типа, который проектируется от пр. Мира вдоль шоссе Машиностроителей до пересечения с пр. Строителей у 8-го микрорайона.</w:t>
      </w:r>
    </w:p>
    <w:p w:rsidR="007C1A47" w:rsidRPr="008762CA" w:rsidRDefault="007C1A47" w:rsidP="007C1A47">
      <w:pPr>
        <w:spacing w:after="0" w:line="240" w:lineRule="auto"/>
        <w:ind w:firstLine="851"/>
        <w:jc w:val="both"/>
        <w:rPr>
          <w:rFonts w:ascii="Times New Roman" w:hAnsi="Times New Roman"/>
          <w:sz w:val="28"/>
          <w:szCs w:val="28"/>
        </w:rPr>
      </w:pPr>
      <w:r w:rsidRPr="008762CA">
        <w:rPr>
          <w:rFonts w:ascii="Times New Roman" w:hAnsi="Times New Roman"/>
          <w:sz w:val="28"/>
          <w:szCs w:val="28"/>
        </w:rPr>
        <w:t>Под малоэтажное строительство для многодетных семей выделен земельный участок в границах проспект Строителей – шоссе Машиностроителей площадью 175981,0 кв.м., площадь участков под индивидуальную жилую застройку составляет 90000,0 кв.м.</w:t>
      </w:r>
    </w:p>
    <w:p w:rsidR="007C1A47" w:rsidRPr="008762CA" w:rsidRDefault="007C1A47" w:rsidP="007C1A47">
      <w:pPr>
        <w:spacing w:after="0" w:line="240" w:lineRule="auto"/>
        <w:ind w:firstLine="851"/>
        <w:jc w:val="both"/>
        <w:rPr>
          <w:rFonts w:ascii="Times New Roman" w:hAnsi="Times New Roman"/>
          <w:sz w:val="28"/>
          <w:szCs w:val="28"/>
        </w:rPr>
      </w:pPr>
      <w:r w:rsidRPr="008762CA">
        <w:rPr>
          <w:rFonts w:ascii="Times New Roman" w:hAnsi="Times New Roman"/>
          <w:sz w:val="28"/>
          <w:szCs w:val="28"/>
        </w:rPr>
        <w:t>В границах данного участка, для создания благоприятных условий проживания в новых районах малоэтажной застройки, планируется возведение объектов инженерной инфраструктуры (электроснабжение, водоснабжение, теплоснабжение, внутри микрорайонные дороги и тротуары)</w:t>
      </w:r>
    </w:p>
    <w:p w:rsidR="007C1A47" w:rsidRPr="008762CA" w:rsidRDefault="007C1A47" w:rsidP="007C1A47">
      <w:pPr>
        <w:pStyle w:val="12"/>
        <w:shd w:val="clear" w:color="auto" w:fill="auto"/>
        <w:spacing w:before="0"/>
        <w:ind w:left="20" w:right="20" w:firstLine="840"/>
        <w:jc w:val="both"/>
        <w:rPr>
          <w:sz w:val="28"/>
          <w:szCs w:val="28"/>
        </w:rPr>
      </w:pPr>
      <w:r w:rsidRPr="008762CA">
        <w:rPr>
          <w:sz w:val="28"/>
          <w:szCs w:val="28"/>
        </w:rPr>
        <w:t xml:space="preserve">В кварталах существующей индивидуальной застройки в районе ул. Центральной и Большого кольца предлагается прокладка жилых улиц в </w:t>
      </w:r>
      <w:r w:rsidRPr="008762CA">
        <w:rPr>
          <w:sz w:val="28"/>
          <w:szCs w:val="28"/>
        </w:rPr>
        <w:lastRenderedPageBreak/>
        <w:t>параметрах определяемых нормами по застройке городов и благоустройство территории общего пользования, застройка и капитальный ремонт жилых домов по проектам, согласованным с отделом архитектуры.</w:t>
      </w:r>
    </w:p>
    <w:p w:rsidR="007C1A47" w:rsidRPr="008762CA" w:rsidRDefault="007C1A47" w:rsidP="007C1A47">
      <w:pPr>
        <w:pStyle w:val="12"/>
        <w:shd w:val="clear" w:color="auto" w:fill="auto"/>
        <w:spacing w:before="0"/>
        <w:ind w:left="20" w:right="20" w:firstLine="840"/>
        <w:jc w:val="both"/>
        <w:rPr>
          <w:sz w:val="28"/>
          <w:szCs w:val="28"/>
        </w:rPr>
      </w:pPr>
      <w:r w:rsidRPr="008762CA">
        <w:rPr>
          <w:sz w:val="28"/>
          <w:szCs w:val="28"/>
        </w:rPr>
        <w:t>На юге в береговой зоне (юго-западнее микрорайона «Южный») также запроектирован квартал малоэтажной индивидуальной застройки.</w:t>
      </w:r>
    </w:p>
    <w:p w:rsidR="007C1A47" w:rsidRPr="008762CA" w:rsidRDefault="007C1A47" w:rsidP="007C1A47">
      <w:pPr>
        <w:pStyle w:val="12"/>
        <w:shd w:val="clear" w:color="auto" w:fill="auto"/>
        <w:spacing w:before="0"/>
        <w:ind w:left="20" w:right="20" w:firstLine="840"/>
        <w:jc w:val="both"/>
        <w:rPr>
          <w:sz w:val="28"/>
          <w:szCs w:val="28"/>
        </w:rPr>
      </w:pPr>
      <w:r w:rsidRPr="008762CA">
        <w:rPr>
          <w:sz w:val="28"/>
          <w:szCs w:val="28"/>
        </w:rPr>
        <w:t>Для многоэтажной жилой застройки на расчетный срок отводятся незастроенные участки в существующих микрорайонах №5, №1 и микрорайоне «Южный».</w:t>
      </w:r>
    </w:p>
    <w:p w:rsidR="007C1A47" w:rsidRPr="00FA48D2" w:rsidRDefault="007C1A47" w:rsidP="007C1A47">
      <w:pPr>
        <w:pStyle w:val="12"/>
        <w:shd w:val="clear" w:color="auto" w:fill="auto"/>
        <w:spacing w:before="0"/>
        <w:ind w:left="20" w:right="20" w:firstLine="840"/>
        <w:jc w:val="both"/>
        <w:rPr>
          <w:sz w:val="28"/>
          <w:szCs w:val="28"/>
          <w:highlight w:val="yellow"/>
        </w:rPr>
      </w:pPr>
    </w:p>
    <w:p w:rsidR="007C1A47" w:rsidRPr="008762CA" w:rsidRDefault="007C1A47" w:rsidP="007C1A47">
      <w:pPr>
        <w:pStyle w:val="12"/>
        <w:shd w:val="clear" w:color="auto" w:fill="auto"/>
        <w:spacing w:before="0"/>
        <w:ind w:left="20" w:right="20" w:hanging="20"/>
        <w:jc w:val="both"/>
        <w:rPr>
          <w:sz w:val="28"/>
          <w:szCs w:val="28"/>
        </w:rPr>
      </w:pPr>
      <w:r w:rsidRPr="008762CA">
        <w:rPr>
          <w:sz w:val="28"/>
          <w:szCs w:val="28"/>
        </w:rPr>
        <w:t xml:space="preserve">Таблица </w:t>
      </w:r>
      <w:r>
        <w:rPr>
          <w:sz w:val="28"/>
          <w:szCs w:val="28"/>
        </w:rPr>
        <w:t>18</w:t>
      </w:r>
      <w:r w:rsidRPr="008762CA">
        <w:rPr>
          <w:sz w:val="28"/>
          <w:szCs w:val="28"/>
        </w:rPr>
        <w:t>. Прогнозируемые показатели жилищного строительства</w:t>
      </w:r>
    </w:p>
    <w:tbl>
      <w:tblPr>
        <w:tblW w:w="9639" w:type="dxa"/>
        <w:tblInd w:w="10" w:type="dxa"/>
        <w:tblLayout w:type="fixed"/>
        <w:tblCellMar>
          <w:left w:w="10" w:type="dxa"/>
          <w:right w:w="10" w:type="dxa"/>
        </w:tblCellMar>
        <w:tblLook w:val="0000" w:firstRow="0" w:lastRow="0" w:firstColumn="0" w:lastColumn="0" w:noHBand="0" w:noVBand="0"/>
      </w:tblPr>
      <w:tblGrid>
        <w:gridCol w:w="3427"/>
        <w:gridCol w:w="1818"/>
        <w:gridCol w:w="1559"/>
        <w:gridCol w:w="1418"/>
        <w:gridCol w:w="1417"/>
      </w:tblGrid>
      <w:tr w:rsidR="007C1A47" w:rsidRPr="008762CA" w:rsidTr="007C1A47">
        <w:trPr>
          <w:trHeight w:hRule="exact" w:val="475"/>
        </w:trPr>
        <w:tc>
          <w:tcPr>
            <w:tcW w:w="3427"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23"/>
              <w:shd w:val="clear" w:color="auto" w:fill="auto"/>
              <w:spacing w:line="240" w:lineRule="exact"/>
              <w:jc w:val="center"/>
              <w:rPr>
                <w:rStyle w:val="115pt"/>
              </w:rPr>
            </w:pPr>
            <w:r w:rsidRPr="00FF3A73">
              <w:rPr>
                <w:rStyle w:val="115pt"/>
              </w:rPr>
              <w:t>Наименование показателей</w:t>
            </w:r>
          </w:p>
        </w:tc>
        <w:tc>
          <w:tcPr>
            <w:tcW w:w="1818"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23"/>
              <w:shd w:val="clear" w:color="auto" w:fill="auto"/>
              <w:spacing w:line="240" w:lineRule="exact"/>
              <w:jc w:val="center"/>
              <w:rPr>
                <w:rStyle w:val="115pt"/>
              </w:rPr>
            </w:pPr>
            <w:r w:rsidRPr="00FF3A73">
              <w:rPr>
                <w:rStyle w:val="115pt"/>
              </w:rPr>
              <w:t>Ед. измере</w:t>
            </w:r>
            <w:r w:rsidRPr="00FF3A73">
              <w:rPr>
                <w:rStyle w:val="115pt"/>
              </w:rPr>
              <w:softHyphen/>
              <w:t>ния</w:t>
            </w:r>
          </w:p>
        </w:tc>
        <w:tc>
          <w:tcPr>
            <w:tcW w:w="1559"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23"/>
              <w:shd w:val="clear" w:color="auto" w:fill="auto"/>
              <w:spacing w:line="240" w:lineRule="exact"/>
              <w:jc w:val="center"/>
              <w:rPr>
                <w:rStyle w:val="115pt"/>
              </w:rPr>
            </w:pPr>
            <w:r w:rsidRPr="00FF3A73">
              <w:rPr>
                <w:rStyle w:val="115pt"/>
              </w:rPr>
              <w:t>Состояние</w:t>
            </w:r>
          </w:p>
          <w:p w:rsidR="007C1A47" w:rsidRPr="00FF3A73" w:rsidRDefault="007C1A47" w:rsidP="007C1A47">
            <w:pPr>
              <w:pStyle w:val="23"/>
              <w:shd w:val="clear" w:color="auto" w:fill="auto"/>
              <w:spacing w:line="240" w:lineRule="exact"/>
              <w:jc w:val="center"/>
              <w:rPr>
                <w:rStyle w:val="115pt"/>
              </w:rPr>
            </w:pPr>
            <w:r w:rsidRPr="00FF3A73">
              <w:rPr>
                <w:rStyle w:val="115pt"/>
              </w:rPr>
              <w:t>На 01.01.2009</w:t>
            </w:r>
          </w:p>
        </w:tc>
        <w:tc>
          <w:tcPr>
            <w:tcW w:w="1418"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23"/>
              <w:shd w:val="clear" w:color="auto" w:fill="auto"/>
              <w:spacing w:line="240" w:lineRule="exact"/>
              <w:jc w:val="center"/>
              <w:rPr>
                <w:rStyle w:val="115pt"/>
              </w:rPr>
            </w:pPr>
            <w:r w:rsidRPr="00FF3A73">
              <w:rPr>
                <w:rStyle w:val="115pt"/>
              </w:rPr>
              <w:t>1 очередь</w:t>
            </w:r>
          </w:p>
          <w:p w:rsidR="007C1A47" w:rsidRPr="00FF3A73" w:rsidRDefault="007C1A47" w:rsidP="007C1A47">
            <w:pPr>
              <w:pStyle w:val="23"/>
              <w:shd w:val="clear" w:color="auto" w:fill="auto"/>
              <w:spacing w:line="240" w:lineRule="exact"/>
              <w:jc w:val="center"/>
              <w:rPr>
                <w:rStyle w:val="115pt"/>
              </w:rPr>
            </w:pPr>
            <w:r w:rsidRPr="00FF3A73">
              <w:rPr>
                <w:rStyle w:val="115pt"/>
              </w:rPr>
              <w:t>2020 г.</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7C1A47" w:rsidRPr="00FF3A73" w:rsidRDefault="007C1A47" w:rsidP="007C1A47">
            <w:pPr>
              <w:pStyle w:val="23"/>
              <w:shd w:val="clear" w:color="auto" w:fill="auto"/>
              <w:spacing w:line="240" w:lineRule="exact"/>
              <w:jc w:val="center"/>
            </w:pPr>
            <w:r w:rsidRPr="00FF3A73">
              <w:rPr>
                <w:rStyle w:val="115pt"/>
              </w:rPr>
              <w:t>Расчетный</w:t>
            </w:r>
          </w:p>
          <w:p w:rsidR="007C1A47" w:rsidRPr="00FF3A73" w:rsidRDefault="007C1A47" w:rsidP="007C1A47">
            <w:pPr>
              <w:pStyle w:val="23"/>
              <w:shd w:val="clear" w:color="auto" w:fill="auto"/>
              <w:spacing w:line="240" w:lineRule="exact"/>
              <w:jc w:val="center"/>
              <w:rPr>
                <w:rStyle w:val="115pt"/>
              </w:rPr>
            </w:pPr>
            <w:r w:rsidRPr="00FF3A73">
              <w:rPr>
                <w:rStyle w:val="115pt"/>
              </w:rPr>
              <w:t>срок 2030г.</w:t>
            </w:r>
          </w:p>
        </w:tc>
      </w:tr>
      <w:tr w:rsidR="007C1A47" w:rsidRPr="008762CA" w:rsidTr="007C1A47">
        <w:trPr>
          <w:trHeight w:hRule="exact" w:val="277"/>
        </w:trPr>
        <w:tc>
          <w:tcPr>
            <w:tcW w:w="3427"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23"/>
              <w:shd w:val="clear" w:color="auto" w:fill="auto"/>
              <w:spacing w:line="240" w:lineRule="exact"/>
              <w:jc w:val="center"/>
              <w:rPr>
                <w:rStyle w:val="115pt"/>
              </w:rPr>
            </w:pPr>
            <w:r w:rsidRPr="00FF3A73">
              <w:rPr>
                <w:rStyle w:val="115pt0"/>
                <w:b w:val="0"/>
              </w:rPr>
              <w:t>Жилищный фонд, всего</w:t>
            </w:r>
          </w:p>
        </w:tc>
        <w:tc>
          <w:tcPr>
            <w:tcW w:w="1818"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12"/>
              <w:shd w:val="clear" w:color="auto" w:fill="auto"/>
              <w:spacing w:before="0" w:line="240" w:lineRule="exact"/>
              <w:ind w:right="40" w:firstLine="0"/>
              <w:jc w:val="center"/>
              <w:rPr>
                <w:rStyle w:val="115pt"/>
              </w:rPr>
            </w:pPr>
            <w:r w:rsidRPr="00FF3A73">
              <w:rPr>
                <w:rStyle w:val="115pt0"/>
                <w:b w:val="0"/>
              </w:rPr>
              <w:t>тыс.м</w:t>
            </w:r>
            <w:r w:rsidRPr="00FF3A73">
              <w:rPr>
                <w:rStyle w:val="115pt0"/>
                <w:b w:val="0"/>
                <w:vertAlign w:val="superscript"/>
              </w:rPr>
              <w:t>2</w:t>
            </w:r>
            <w:r w:rsidRPr="00FF3A73">
              <w:rPr>
                <w:rStyle w:val="115pt0"/>
                <w:b w:val="0"/>
              </w:rPr>
              <w:t>общ.площ.</w:t>
            </w:r>
          </w:p>
        </w:tc>
        <w:tc>
          <w:tcPr>
            <w:tcW w:w="1559"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23"/>
              <w:shd w:val="clear" w:color="auto" w:fill="auto"/>
              <w:spacing w:line="240" w:lineRule="exact"/>
              <w:jc w:val="center"/>
              <w:rPr>
                <w:rStyle w:val="115pt"/>
              </w:rPr>
            </w:pPr>
            <w:r w:rsidRPr="00FF3A73">
              <w:rPr>
                <w:rStyle w:val="115pt"/>
              </w:rPr>
              <w:t>1060,6</w:t>
            </w:r>
          </w:p>
        </w:tc>
        <w:tc>
          <w:tcPr>
            <w:tcW w:w="1418"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23"/>
              <w:shd w:val="clear" w:color="auto" w:fill="auto"/>
              <w:spacing w:line="240" w:lineRule="exact"/>
              <w:jc w:val="center"/>
              <w:rPr>
                <w:rStyle w:val="115pt"/>
              </w:rPr>
            </w:pPr>
            <w:r w:rsidRPr="00FF3A73">
              <w:rPr>
                <w:rStyle w:val="115pt"/>
              </w:rPr>
              <w:t>1129,2</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7C1A47" w:rsidRPr="00FF3A73" w:rsidRDefault="007C1A47" w:rsidP="007C1A47">
            <w:pPr>
              <w:pStyle w:val="23"/>
              <w:shd w:val="clear" w:color="auto" w:fill="auto"/>
              <w:spacing w:line="240" w:lineRule="exact"/>
              <w:jc w:val="center"/>
              <w:rPr>
                <w:rStyle w:val="115pt"/>
              </w:rPr>
            </w:pPr>
            <w:r w:rsidRPr="00FF3A73">
              <w:rPr>
                <w:rStyle w:val="115pt"/>
              </w:rPr>
              <w:t>1265,0</w:t>
            </w:r>
          </w:p>
        </w:tc>
      </w:tr>
      <w:tr w:rsidR="007C1A47" w:rsidRPr="008762CA" w:rsidTr="007C1A47">
        <w:trPr>
          <w:trHeight w:hRule="exact" w:val="296"/>
        </w:trPr>
        <w:tc>
          <w:tcPr>
            <w:tcW w:w="3427"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23"/>
              <w:shd w:val="clear" w:color="auto" w:fill="auto"/>
              <w:spacing w:line="240" w:lineRule="exact"/>
              <w:jc w:val="center"/>
              <w:rPr>
                <w:rStyle w:val="115pt"/>
              </w:rPr>
            </w:pPr>
            <w:r w:rsidRPr="00FF3A73">
              <w:rPr>
                <w:rStyle w:val="115pt0"/>
                <w:b w:val="0"/>
              </w:rPr>
              <w:t>в том числе:</w:t>
            </w:r>
          </w:p>
        </w:tc>
        <w:tc>
          <w:tcPr>
            <w:tcW w:w="1818"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23"/>
              <w:shd w:val="clear" w:color="auto" w:fill="auto"/>
              <w:spacing w:line="240" w:lineRule="exact"/>
              <w:jc w:val="center"/>
              <w:rPr>
                <w:rStyle w:val="115pt"/>
              </w:rPr>
            </w:pPr>
          </w:p>
        </w:tc>
        <w:tc>
          <w:tcPr>
            <w:tcW w:w="1559"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23"/>
              <w:shd w:val="clear" w:color="auto" w:fill="auto"/>
              <w:spacing w:line="240" w:lineRule="exact"/>
              <w:jc w:val="center"/>
              <w:rPr>
                <w:rStyle w:val="115pt"/>
              </w:rPr>
            </w:pPr>
          </w:p>
        </w:tc>
        <w:tc>
          <w:tcPr>
            <w:tcW w:w="1418"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23"/>
              <w:shd w:val="clear" w:color="auto" w:fill="auto"/>
              <w:spacing w:line="240" w:lineRule="exact"/>
              <w:jc w:val="center"/>
              <w:rPr>
                <w:rStyle w:val="115pt"/>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7C1A47" w:rsidRPr="00FF3A73" w:rsidRDefault="007C1A47" w:rsidP="007C1A47">
            <w:pPr>
              <w:pStyle w:val="23"/>
              <w:shd w:val="clear" w:color="auto" w:fill="auto"/>
              <w:spacing w:line="240" w:lineRule="exact"/>
              <w:jc w:val="center"/>
              <w:rPr>
                <w:rStyle w:val="115pt"/>
              </w:rPr>
            </w:pPr>
          </w:p>
        </w:tc>
      </w:tr>
      <w:tr w:rsidR="007C1A47" w:rsidRPr="008762CA" w:rsidTr="007C1A47">
        <w:trPr>
          <w:trHeight w:hRule="exact" w:val="547"/>
        </w:trPr>
        <w:tc>
          <w:tcPr>
            <w:tcW w:w="3427"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23"/>
              <w:shd w:val="clear" w:color="auto" w:fill="auto"/>
              <w:spacing w:line="240" w:lineRule="exact"/>
              <w:jc w:val="center"/>
              <w:rPr>
                <w:rStyle w:val="115pt0"/>
                <w:b w:val="0"/>
              </w:rPr>
            </w:pPr>
            <w:r w:rsidRPr="00FF3A73">
              <w:rPr>
                <w:rStyle w:val="115pt0"/>
                <w:b w:val="0"/>
              </w:rPr>
              <w:t>Существующий сохраняемый жилой фонд</w:t>
            </w:r>
          </w:p>
        </w:tc>
        <w:tc>
          <w:tcPr>
            <w:tcW w:w="1818"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23"/>
              <w:shd w:val="clear" w:color="auto" w:fill="auto"/>
              <w:spacing w:line="240" w:lineRule="exact"/>
              <w:jc w:val="center"/>
              <w:rPr>
                <w:rStyle w:val="115pt"/>
              </w:rPr>
            </w:pPr>
            <w:r w:rsidRPr="00FF3A73">
              <w:rPr>
                <w:rStyle w:val="115pt0"/>
                <w:b w:val="0"/>
              </w:rPr>
              <w:t>тыс.м</w:t>
            </w:r>
            <w:r w:rsidRPr="00FF3A73">
              <w:rPr>
                <w:rStyle w:val="115pt0"/>
                <w:b w:val="0"/>
                <w:vertAlign w:val="superscript"/>
              </w:rPr>
              <w:t>2</w:t>
            </w:r>
          </w:p>
        </w:tc>
        <w:tc>
          <w:tcPr>
            <w:tcW w:w="1559"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23"/>
              <w:shd w:val="clear" w:color="auto" w:fill="auto"/>
              <w:spacing w:line="240" w:lineRule="exact"/>
              <w:jc w:val="center"/>
              <w:rPr>
                <w:rStyle w:val="115pt"/>
              </w:rPr>
            </w:pPr>
            <w:r w:rsidRPr="00FF3A73">
              <w:rPr>
                <w:rStyle w:val="115pt"/>
              </w:rPr>
              <w:t>1060,6</w:t>
            </w:r>
          </w:p>
        </w:tc>
        <w:tc>
          <w:tcPr>
            <w:tcW w:w="1418"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23"/>
              <w:shd w:val="clear" w:color="auto" w:fill="auto"/>
              <w:spacing w:line="240" w:lineRule="exact"/>
              <w:jc w:val="center"/>
              <w:rPr>
                <w:rStyle w:val="115pt"/>
              </w:rPr>
            </w:pPr>
            <w:r w:rsidRPr="00FF3A73">
              <w:rPr>
                <w:rStyle w:val="115pt"/>
              </w:rPr>
              <w:t>1059,9</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7C1A47" w:rsidRPr="00FF3A73" w:rsidRDefault="007C1A47" w:rsidP="007C1A47">
            <w:pPr>
              <w:pStyle w:val="23"/>
              <w:shd w:val="clear" w:color="auto" w:fill="auto"/>
              <w:spacing w:line="240" w:lineRule="exact"/>
              <w:jc w:val="center"/>
              <w:rPr>
                <w:rStyle w:val="115pt"/>
              </w:rPr>
            </w:pPr>
            <w:r w:rsidRPr="00FF3A73">
              <w:rPr>
                <w:rStyle w:val="115pt"/>
              </w:rPr>
              <w:t>1059,9</w:t>
            </w:r>
          </w:p>
        </w:tc>
      </w:tr>
      <w:tr w:rsidR="007C1A47" w:rsidRPr="008762CA" w:rsidTr="007C1A47">
        <w:trPr>
          <w:trHeight w:hRule="exact" w:val="294"/>
        </w:trPr>
        <w:tc>
          <w:tcPr>
            <w:tcW w:w="3427"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23"/>
              <w:shd w:val="clear" w:color="auto" w:fill="auto"/>
              <w:spacing w:line="240" w:lineRule="exact"/>
              <w:jc w:val="center"/>
              <w:rPr>
                <w:rStyle w:val="115pt0"/>
                <w:b w:val="0"/>
              </w:rPr>
            </w:pPr>
            <w:r w:rsidRPr="00FF3A73">
              <w:rPr>
                <w:rStyle w:val="115pt0"/>
                <w:b w:val="0"/>
              </w:rPr>
              <w:t>Новое строительство</w:t>
            </w:r>
          </w:p>
        </w:tc>
        <w:tc>
          <w:tcPr>
            <w:tcW w:w="1818"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23"/>
              <w:shd w:val="clear" w:color="auto" w:fill="auto"/>
              <w:spacing w:line="240" w:lineRule="exact"/>
              <w:jc w:val="center"/>
              <w:rPr>
                <w:rStyle w:val="115pt0"/>
                <w:b w:val="0"/>
              </w:rPr>
            </w:pPr>
            <w:r w:rsidRPr="00FF3A73">
              <w:rPr>
                <w:rStyle w:val="115pt0"/>
                <w:b w:val="0"/>
              </w:rPr>
              <w:t>тыс.м</w:t>
            </w:r>
            <w:r w:rsidRPr="00FF3A73">
              <w:rPr>
                <w:rStyle w:val="115pt0"/>
                <w:b w:val="0"/>
                <w:vertAlign w:val="superscript"/>
              </w:rPr>
              <w:t>2</w:t>
            </w:r>
          </w:p>
        </w:tc>
        <w:tc>
          <w:tcPr>
            <w:tcW w:w="1559"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23"/>
              <w:shd w:val="clear" w:color="auto" w:fill="auto"/>
              <w:spacing w:line="240" w:lineRule="exact"/>
              <w:jc w:val="center"/>
              <w:rPr>
                <w:rStyle w:val="115pt"/>
              </w:rPr>
            </w:pPr>
            <w:r w:rsidRPr="00FF3A73">
              <w:rPr>
                <w:rStyle w:val="115pt"/>
              </w:rPr>
              <w:t>-</w:t>
            </w:r>
          </w:p>
        </w:tc>
        <w:tc>
          <w:tcPr>
            <w:tcW w:w="1418"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23"/>
              <w:shd w:val="clear" w:color="auto" w:fill="auto"/>
              <w:spacing w:line="240" w:lineRule="exact"/>
              <w:jc w:val="center"/>
              <w:rPr>
                <w:rStyle w:val="115pt"/>
              </w:rPr>
            </w:pPr>
            <w:r w:rsidRPr="00FF3A73">
              <w:rPr>
                <w:rStyle w:val="115pt"/>
              </w:rPr>
              <w:t>69,3</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7C1A47" w:rsidRPr="00FF3A73" w:rsidRDefault="007C1A47" w:rsidP="007C1A47">
            <w:pPr>
              <w:pStyle w:val="23"/>
              <w:shd w:val="clear" w:color="auto" w:fill="auto"/>
              <w:spacing w:line="240" w:lineRule="exact"/>
              <w:jc w:val="center"/>
              <w:rPr>
                <w:rStyle w:val="115pt"/>
              </w:rPr>
            </w:pPr>
            <w:r w:rsidRPr="00FF3A73">
              <w:rPr>
                <w:rStyle w:val="115pt"/>
              </w:rPr>
              <w:t>205,1</w:t>
            </w:r>
          </w:p>
        </w:tc>
      </w:tr>
      <w:tr w:rsidR="007C1A47" w:rsidRPr="00C91470" w:rsidTr="007C1A47">
        <w:trPr>
          <w:trHeight w:hRule="exact" w:val="531"/>
        </w:trPr>
        <w:tc>
          <w:tcPr>
            <w:tcW w:w="3427"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23"/>
              <w:shd w:val="clear" w:color="auto" w:fill="auto"/>
              <w:spacing w:line="240" w:lineRule="exact"/>
              <w:jc w:val="center"/>
              <w:rPr>
                <w:rStyle w:val="115pt0"/>
                <w:b w:val="0"/>
              </w:rPr>
            </w:pPr>
            <w:r w:rsidRPr="00FF3A73">
              <w:rPr>
                <w:rStyle w:val="115pt0"/>
                <w:b w:val="0"/>
              </w:rPr>
              <w:t>Средняя обеспеченность населения общей площадью</w:t>
            </w:r>
          </w:p>
        </w:tc>
        <w:tc>
          <w:tcPr>
            <w:tcW w:w="1818"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23"/>
              <w:shd w:val="clear" w:color="auto" w:fill="auto"/>
              <w:spacing w:line="240" w:lineRule="exact"/>
              <w:jc w:val="center"/>
              <w:rPr>
                <w:rStyle w:val="115pt0"/>
                <w:b w:val="0"/>
              </w:rPr>
            </w:pPr>
            <w:r w:rsidRPr="00FF3A73">
              <w:rPr>
                <w:rStyle w:val="115pt0"/>
                <w:b w:val="0"/>
              </w:rPr>
              <w:t>м</w:t>
            </w:r>
            <w:r w:rsidRPr="00FF3A73">
              <w:rPr>
                <w:rStyle w:val="115pt0"/>
                <w:b w:val="0"/>
                <w:vertAlign w:val="superscript"/>
              </w:rPr>
              <w:t>2</w:t>
            </w:r>
            <w:r w:rsidRPr="00FF3A73">
              <w:rPr>
                <w:rStyle w:val="115pt0"/>
                <w:b w:val="0"/>
              </w:rPr>
              <w:t>/чел.</w:t>
            </w:r>
          </w:p>
        </w:tc>
        <w:tc>
          <w:tcPr>
            <w:tcW w:w="1559"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23"/>
              <w:shd w:val="clear" w:color="auto" w:fill="auto"/>
              <w:spacing w:line="240" w:lineRule="exact"/>
              <w:jc w:val="center"/>
              <w:rPr>
                <w:rStyle w:val="115pt"/>
              </w:rPr>
            </w:pPr>
            <w:r w:rsidRPr="00FF3A73">
              <w:rPr>
                <w:rStyle w:val="115pt"/>
              </w:rPr>
              <w:t>23,2</w:t>
            </w:r>
          </w:p>
        </w:tc>
        <w:tc>
          <w:tcPr>
            <w:tcW w:w="1418"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23"/>
              <w:shd w:val="clear" w:color="auto" w:fill="auto"/>
              <w:spacing w:line="240" w:lineRule="exact"/>
              <w:jc w:val="center"/>
              <w:rPr>
                <w:rStyle w:val="115pt"/>
              </w:rPr>
            </w:pPr>
            <w:r w:rsidRPr="00FF3A73">
              <w:rPr>
                <w:rStyle w:val="115pt"/>
              </w:rPr>
              <w:t>24,2</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7C1A47" w:rsidRPr="00FF3A73" w:rsidRDefault="007C1A47" w:rsidP="007C1A47">
            <w:pPr>
              <w:pStyle w:val="23"/>
              <w:shd w:val="clear" w:color="auto" w:fill="auto"/>
              <w:spacing w:line="240" w:lineRule="exact"/>
              <w:jc w:val="center"/>
              <w:rPr>
                <w:rStyle w:val="115pt"/>
              </w:rPr>
            </w:pPr>
            <w:r w:rsidRPr="00FF3A73">
              <w:rPr>
                <w:rStyle w:val="115pt"/>
              </w:rPr>
              <w:t>25,3</w:t>
            </w:r>
          </w:p>
        </w:tc>
      </w:tr>
    </w:tbl>
    <w:p w:rsidR="007C1A47" w:rsidRDefault="007C1A47" w:rsidP="007C1A47">
      <w:pPr>
        <w:pStyle w:val="23"/>
        <w:shd w:val="clear" w:color="auto" w:fill="auto"/>
        <w:ind w:left="440" w:right="20"/>
        <w:jc w:val="both"/>
        <w:rPr>
          <w:sz w:val="28"/>
          <w:szCs w:val="28"/>
        </w:rPr>
      </w:pPr>
    </w:p>
    <w:p w:rsidR="007C1A47" w:rsidRPr="00A741A7" w:rsidRDefault="007C1A47" w:rsidP="007C1A47">
      <w:pPr>
        <w:pStyle w:val="23"/>
        <w:numPr>
          <w:ilvl w:val="2"/>
          <w:numId w:val="13"/>
        </w:numPr>
        <w:shd w:val="clear" w:color="auto" w:fill="auto"/>
        <w:ind w:right="20"/>
        <w:jc w:val="both"/>
      </w:pPr>
      <w:r>
        <w:rPr>
          <w:sz w:val="28"/>
          <w:szCs w:val="28"/>
        </w:rPr>
        <w:t>Население.</w:t>
      </w:r>
    </w:p>
    <w:p w:rsidR="007C1A47" w:rsidRPr="00A741A7" w:rsidRDefault="007C1A47" w:rsidP="007C1A47">
      <w:pPr>
        <w:pStyle w:val="23"/>
        <w:shd w:val="clear" w:color="auto" w:fill="auto"/>
        <w:tabs>
          <w:tab w:val="left" w:pos="9639"/>
        </w:tabs>
        <w:ind w:firstLine="851"/>
        <w:jc w:val="both"/>
        <w:rPr>
          <w:sz w:val="28"/>
          <w:szCs w:val="28"/>
        </w:rPr>
      </w:pPr>
      <w:r w:rsidRPr="00A741A7">
        <w:rPr>
          <w:sz w:val="28"/>
          <w:szCs w:val="28"/>
        </w:rPr>
        <w:t>В последн</w:t>
      </w:r>
      <w:r>
        <w:rPr>
          <w:sz w:val="28"/>
          <w:szCs w:val="28"/>
        </w:rPr>
        <w:t>и</w:t>
      </w:r>
      <w:r w:rsidRPr="00A741A7">
        <w:rPr>
          <w:sz w:val="28"/>
          <w:szCs w:val="28"/>
        </w:rPr>
        <w:t xml:space="preserve">е </w:t>
      </w:r>
      <w:r>
        <w:rPr>
          <w:sz w:val="28"/>
          <w:szCs w:val="28"/>
        </w:rPr>
        <w:t>годы</w:t>
      </w:r>
      <w:r w:rsidRPr="00A741A7">
        <w:rPr>
          <w:sz w:val="28"/>
          <w:szCs w:val="28"/>
        </w:rPr>
        <w:t xml:space="preserve"> демографические процессы в городе носили регрессивный характер, демонстрируя снижение численности населения.</w:t>
      </w:r>
    </w:p>
    <w:p w:rsidR="007C1A47" w:rsidRDefault="007C1A47" w:rsidP="007C1A47">
      <w:pPr>
        <w:pStyle w:val="23"/>
        <w:shd w:val="clear" w:color="auto" w:fill="auto"/>
        <w:ind w:right="20" w:firstLine="851"/>
        <w:jc w:val="both"/>
        <w:rPr>
          <w:sz w:val="28"/>
          <w:szCs w:val="28"/>
        </w:rPr>
      </w:pPr>
    </w:p>
    <w:p w:rsidR="007C1A47" w:rsidRDefault="007C1A47" w:rsidP="007C1A47">
      <w:pPr>
        <w:pStyle w:val="23"/>
        <w:shd w:val="clear" w:color="auto" w:fill="auto"/>
        <w:ind w:right="20"/>
        <w:jc w:val="both"/>
        <w:rPr>
          <w:sz w:val="28"/>
          <w:szCs w:val="28"/>
        </w:rPr>
      </w:pPr>
      <w:r>
        <w:rPr>
          <w:sz w:val="28"/>
          <w:szCs w:val="28"/>
        </w:rPr>
        <w:t xml:space="preserve">Таблица 19. </w:t>
      </w:r>
      <w:r w:rsidRPr="006053D2">
        <w:rPr>
          <w:sz w:val="28"/>
          <w:szCs w:val="28"/>
        </w:rPr>
        <w:t>Динамика численности населения в городе Амурске</w:t>
      </w:r>
    </w:p>
    <w:tbl>
      <w:tblPr>
        <w:tblW w:w="9640" w:type="dxa"/>
        <w:tblCellSpacing w:w="5" w:type="nil"/>
        <w:tblInd w:w="75" w:type="dxa"/>
        <w:tblLayout w:type="fixed"/>
        <w:tblCellMar>
          <w:left w:w="75" w:type="dxa"/>
          <w:right w:w="75" w:type="dxa"/>
        </w:tblCellMar>
        <w:tblLook w:val="0000" w:firstRow="0" w:lastRow="0" w:firstColumn="0" w:lastColumn="0" w:noHBand="0" w:noVBand="0"/>
      </w:tblPr>
      <w:tblGrid>
        <w:gridCol w:w="1985"/>
        <w:gridCol w:w="567"/>
        <w:gridCol w:w="850"/>
        <w:gridCol w:w="851"/>
        <w:gridCol w:w="850"/>
        <w:gridCol w:w="851"/>
        <w:gridCol w:w="850"/>
        <w:gridCol w:w="851"/>
        <w:gridCol w:w="851"/>
        <w:gridCol w:w="1134"/>
      </w:tblGrid>
      <w:tr w:rsidR="007C1A47" w:rsidRPr="00B040CD" w:rsidTr="007C1A47">
        <w:trPr>
          <w:tblCellSpacing w:w="5" w:type="nil"/>
        </w:trPr>
        <w:tc>
          <w:tcPr>
            <w:tcW w:w="1985"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jc w:val="center"/>
              <w:rPr>
                <w:rFonts w:ascii="Times New Roman" w:hAnsi="Times New Roman" w:cs="Times New Roman"/>
                <w:sz w:val="24"/>
                <w:szCs w:val="24"/>
              </w:rPr>
            </w:pPr>
            <w:r w:rsidRPr="00B040CD">
              <w:rPr>
                <w:rFonts w:ascii="Times New Roman" w:hAnsi="Times New Roman" w:cs="Times New Roman"/>
                <w:sz w:val="24"/>
                <w:szCs w:val="24"/>
              </w:rPr>
              <w:t>Показатели</w:t>
            </w:r>
          </w:p>
        </w:tc>
        <w:tc>
          <w:tcPr>
            <w:tcW w:w="567"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ind w:right="-75"/>
              <w:rPr>
                <w:rFonts w:ascii="Times New Roman" w:hAnsi="Times New Roman" w:cs="Times New Roman"/>
                <w:sz w:val="24"/>
                <w:szCs w:val="24"/>
              </w:rPr>
            </w:pPr>
            <w:r w:rsidRPr="00B040CD">
              <w:rPr>
                <w:rFonts w:ascii="Times New Roman" w:hAnsi="Times New Roman" w:cs="Times New Roman"/>
                <w:sz w:val="24"/>
                <w:szCs w:val="24"/>
              </w:rPr>
              <w:t>Ед. изм.</w:t>
            </w:r>
          </w:p>
        </w:tc>
        <w:tc>
          <w:tcPr>
            <w:tcW w:w="850"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jc w:val="center"/>
              <w:rPr>
                <w:rFonts w:ascii="Times New Roman" w:hAnsi="Times New Roman" w:cs="Times New Roman"/>
                <w:sz w:val="24"/>
                <w:szCs w:val="24"/>
              </w:rPr>
            </w:pPr>
            <w:r w:rsidRPr="00B040CD">
              <w:rPr>
                <w:rFonts w:ascii="Times New Roman" w:hAnsi="Times New Roman" w:cs="Times New Roman"/>
                <w:sz w:val="24"/>
                <w:szCs w:val="24"/>
              </w:rPr>
              <w:t>2009</w:t>
            </w:r>
          </w:p>
        </w:tc>
        <w:tc>
          <w:tcPr>
            <w:tcW w:w="851"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jc w:val="center"/>
              <w:rPr>
                <w:rFonts w:ascii="Times New Roman" w:hAnsi="Times New Roman" w:cs="Times New Roman"/>
                <w:sz w:val="24"/>
                <w:szCs w:val="24"/>
              </w:rPr>
            </w:pPr>
            <w:r w:rsidRPr="00B040CD">
              <w:rPr>
                <w:rFonts w:ascii="Times New Roman" w:hAnsi="Times New Roman" w:cs="Times New Roman"/>
                <w:sz w:val="24"/>
                <w:szCs w:val="24"/>
              </w:rPr>
              <w:t>2010</w:t>
            </w:r>
          </w:p>
        </w:tc>
        <w:tc>
          <w:tcPr>
            <w:tcW w:w="850"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jc w:val="center"/>
              <w:rPr>
                <w:rFonts w:ascii="Times New Roman" w:hAnsi="Times New Roman" w:cs="Times New Roman"/>
                <w:sz w:val="24"/>
                <w:szCs w:val="24"/>
              </w:rPr>
            </w:pPr>
            <w:r w:rsidRPr="00B040CD">
              <w:rPr>
                <w:rFonts w:ascii="Times New Roman" w:hAnsi="Times New Roman" w:cs="Times New Roman"/>
                <w:sz w:val="24"/>
                <w:szCs w:val="24"/>
              </w:rPr>
              <w:t>2011</w:t>
            </w:r>
          </w:p>
        </w:tc>
        <w:tc>
          <w:tcPr>
            <w:tcW w:w="851"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jc w:val="center"/>
              <w:rPr>
                <w:rFonts w:ascii="Times New Roman" w:hAnsi="Times New Roman" w:cs="Times New Roman"/>
                <w:sz w:val="24"/>
                <w:szCs w:val="24"/>
              </w:rPr>
            </w:pPr>
            <w:r w:rsidRPr="00B040CD">
              <w:rPr>
                <w:rFonts w:ascii="Times New Roman" w:hAnsi="Times New Roman" w:cs="Times New Roman"/>
                <w:sz w:val="24"/>
                <w:szCs w:val="24"/>
              </w:rPr>
              <w:t>2012</w:t>
            </w:r>
          </w:p>
        </w:tc>
        <w:tc>
          <w:tcPr>
            <w:tcW w:w="850"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jc w:val="center"/>
              <w:rPr>
                <w:rFonts w:ascii="Times New Roman" w:hAnsi="Times New Roman" w:cs="Times New Roman"/>
                <w:sz w:val="24"/>
                <w:szCs w:val="24"/>
              </w:rPr>
            </w:pPr>
            <w:r w:rsidRPr="00B040CD">
              <w:rPr>
                <w:rFonts w:ascii="Times New Roman" w:hAnsi="Times New Roman" w:cs="Times New Roman"/>
                <w:sz w:val="24"/>
                <w:szCs w:val="24"/>
              </w:rPr>
              <w:t>2013</w:t>
            </w:r>
          </w:p>
        </w:tc>
        <w:tc>
          <w:tcPr>
            <w:tcW w:w="851"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jc w:val="center"/>
              <w:rPr>
                <w:rFonts w:ascii="Times New Roman" w:hAnsi="Times New Roman" w:cs="Times New Roman"/>
                <w:sz w:val="24"/>
                <w:szCs w:val="24"/>
              </w:rPr>
            </w:pPr>
            <w:r w:rsidRPr="00B040CD">
              <w:rPr>
                <w:rFonts w:ascii="Times New Roman" w:hAnsi="Times New Roman" w:cs="Times New Roman"/>
                <w:sz w:val="24"/>
                <w:szCs w:val="24"/>
              </w:rPr>
              <w:t>2014</w:t>
            </w:r>
          </w:p>
        </w:tc>
        <w:tc>
          <w:tcPr>
            <w:tcW w:w="851"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jc w:val="center"/>
              <w:rPr>
                <w:rFonts w:ascii="Times New Roman" w:hAnsi="Times New Roman" w:cs="Times New Roman"/>
                <w:sz w:val="24"/>
                <w:szCs w:val="24"/>
              </w:rPr>
            </w:pPr>
            <w:r>
              <w:rPr>
                <w:rFonts w:ascii="Times New Roman" w:hAnsi="Times New Roman" w:cs="Times New Roman"/>
                <w:sz w:val="24"/>
                <w:szCs w:val="24"/>
              </w:rPr>
              <w:t>2015</w:t>
            </w:r>
          </w:p>
        </w:tc>
        <w:tc>
          <w:tcPr>
            <w:tcW w:w="1134"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jc w:val="center"/>
              <w:rPr>
                <w:rFonts w:ascii="Times New Roman" w:hAnsi="Times New Roman" w:cs="Times New Roman"/>
                <w:sz w:val="24"/>
                <w:szCs w:val="24"/>
              </w:rPr>
            </w:pPr>
            <w:r w:rsidRPr="00B040CD">
              <w:rPr>
                <w:rFonts w:ascii="Times New Roman" w:hAnsi="Times New Roman" w:cs="Times New Roman"/>
                <w:sz w:val="24"/>
                <w:szCs w:val="24"/>
              </w:rPr>
              <w:t>Прогноз 2030</w:t>
            </w:r>
          </w:p>
        </w:tc>
      </w:tr>
      <w:tr w:rsidR="007C1A47" w:rsidRPr="00B040CD" w:rsidTr="007C1A47">
        <w:trPr>
          <w:tblCellSpacing w:w="5" w:type="nil"/>
        </w:trPr>
        <w:tc>
          <w:tcPr>
            <w:tcW w:w="1985"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rPr>
                <w:rFonts w:ascii="Times New Roman" w:hAnsi="Times New Roman" w:cs="Times New Roman"/>
                <w:sz w:val="24"/>
                <w:szCs w:val="24"/>
              </w:rPr>
            </w:pPr>
            <w:r w:rsidRPr="00B040CD">
              <w:rPr>
                <w:rFonts w:ascii="Times New Roman" w:hAnsi="Times New Roman" w:cs="Times New Roman"/>
                <w:sz w:val="24"/>
                <w:szCs w:val="24"/>
              </w:rPr>
              <w:t>Численность населения - всего</w:t>
            </w:r>
          </w:p>
        </w:tc>
        <w:tc>
          <w:tcPr>
            <w:tcW w:w="567"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jc w:val="both"/>
              <w:rPr>
                <w:rFonts w:ascii="Times New Roman" w:hAnsi="Times New Roman" w:cs="Times New Roman"/>
                <w:sz w:val="24"/>
                <w:szCs w:val="24"/>
              </w:rPr>
            </w:pPr>
            <w:r w:rsidRPr="00B040CD">
              <w:rPr>
                <w:rFonts w:ascii="Times New Roman" w:hAnsi="Times New Roman" w:cs="Times New Roman"/>
                <w:sz w:val="24"/>
                <w:szCs w:val="24"/>
              </w:rPr>
              <w:t>чел.</w:t>
            </w:r>
          </w:p>
        </w:tc>
        <w:tc>
          <w:tcPr>
            <w:tcW w:w="850"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jc w:val="center"/>
              <w:rPr>
                <w:rFonts w:ascii="Times New Roman" w:hAnsi="Times New Roman" w:cs="Times New Roman"/>
                <w:sz w:val="24"/>
                <w:szCs w:val="24"/>
              </w:rPr>
            </w:pPr>
            <w:r w:rsidRPr="00B040CD">
              <w:rPr>
                <w:rFonts w:ascii="Times New Roman" w:hAnsi="Times New Roman" w:cs="Times New Roman"/>
                <w:sz w:val="24"/>
                <w:szCs w:val="24"/>
              </w:rPr>
              <w:t>45623</w:t>
            </w:r>
          </w:p>
        </w:tc>
        <w:tc>
          <w:tcPr>
            <w:tcW w:w="851"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jc w:val="center"/>
              <w:rPr>
                <w:rFonts w:ascii="Times New Roman" w:hAnsi="Times New Roman" w:cs="Times New Roman"/>
                <w:sz w:val="24"/>
                <w:szCs w:val="24"/>
              </w:rPr>
            </w:pPr>
            <w:r w:rsidRPr="00B040CD">
              <w:rPr>
                <w:rFonts w:ascii="Times New Roman" w:hAnsi="Times New Roman" w:cs="Times New Roman"/>
                <w:sz w:val="24"/>
                <w:szCs w:val="24"/>
              </w:rPr>
              <w:t>45265</w:t>
            </w:r>
          </w:p>
        </w:tc>
        <w:tc>
          <w:tcPr>
            <w:tcW w:w="850"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jc w:val="center"/>
              <w:rPr>
                <w:rFonts w:ascii="Times New Roman" w:hAnsi="Times New Roman" w:cs="Times New Roman"/>
                <w:sz w:val="24"/>
                <w:szCs w:val="24"/>
              </w:rPr>
            </w:pPr>
            <w:r w:rsidRPr="00B040CD">
              <w:rPr>
                <w:rFonts w:ascii="Times New Roman" w:hAnsi="Times New Roman" w:cs="Times New Roman"/>
                <w:sz w:val="24"/>
                <w:szCs w:val="24"/>
              </w:rPr>
              <w:t>42943</w:t>
            </w:r>
          </w:p>
        </w:tc>
        <w:tc>
          <w:tcPr>
            <w:tcW w:w="851"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jc w:val="center"/>
              <w:rPr>
                <w:rFonts w:ascii="Times New Roman" w:hAnsi="Times New Roman" w:cs="Times New Roman"/>
                <w:sz w:val="24"/>
                <w:szCs w:val="24"/>
              </w:rPr>
            </w:pPr>
            <w:r w:rsidRPr="00B040CD">
              <w:rPr>
                <w:rFonts w:ascii="Times New Roman" w:hAnsi="Times New Roman" w:cs="Times New Roman"/>
                <w:sz w:val="24"/>
                <w:szCs w:val="24"/>
              </w:rPr>
              <w:t>42117</w:t>
            </w:r>
          </w:p>
        </w:tc>
        <w:tc>
          <w:tcPr>
            <w:tcW w:w="850"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jc w:val="center"/>
              <w:rPr>
                <w:rFonts w:ascii="Times New Roman" w:hAnsi="Times New Roman" w:cs="Times New Roman"/>
                <w:sz w:val="24"/>
                <w:szCs w:val="24"/>
              </w:rPr>
            </w:pPr>
            <w:r w:rsidRPr="00B040CD">
              <w:rPr>
                <w:rFonts w:ascii="Times New Roman" w:hAnsi="Times New Roman" w:cs="Times New Roman"/>
                <w:sz w:val="24"/>
                <w:szCs w:val="24"/>
              </w:rPr>
              <w:t>41688</w:t>
            </w:r>
          </w:p>
        </w:tc>
        <w:tc>
          <w:tcPr>
            <w:tcW w:w="851"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jc w:val="center"/>
              <w:rPr>
                <w:rFonts w:ascii="Times New Roman" w:hAnsi="Times New Roman" w:cs="Times New Roman"/>
                <w:sz w:val="24"/>
                <w:szCs w:val="24"/>
              </w:rPr>
            </w:pPr>
            <w:r w:rsidRPr="00B040CD">
              <w:rPr>
                <w:rFonts w:ascii="Times New Roman" w:hAnsi="Times New Roman" w:cs="Times New Roman"/>
                <w:sz w:val="24"/>
                <w:szCs w:val="24"/>
              </w:rPr>
              <w:t>41074</w:t>
            </w:r>
          </w:p>
        </w:tc>
        <w:tc>
          <w:tcPr>
            <w:tcW w:w="851"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jc w:val="center"/>
              <w:rPr>
                <w:rFonts w:ascii="Times New Roman" w:hAnsi="Times New Roman" w:cs="Times New Roman"/>
                <w:sz w:val="24"/>
                <w:szCs w:val="24"/>
              </w:rPr>
            </w:pPr>
            <w:r>
              <w:rPr>
                <w:rFonts w:ascii="Times New Roman" w:hAnsi="Times New Roman" w:cs="Times New Roman"/>
                <w:sz w:val="24"/>
                <w:szCs w:val="24"/>
              </w:rPr>
              <w:t>40803</w:t>
            </w:r>
          </w:p>
        </w:tc>
        <w:tc>
          <w:tcPr>
            <w:tcW w:w="1134"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jc w:val="center"/>
              <w:rPr>
                <w:rFonts w:ascii="Times New Roman" w:hAnsi="Times New Roman" w:cs="Times New Roman"/>
                <w:sz w:val="24"/>
                <w:szCs w:val="24"/>
              </w:rPr>
            </w:pPr>
            <w:r w:rsidRPr="00B040CD">
              <w:rPr>
                <w:rFonts w:ascii="Times New Roman" w:hAnsi="Times New Roman" w:cs="Times New Roman"/>
                <w:sz w:val="24"/>
                <w:szCs w:val="24"/>
              </w:rPr>
              <w:t>50000</w:t>
            </w:r>
          </w:p>
        </w:tc>
      </w:tr>
      <w:tr w:rsidR="007C1A47" w:rsidRPr="00B040CD" w:rsidTr="007C1A47">
        <w:trPr>
          <w:tblCellSpacing w:w="5" w:type="nil"/>
        </w:trPr>
        <w:tc>
          <w:tcPr>
            <w:tcW w:w="1985"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rPr>
                <w:rFonts w:ascii="Times New Roman" w:hAnsi="Times New Roman" w:cs="Times New Roman"/>
                <w:sz w:val="24"/>
                <w:szCs w:val="24"/>
              </w:rPr>
            </w:pPr>
            <w:r w:rsidRPr="00B040CD">
              <w:rPr>
                <w:rFonts w:ascii="Times New Roman" w:hAnsi="Times New Roman" w:cs="Times New Roman"/>
                <w:sz w:val="24"/>
                <w:szCs w:val="24"/>
              </w:rPr>
              <w:t>Изменение численности населения</w:t>
            </w:r>
          </w:p>
        </w:tc>
        <w:tc>
          <w:tcPr>
            <w:tcW w:w="567"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jc w:val="both"/>
              <w:rPr>
                <w:rFonts w:ascii="Times New Roman" w:hAnsi="Times New Roman" w:cs="Times New Roman"/>
                <w:sz w:val="24"/>
                <w:szCs w:val="24"/>
              </w:rPr>
            </w:pPr>
            <w:r w:rsidRPr="00B040CD">
              <w:rPr>
                <w:rFonts w:ascii="Times New Roman" w:hAnsi="Times New Roman" w:cs="Times New Roman"/>
                <w:sz w:val="24"/>
                <w:szCs w:val="24"/>
              </w:rPr>
              <w:t>чел.</w:t>
            </w:r>
          </w:p>
        </w:tc>
        <w:tc>
          <w:tcPr>
            <w:tcW w:w="850"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jc w:val="right"/>
              <w:rPr>
                <w:rFonts w:ascii="Times New Roman" w:hAnsi="Times New Roman" w:cs="Times New Roman"/>
                <w:sz w:val="24"/>
                <w:szCs w:val="24"/>
              </w:rPr>
            </w:pPr>
            <w:r w:rsidRPr="00B040CD">
              <w:rPr>
                <w:rFonts w:ascii="Times New Roman" w:hAnsi="Times New Roman" w:cs="Times New Roman"/>
                <w:sz w:val="24"/>
                <w:szCs w:val="24"/>
              </w:rPr>
              <w:t>-358</w:t>
            </w:r>
          </w:p>
        </w:tc>
        <w:tc>
          <w:tcPr>
            <w:tcW w:w="850"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jc w:val="right"/>
              <w:rPr>
                <w:rFonts w:ascii="Times New Roman" w:hAnsi="Times New Roman" w:cs="Times New Roman"/>
                <w:sz w:val="24"/>
                <w:szCs w:val="24"/>
              </w:rPr>
            </w:pPr>
            <w:r w:rsidRPr="00B040CD">
              <w:rPr>
                <w:rFonts w:ascii="Times New Roman" w:hAnsi="Times New Roman" w:cs="Times New Roman"/>
                <w:sz w:val="24"/>
                <w:szCs w:val="24"/>
              </w:rPr>
              <w:t>-2322</w:t>
            </w:r>
          </w:p>
        </w:tc>
        <w:tc>
          <w:tcPr>
            <w:tcW w:w="851"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jc w:val="right"/>
              <w:rPr>
                <w:rFonts w:ascii="Times New Roman" w:hAnsi="Times New Roman" w:cs="Times New Roman"/>
                <w:sz w:val="24"/>
                <w:szCs w:val="24"/>
              </w:rPr>
            </w:pPr>
            <w:r w:rsidRPr="00B040CD">
              <w:rPr>
                <w:rFonts w:ascii="Times New Roman" w:hAnsi="Times New Roman" w:cs="Times New Roman"/>
                <w:sz w:val="24"/>
                <w:szCs w:val="24"/>
              </w:rPr>
              <w:t>-826</w:t>
            </w:r>
          </w:p>
        </w:tc>
        <w:tc>
          <w:tcPr>
            <w:tcW w:w="850"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jc w:val="right"/>
              <w:rPr>
                <w:rFonts w:ascii="Times New Roman" w:hAnsi="Times New Roman" w:cs="Times New Roman"/>
                <w:sz w:val="24"/>
                <w:szCs w:val="24"/>
              </w:rPr>
            </w:pPr>
            <w:r w:rsidRPr="00B040CD">
              <w:rPr>
                <w:rFonts w:ascii="Times New Roman" w:hAnsi="Times New Roman" w:cs="Times New Roman"/>
                <w:sz w:val="24"/>
                <w:szCs w:val="24"/>
              </w:rPr>
              <w:t>-429</w:t>
            </w:r>
          </w:p>
        </w:tc>
        <w:tc>
          <w:tcPr>
            <w:tcW w:w="851"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jc w:val="center"/>
              <w:rPr>
                <w:rFonts w:ascii="Times New Roman" w:hAnsi="Times New Roman" w:cs="Times New Roman"/>
                <w:sz w:val="24"/>
                <w:szCs w:val="24"/>
              </w:rPr>
            </w:pPr>
            <w:r w:rsidRPr="00B040CD">
              <w:rPr>
                <w:rFonts w:ascii="Times New Roman" w:hAnsi="Times New Roman" w:cs="Times New Roman"/>
                <w:sz w:val="24"/>
                <w:szCs w:val="24"/>
              </w:rPr>
              <w:t>-614</w:t>
            </w:r>
          </w:p>
        </w:tc>
        <w:tc>
          <w:tcPr>
            <w:tcW w:w="851"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jc w:val="center"/>
              <w:rPr>
                <w:rFonts w:ascii="Times New Roman" w:hAnsi="Times New Roman" w:cs="Times New Roman"/>
                <w:sz w:val="24"/>
                <w:szCs w:val="24"/>
              </w:rPr>
            </w:pPr>
            <w:r>
              <w:rPr>
                <w:rFonts w:ascii="Times New Roman" w:hAnsi="Times New Roman" w:cs="Times New Roman"/>
                <w:sz w:val="24"/>
                <w:szCs w:val="24"/>
              </w:rPr>
              <w:t>-271</w:t>
            </w:r>
          </w:p>
        </w:tc>
        <w:tc>
          <w:tcPr>
            <w:tcW w:w="1134"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jc w:val="center"/>
              <w:rPr>
                <w:rFonts w:ascii="Times New Roman" w:hAnsi="Times New Roman" w:cs="Times New Roman"/>
                <w:sz w:val="24"/>
                <w:szCs w:val="24"/>
              </w:rPr>
            </w:pPr>
            <w:r w:rsidRPr="00B040CD">
              <w:rPr>
                <w:rFonts w:ascii="Times New Roman" w:hAnsi="Times New Roman" w:cs="Times New Roman"/>
                <w:sz w:val="24"/>
                <w:szCs w:val="24"/>
              </w:rPr>
              <w:t>+</w:t>
            </w:r>
            <w:r>
              <w:rPr>
                <w:rFonts w:ascii="Times New Roman" w:hAnsi="Times New Roman" w:cs="Times New Roman"/>
                <w:sz w:val="24"/>
                <w:szCs w:val="24"/>
              </w:rPr>
              <w:t>9197</w:t>
            </w:r>
          </w:p>
        </w:tc>
      </w:tr>
    </w:tbl>
    <w:p w:rsidR="007C1A47" w:rsidRDefault="007C1A47" w:rsidP="007C1A47">
      <w:pPr>
        <w:pStyle w:val="23"/>
        <w:shd w:val="clear" w:color="auto" w:fill="auto"/>
        <w:spacing w:line="240" w:lineRule="auto"/>
        <w:ind w:right="20" w:firstLine="851"/>
        <w:jc w:val="both"/>
      </w:pPr>
    </w:p>
    <w:p w:rsidR="007C1A47" w:rsidRPr="00B24820" w:rsidRDefault="007C1A47" w:rsidP="007C1A47">
      <w:pPr>
        <w:spacing w:after="0" w:line="240" w:lineRule="auto"/>
        <w:ind w:firstLine="851"/>
        <w:jc w:val="both"/>
        <w:rPr>
          <w:rFonts w:ascii="Times New Roman" w:hAnsi="Times New Roman"/>
          <w:sz w:val="28"/>
          <w:szCs w:val="28"/>
        </w:rPr>
      </w:pPr>
      <w:r w:rsidRPr="009768E5">
        <w:rPr>
          <w:rFonts w:ascii="Times New Roman" w:hAnsi="Times New Roman"/>
          <w:sz w:val="28"/>
          <w:szCs w:val="28"/>
        </w:rPr>
        <w:t>По состоянию на 01 января 201</w:t>
      </w:r>
      <w:r>
        <w:rPr>
          <w:rFonts w:ascii="Times New Roman" w:hAnsi="Times New Roman"/>
          <w:sz w:val="28"/>
          <w:szCs w:val="28"/>
        </w:rPr>
        <w:t>5</w:t>
      </w:r>
      <w:r w:rsidRPr="009768E5">
        <w:rPr>
          <w:rFonts w:ascii="Times New Roman" w:hAnsi="Times New Roman"/>
          <w:sz w:val="28"/>
          <w:szCs w:val="28"/>
        </w:rPr>
        <w:t xml:space="preserve"> г. численность населения муниципального образования г. Амурска составила 4</w:t>
      </w:r>
      <w:r>
        <w:rPr>
          <w:rFonts w:ascii="Times New Roman" w:hAnsi="Times New Roman"/>
          <w:sz w:val="28"/>
          <w:szCs w:val="28"/>
        </w:rPr>
        <w:t>0803</w:t>
      </w:r>
      <w:r w:rsidRPr="009768E5">
        <w:rPr>
          <w:rFonts w:ascii="Times New Roman" w:hAnsi="Times New Roman"/>
          <w:sz w:val="28"/>
          <w:szCs w:val="28"/>
        </w:rPr>
        <w:t xml:space="preserve"> человек. Снижение численности населения к уровню 2009 г. составило </w:t>
      </w:r>
      <w:r>
        <w:rPr>
          <w:rFonts w:ascii="Times New Roman" w:hAnsi="Times New Roman"/>
          <w:sz w:val="28"/>
          <w:szCs w:val="28"/>
        </w:rPr>
        <w:t>10,6</w:t>
      </w:r>
      <w:r w:rsidRPr="009768E5">
        <w:rPr>
          <w:rFonts w:ascii="Times New Roman" w:hAnsi="Times New Roman"/>
          <w:sz w:val="28"/>
          <w:szCs w:val="28"/>
        </w:rPr>
        <w:t>%</w:t>
      </w:r>
      <w:r>
        <w:rPr>
          <w:rFonts w:ascii="Times New Roman" w:hAnsi="Times New Roman"/>
          <w:sz w:val="28"/>
          <w:szCs w:val="28"/>
        </w:rPr>
        <w:t>, численность населения за рассматриваемый период снизилась на 4820 человек.</w:t>
      </w:r>
      <w:r w:rsidRPr="009768E5">
        <w:rPr>
          <w:rFonts w:ascii="Times New Roman" w:hAnsi="Times New Roman"/>
          <w:sz w:val="28"/>
          <w:szCs w:val="28"/>
        </w:rPr>
        <w:t xml:space="preserve"> </w:t>
      </w:r>
      <w:r>
        <w:rPr>
          <w:rFonts w:ascii="Times New Roman" w:hAnsi="Times New Roman"/>
          <w:sz w:val="28"/>
          <w:szCs w:val="28"/>
        </w:rPr>
        <w:t xml:space="preserve">Наибольшее </w:t>
      </w:r>
      <w:r w:rsidRPr="009768E5">
        <w:rPr>
          <w:rFonts w:ascii="Times New Roman" w:hAnsi="Times New Roman"/>
          <w:sz w:val="28"/>
          <w:szCs w:val="28"/>
        </w:rPr>
        <w:t>снижение демографического потенциала</w:t>
      </w:r>
      <w:r w:rsidRPr="00CA2F0D">
        <w:rPr>
          <w:rFonts w:ascii="Times New Roman" w:hAnsi="Times New Roman"/>
          <w:sz w:val="28"/>
          <w:szCs w:val="28"/>
        </w:rPr>
        <w:t xml:space="preserve"> </w:t>
      </w:r>
      <w:r w:rsidRPr="009768E5">
        <w:rPr>
          <w:rFonts w:ascii="Times New Roman" w:hAnsi="Times New Roman"/>
          <w:sz w:val="28"/>
          <w:szCs w:val="28"/>
        </w:rPr>
        <w:t>наблюдается</w:t>
      </w:r>
      <w:r w:rsidRPr="00CA2F0D">
        <w:rPr>
          <w:rFonts w:ascii="Times New Roman" w:hAnsi="Times New Roman"/>
          <w:sz w:val="28"/>
          <w:szCs w:val="28"/>
        </w:rPr>
        <w:t xml:space="preserve"> </w:t>
      </w:r>
      <w:r>
        <w:rPr>
          <w:rFonts w:ascii="Times New Roman" w:hAnsi="Times New Roman"/>
          <w:sz w:val="28"/>
          <w:szCs w:val="28"/>
        </w:rPr>
        <w:t>в 2011 году</w:t>
      </w:r>
      <w:r w:rsidRPr="00B24820">
        <w:rPr>
          <w:rFonts w:ascii="Times New Roman" w:hAnsi="Times New Roman"/>
          <w:sz w:val="28"/>
          <w:szCs w:val="28"/>
        </w:rPr>
        <w:t>.</w:t>
      </w:r>
    </w:p>
    <w:p w:rsidR="007C1A47" w:rsidRPr="00A741A7" w:rsidRDefault="007C1A47" w:rsidP="007C1A47">
      <w:pPr>
        <w:spacing w:after="0" w:line="240" w:lineRule="auto"/>
        <w:ind w:firstLine="851"/>
        <w:jc w:val="both"/>
        <w:rPr>
          <w:rFonts w:ascii="Times New Roman" w:hAnsi="Times New Roman"/>
          <w:sz w:val="28"/>
          <w:szCs w:val="28"/>
        </w:rPr>
      </w:pPr>
      <w:r w:rsidRPr="008D2329">
        <w:rPr>
          <w:rFonts w:ascii="Times New Roman" w:hAnsi="Times New Roman"/>
          <w:sz w:val="28"/>
          <w:szCs w:val="28"/>
        </w:rPr>
        <w:t>При</w:t>
      </w:r>
      <w:r w:rsidRPr="00B24820">
        <w:rPr>
          <w:rFonts w:ascii="Times New Roman" w:hAnsi="Times New Roman"/>
          <w:sz w:val="28"/>
          <w:szCs w:val="28"/>
        </w:rPr>
        <w:t>чинами сокращения населения являются как естественные, так и миграционные факторы</w:t>
      </w:r>
      <w:r>
        <w:rPr>
          <w:rFonts w:ascii="Times New Roman" w:hAnsi="Times New Roman"/>
          <w:sz w:val="28"/>
          <w:szCs w:val="28"/>
        </w:rPr>
        <w:t xml:space="preserve">. Это </w:t>
      </w:r>
      <w:r w:rsidRPr="00A741A7">
        <w:rPr>
          <w:rFonts w:ascii="Times New Roman" w:hAnsi="Times New Roman"/>
          <w:sz w:val="28"/>
          <w:szCs w:val="28"/>
        </w:rPr>
        <w:t>связано с неблагополучием в процессах естественного воспроизводства населения, миграционны</w:t>
      </w:r>
      <w:r>
        <w:rPr>
          <w:rFonts w:ascii="Times New Roman" w:hAnsi="Times New Roman"/>
          <w:sz w:val="28"/>
          <w:szCs w:val="28"/>
        </w:rPr>
        <w:t>е</w:t>
      </w:r>
      <w:r w:rsidRPr="00A741A7">
        <w:rPr>
          <w:rFonts w:ascii="Times New Roman" w:hAnsi="Times New Roman"/>
          <w:sz w:val="28"/>
          <w:szCs w:val="28"/>
        </w:rPr>
        <w:t xml:space="preserve"> отток</w:t>
      </w:r>
      <w:r>
        <w:rPr>
          <w:rFonts w:ascii="Times New Roman" w:hAnsi="Times New Roman"/>
          <w:sz w:val="28"/>
          <w:szCs w:val="28"/>
        </w:rPr>
        <w:t xml:space="preserve">и населения – </w:t>
      </w:r>
      <w:r w:rsidRPr="00A741A7">
        <w:rPr>
          <w:rFonts w:ascii="Times New Roman" w:hAnsi="Times New Roman"/>
          <w:sz w:val="28"/>
          <w:szCs w:val="28"/>
        </w:rPr>
        <w:t>в связи с закрытием промышленных предприятий градообразующего значения</w:t>
      </w:r>
      <w:r>
        <w:rPr>
          <w:rFonts w:ascii="Times New Roman" w:hAnsi="Times New Roman"/>
          <w:sz w:val="28"/>
          <w:szCs w:val="28"/>
        </w:rPr>
        <w:t xml:space="preserve">, </w:t>
      </w:r>
      <w:r w:rsidRPr="00B24820">
        <w:rPr>
          <w:rFonts w:ascii="Times New Roman" w:hAnsi="Times New Roman"/>
          <w:sz w:val="28"/>
          <w:szCs w:val="28"/>
        </w:rPr>
        <w:t>сокращение мест приложения труда, снижение уровня жизни населения</w:t>
      </w:r>
      <w:r w:rsidRPr="00A741A7">
        <w:rPr>
          <w:rFonts w:ascii="Times New Roman" w:hAnsi="Times New Roman"/>
          <w:sz w:val="28"/>
          <w:szCs w:val="28"/>
        </w:rPr>
        <w:t>.</w:t>
      </w:r>
    </w:p>
    <w:p w:rsidR="007C1A47" w:rsidRDefault="007C1A47" w:rsidP="007C1A47">
      <w:pPr>
        <w:spacing w:after="0" w:line="240" w:lineRule="auto"/>
        <w:ind w:firstLine="851"/>
        <w:jc w:val="both"/>
        <w:rPr>
          <w:rFonts w:ascii="Times New Roman" w:hAnsi="Times New Roman"/>
          <w:sz w:val="28"/>
          <w:szCs w:val="28"/>
        </w:rPr>
      </w:pPr>
    </w:p>
    <w:p w:rsidR="007C1A47" w:rsidRDefault="007C1A47" w:rsidP="007C1A47">
      <w:pPr>
        <w:spacing w:after="0" w:line="240" w:lineRule="auto"/>
        <w:jc w:val="both"/>
      </w:pPr>
      <w:r>
        <w:rPr>
          <w:rFonts w:ascii="Times New Roman" w:hAnsi="Times New Roman"/>
          <w:sz w:val="28"/>
          <w:szCs w:val="28"/>
        </w:rPr>
        <w:t>Таблица 20. Анализ демографической ситуации</w:t>
      </w: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2552"/>
        <w:gridCol w:w="567"/>
        <w:gridCol w:w="709"/>
        <w:gridCol w:w="709"/>
        <w:gridCol w:w="708"/>
        <w:gridCol w:w="709"/>
        <w:gridCol w:w="709"/>
        <w:gridCol w:w="708"/>
        <w:gridCol w:w="709"/>
        <w:gridCol w:w="709"/>
        <w:gridCol w:w="709"/>
      </w:tblGrid>
      <w:tr w:rsidR="007C1A47" w:rsidRPr="00B040CD" w:rsidTr="007C1A47">
        <w:trPr>
          <w:tblCellSpacing w:w="5" w:type="nil"/>
        </w:trPr>
        <w:tc>
          <w:tcPr>
            <w:tcW w:w="2552"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jc w:val="center"/>
              <w:rPr>
                <w:rFonts w:ascii="Times New Roman" w:hAnsi="Times New Roman" w:cs="Times New Roman"/>
                <w:sz w:val="24"/>
                <w:szCs w:val="24"/>
              </w:rPr>
            </w:pPr>
            <w:r w:rsidRPr="00B040CD">
              <w:rPr>
                <w:rFonts w:ascii="Times New Roman" w:hAnsi="Times New Roman" w:cs="Times New Roman"/>
                <w:sz w:val="24"/>
                <w:szCs w:val="24"/>
              </w:rPr>
              <w:t>Показатели</w:t>
            </w:r>
          </w:p>
        </w:tc>
        <w:tc>
          <w:tcPr>
            <w:tcW w:w="567"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ind w:right="-75"/>
              <w:jc w:val="center"/>
              <w:rPr>
                <w:rFonts w:ascii="Times New Roman" w:hAnsi="Times New Roman" w:cs="Times New Roman"/>
                <w:sz w:val="24"/>
                <w:szCs w:val="24"/>
              </w:rPr>
            </w:pPr>
            <w:r w:rsidRPr="00B040CD">
              <w:rPr>
                <w:rFonts w:ascii="Times New Roman" w:hAnsi="Times New Roman" w:cs="Times New Roman"/>
                <w:sz w:val="24"/>
                <w:szCs w:val="24"/>
              </w:rPr>
              <w:t>Ед. изм.</w:t>
            </w:r>
          </w:p>
        </w:tc>
        <w:tc>
          <w:tcPr>
            <w:tcW w:w="709"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jc w:val="center"/>
              <w:rPr>
                <w:rFonts w:ascii="Times New Roman" w:hAnsi="Times New Roman" w:cs="Times New Roman"/>
                <w:sz w:val="24"/>
                <w:szCs w:val="24"/>
              </w:rPr>
            </w:pPr>
            <w:r w:rsidRPr="00B040CD">
              <w:rPr>
                <w:rFonts w:ascii="Times New Roman" w:hAnsi="Times New Roman" w:cs="Times New Roman"/>
                <w:sz w:val="24"/>
                <w:szCs w:val="24"/>
              </w:rPr>
              <w:t>2006</w:t>
            </w:r>
          </w:p>
        </w:tc>
        <w:tc>
          <w:tcPr>
            <w:tcW w:w="709"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jc w:val="center"/>
              <w:rPr>
                <w:rFonts w:ascii="Times New Roman" w:hAnsi="Times New Roman" w:cs="Times New Roman"/>
                <w:sz w:val="24"/>
                <w:szCs w:val="24"/>
              </w:rPr>
            </w:pPr>
            <w:r w:rsidRPr="00B040CD">
              <w:rPr>
                <w:rFonts w:ascii="Times New Roman" w:hAnsi="Times New Roman" w:cs="Times New Roman"/>
                <w:sz w:val="24"/>
                <w:szCs w:val="24"/>
              </w:rPr>
              <w:t>2007</w:t>
            </w:r>
          </w:p>
        </w:tc>
        <w:tc>
          <w:tcPr>
            <w:tcW w:w="708"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jc w:val="center"/>
              <w:rPr>
                <w:rFonts w:ascii="Times New Roman" w:hAnsi="Times New Roman" w:cs="Times New Roman"/>
                <w:sz w:val="24"/>
                <w:szCs w:val="24"/>
              </w:rPr>
            </w:pPr>
            <w:r w:rsidRPr="00B040CD">
              <w:rPr>
                <w:rFonts w:ascii="Times New Roman" w:hAnsi="Times New Roman" w:cs="Times New Roman"/>
                <w:sz w:val="24"/>
                <w:szCs w:val="24"/>
              </w:rPr>
              <w:t>2008</w:t>
            </w:r>
          </w:p>
        </w:tc>
        <w:tc>
          <w:tcPr>
            <w:tcW w:w="709"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jc w:val="center"/>
              <w:rPr>
                <w:rFonts w:ascii="Times New Roman" w:hAnsi="Times New Roman" w:cs="Times New Roman"/>
                <w:sz w:val="24"/>
                <w:szCs w:val="24"/>
              </w:rPr>
            </w:pPr>
            <w:r w:rsidRPr="00B040CD">
              <w:rPr>
                <w:rFonts w:ascii="Times New Roman" w:hAnsi="Times New Roman" w:cs="Times New Roman"/>
                <w:sz w:val="24"/>
                <w:szCs w:val="24"/>
              </w:rPr>
              <w:t>2009</w:t>
            </w:r>
          </w:p>
        </w:tc>
        <w:tc>
          <w:tcPr>
            <w:tcW w:w="709"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jc w:val="center"/>
              <w:rPr>
                <w:rFonts w:ascii="Times New Roman" w:hAnsi="Times New Roman" w:cs="Times New Roman"/>
                <w:sz w:val="24"/>
                <w:szCs w:val="24"/>
              </w:rPr>
            </w:pPr>
            <w:r w:rsidRPr="00B040CD">
              <w:rPr>
                <w:rFonts w:ascii="Times New Roman" w:hAnsi="Times New Roman" w:cs="Times New Roman"/>
                <w:sz w:val="24"/>
                <w:szCs w:val="24"/>
              </w:rPr>
              <w:t>2010</w:t>
            </w:r>
          </w:p>
        </w:tc>
        <w:tc>
          <w:tcPr>
            <w:tcW w:w="708"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jc w:val="center"/>
              <w:rPr>
                <w:rFonts w:ascii="Times New Roman" w:hAnsi="Times New Roman" w:cs="Times New Roman"/>
                <w:sz w:val="24"/>
                <w:szCs w:val="24"/>
              </w:rPr>
            </w:pPr>
            <w:r w:rsidRPr="00B040CD">
              <w:rPr>
                <w:rFonts w:ascii="Times New Roman" w:hAnsi="Times New Roman" w:cs="Times New Roman"/>
                <w:sz w:val="24"/>
                <w:szCs w:val="24"/>
              </w:rPr>
              <w:t>2011</w:t>
            </w:r>
          </w:p>
        </w:tc>
        <w:tc>
          <w:tcPr>
            <w:tcW w:w="709"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jc w:val="center"/>
              <w:rPr>
                <w:rFonts w:ascii="Times New Roman" w:hAnsi="Times New Roman" w:cs="Times New Roman"/>
                <w:sz w:val="24"/>
                <w:szCs w:val="24"/>
              </w:rPr>
            </w:pPr>
            <w:r w:rsidRPr="00B040CD">
              <w:rPr>
                <w:rFonts w:ascii="Times New Roman" w:hAnsi="Times New Roman" w:cs="Times New Roman"/>
                <w:sz w:val="24"/>
                <w:szCs w:val="24"/>
              </w:rPr>
              <w:t>2012</w:t>
            </w:r>
          </w:p>
        </w:tc>
        <w:tc>
          <w:tcPr>
            <w:tcW w:w="709"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jc w:val="center"/>
              <w:rPr>
                <w:rFonts w:ascii="Times New Roman" w:hAnsi="Times New Roman" w:cs="Times New Roman"/>
                <w:sz w:val="24"/>
                <w:szCs w:val="24"/>
              </w:rPr>
            </w:pPr>
            <w:r>
              <w:rPr>
                <w:rFonts w:ascii="Times New Roman" w:hAnsi="Times New Roman" w:cs="Times New Roman"/>
                <w:sz w:val="24"/>
                <w:szCs w:val="24"/>
              </w:rPr>
              <w:t>2013</w:t>
            </w:r>
          </w:p>
        </w:tc>
        <w:tc>
          <w:tcPr>
            <w:tcW w:w="709"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jc w:val="center"/>
              <w:rPr>
                <w:rFonts w:ascii="Times New Roman" w:hAnsi="Times New Roman" w:cs="Times New Roman"/>
                <w:sz w:val="24"/>
                <w:szCs w:val="24"/>
              </w:rPr>
            </w:pPr>
            <w:r>
              <w:rPr>
                <w:rFonts w:ascii="Times New Roman" w:hAnsi="Times New Roman" w:cs="Times New Roman"/>
                <w:sz w:val="24"/>
                <w:szCs w:val="24"/>
              </w:rPr>
              <w:t>2014</w:t>
            </w:r>
          </w:p>
        </w:tc>
      </w:tr>
      <w:tr w:rsidR="007C1A47" w:rsidRPr="00B040CD" w:rsidTr="007C1A47">
        <w:trPr>
          <w:tblCellSpacing w:w="5" w:type="nil"/>
        </w:trPr>
        <w:tc>
          <w:tcPr>
            <w:tcW w:w="2552"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rPr>
                <w:rFonts w:ascii="Times New Roman" w:hAnsi="Times New Roman" w:cs="Times New Roman"/>
                <w:sz w:val="24"/>
                <w:szCs w:val="24"/>
              </w:rPr>
            </w:pPr>
            <w:r w:rsidRPr="00B040CD">
              <w:rPr>
                <w:rFonts w:ascii="Times New Roman" w:hAnsi="Times New Roman" w:cs="Times New Roman"/>
                <w:sz w:val="24"/>
                <w:szCs w:val="24"/>
              </w:rPr>
              <w:t xml:space="preserve">Численность </w:t>
            </w:r>
            <w:r w:rsidRPr="00B040CD">
              <w:rPr>
                <w:rFonts w:ascii="Times New Roman" w:hAnsi="Times New Roman" w:cs="Times New Roman"/>
                <w:sz w:val="24"/>
                <w:szCs w:val="24"/>
              </w:rPr>
              <w:lastRenderedPageBreak/>
              <w:t>населения - всего</w:t>
            </w:r>
          </w:p>
        </w:tc>
        <w:tc>
          <w:tcPr>
            <w:tcW w:w="567"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jc w:val="both"/>
              <w:rPr>
                <w:rFonts w:ascii="Times New Roman" w:hAnsi="Times New Roman" w:cs="Times New Roman"/>
                <w:sz w:val="24"/>
                <w:szCs w:val="24"/>
              </w:rPr>
            </w:pPr>
            <w:r w:rsidRPr="00B040CD">
              <w:rPr>
                <w:rFonts w:ascii="Times New Roman" w:hAnsi="Times New Roman" w:cs="Times New Roman"/>
                <w:sz w:val="24"/>
                <w:szCs w:val="24"/>
              </w:rPr>
              <w:lastRenderedPageBreak/>
              <w:t>чел.</w:t>
            </w:r>
          </w:p>
        </w:tc>
        <w:tc>
          <w:tcPr>
            <w:tcW w:w="709"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jc w:val="center"/>
              <w:rPr>
                <w:rFonts w:ascii="Times New Roman" w:hAnsi="Times New Roman" w:cs="Times New Roman"/>
                <w:sz w:val="22"/>
                <w:szCs w:val="22"/>
              </w:rPr>
            </w:pPr>
            <w:r w:rsidRPr="00837423">
              <w:rPr>
                <w:rFonts w:ascii="Times New Roman" w:hAnsi="Times New Roman" w:cs="Times New Roman"/>
                <w:sz w:val="22"/>
                <w:szCs w:val="22"/>
              </w:rPr>
              <w:t>46687</w:t>
            </w:r>
          </w:p>
        </w:tc>
        <w:tc>
          <w:tcPr>
            <w:tcW w:w="709"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jc w:val="center"/>
              <w:rPr>
                <w:rFonts w:ascii="Times New Roman" w:hAnsi="Times New Roman" w:cs="Times New Roman"/>
                <w:sz w:val="22"/>
                <w:szCs w:val="22"/>
              </w:rPr>
            </w:pPr>
            <w:r w:rsidRPr="00837423">
              <w:rPr>
                <w:rFonts w:ascii="Times New Roman" w:hAnsi="Times New Roman" w:cs="Times New Roman"/>
                <w:sz w:val="22"/>
                <w:szCs w:val="22"/>
              </w:rPr>
              <w:t>46367</w:t>
            </w:r>
          </w:p>
        </w:tc>
        <w:tc>
          <w:tcPr>
            <w:tcW w:w="708"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jc w:val="center"/>
              <w:rPr>
                <w:rFonts w:ascii="Times New Roman" w:hAnsi="Times New Roman" w:cs="Times New Roman"/>
                <w:sz w:val="22"/>
                <w:szCs w:val="22"/>
              </w:rPr>
            </w:pPr>
            <w:r w:rsidRPr="00837423">
              <w:rPr>
                <w:rFonts w:ascii="Times New Roman" w:hAnsi="Times New Roman" w:cs="Times New Roman"/>
                <w:sz w:val="22"/>
                <w:szCs w:val="22"/>
              </w:rPr>
              <w:t>46074</w:t>
            </w:r>
          </w:p>
        </w:tc>
        <w:tc>
          <w:tcPr>
            <w:tcW w:w="709"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jc w:val="center"/>
              <w:rPr>
                <w:rFonts w:ascii="Times New Roman" w:hAnsi="Times New Roman" w:cs="Times New Roman"/>
                <w:sz w:val="22"/>
                <w:szCs w:val="22"/>
              </w:rPr>
            </w:pPr>
            <w:r w:rsidRPr="00837423">
              <w:rPr>
                <w:rFonts w:ascii="Times New Roman" w:hAnsi="Times New Roman" w:cs="Times New Roman"/>
                <w:sz w:val="22"/>
                <w:szCs w:val="22"/>
              </w:rPr>
              <w:t>45623</w:t>
            </w:r>
          </w:p>
        </w:tc>
        <w:tc>
          <w:tcPr>
            <w:tcW w:w="709"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jc w:val="center"/>
              <w:rPr>
                <w:rFonts w:ascii="Times New Roman" w:hAnsi="Times New Roman" w:cs="Times New Roman"/>
                <w:sz w:val="22"/>
                <w:szCs w:val="22"/>
              </w:rPr>
            </w:pPr>
            <w:r w:rsidRPr="00837423">
              <w:rPr>
                <w:rFonts w:ascii="Times New Roman" w:hAnsi="Times New Roman" w:cs="Times New Roman"/>
                <w:sz w:val="22"/>
                <w:szCs w:val="22"/>
              </w:rPr>
              <w:t>45265</w:t>
            </w:r>
          </w:p>
        </w:tc>
        <w:tc>
          <w:tcPr>
            <w:tcW w:w="708"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jc w:val="center"/>
              <w:rPr>
                <w:rFonts w:ascii="Times New Roman" w:hAnsi="Times New Roman" w:cs="Times New Roman"/>
                <w:sz w:val="22"/>
                <w:szCs w:val="22"/>
              </w:rPr>
            </w:pPr>
            <w:r w:rsidRPr="00837423">
              <w:rPr>
                <w:rFonts w:ascii="Times New Roman" w:hAnsi="Times New Roman" w:cs="Times New Roman"/>
                <w:sz w:val="22"/>
                <w:szCs w:val="22"/>
              </w:rPr>
              <w:t>42943</w:t>
            </w:r>
          </w:p>
        </w:tc>
        <w:tc>
          <w:tcPr>
            <w:tcW w:w="709"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jc w:val="center"/>
              <w:rPr>
                <w:rFonts w:ascii="Times New Roman" w:hAnsi="Times New Roman" w:cs="Times New Roman"/>
                <w:sz w:val="22"/>
                <w:szCs w:val="22"/>
              </w:rPr>
            </w:pPr>
            <w:r w:rsidRPr="00837423">
              <w:rPr>
                <w:rFonts w:ascii="Times New Roman" w:hAnsi="Times New Roman" w:cs="Times New Roman"/>
                <w:sz w:val="22"/>
                <w:szCs w:val="22"/>
              </w:rPr>
              <w:t>42117</w:t>
            </w:r>
          </w:p>
        </w:tc>
        <w:tc>
          <w:tcPr>
            <w:tcW w:w="709"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jc w:val="center"/>
              <w:rPr>
                <w:rFonts w:ascii="Times New Roman" w:hAnsi="Times New Roman" w:cs="Times New Roman"/>
                <w:sz w:val="22"/>
                <w:szCs w:val="22"/>
              </w:rPr>
            </w:pPr>
            <w:r>
              <w:rPr>
                <w:rFonts w:ascii="Times New Roman" w:hAnsi="Times New Roman" w:cs="Times New Roman"/>
                <w:sz w:val="22"/>
                <w:szCs w:val="22"/>
              </w:rPr>
              <w:t>41688</w:t>
            </w:r>
          </w:p>
        </w:tc>
        <w:tc>
          <w:tcPr>
            <w:tcW w:w="709"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jc w:val="center"/>
              <w:rPr>
                <w:rFonts w:ascii="Times New Roman" w:hAnsi="Times New Roman" w:cs="Times New Roman"/>
                <w:sz w:val="22"/>
                <w:szCs w:val="22"/>
              </w:rPr>
            </w:pPr>
            <w:r>
              <w:rPr>
                <w:rFonts w:ascii="Times New Roman" w:hAnsi="Times New Roman" w:cs="Times New Roman"/>
                <w:sz w:val="22"/>
                <w:szCs w:val="22"/>
              </w:rPr>
              <w:t>41074</w:t>
            </w:r>
          </w:p>
        </w:tc>
      </w:tr>
      <w:tr w:rsidR="007C1A47" w:rsidRPr="00B040CD" w:rsidTr="007C1A47">
        <w:trPr>
          <w:tblCellSpacing w:w="5" w:type="nil"/>
        </w:trPr>
        <w:tc>
          <w:tcPr>
            <w:tcW w:w="2552"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rPr>
                <w:rFonts w:ascii="Times New Roman" w:hAnsi="Times New Roman" w:cs="Times New Roman"/>
                <w:sz w:val="24"/>
                <w:szCs w:val="24"/>
              </w:rPr>
            </w:pPr>
            <w:r w:rsidRPr="00B040CD">
              <w:rPr>
                <w:rFonts w:ascii="Times New Roman" w:hAnsi="Times New Roman" w:cs="Times New Roman"/>
                <w:sz w:val="24"/>
                <w:szCs w:val="24"/>
              </w:rPr>
              <w:lastRenderedPageBreak/>
              <w:t>Число родившихся, всего</w:t>
            </w:r>
          </w:p>
        </w:tc>
        <w:tc>
          <w:tcPr>
            <w:tcW w:w="567"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jc w:val="both"/>
              <w:rPr>
                <w:rFonts w:ascii="Times New Roman" w:hAnsi="Times New Roman" w:cs="Times New Roman"/>
                <w:sz w:val="24"/>
                <w:szCs w:val="24"/>
              </w:rPr>
            </w:pPr>
            <w:r w:rsidRPr="00B040CD">
              <w:rPr>
                <w:rFonts w:ascii="Times New Roman" w:hAnsi="Times New Roman" w:cs="Times New Roman"/>
                <w:sz w:val="24"/>
                <w:szCs w:val="24"/>
              </w:rPr>
              <w:t>чел.</w:t>
            </w:r>
          </w:p>
        </w:tc>
        <w:tc>
          <w:tcPr>
            <w:tcW w:w="709"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jc w:val="center"/>
              <w:rPr>
                <w:rFonts w:ascii="Times New Roman" w:hAnsi="Times New Roman" w:cs="Times New Roman"/>
                <w:sz w:val="22"/>
                <w:szCs w:val="22"/>
              </w:rPr>
            </w:pPr>
            <w:r w:rsidRPr="00837423">
              <w:rPr>
                <w:rFonts w:ascii="Times New Roman" w:hAnsi="Times New Roman" w:cs="Times New Roman"/>
                <w:sz w:val="22"/>
                <w:szCs w:val="22"/>
              </w:rPr>
              <w:t>431</w:t>
            </w:r>
          </w:p>
        </w:tc>
        <w:tc>
          <w:tcPr>
            <w:tcW w:w="709"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jc w:val="center"/>
              <w:rPr>
                <w:rFonts w:ascii="Times New Roman" w:hAnsi="Times New Roman" w:cs="Times New Roman"/>
                <w:sz w:val="22"/>
                <w:szCs w:val="22"/>
              </w:rPr>
            </w:pPr>
            <w:r w:rsidRPr="00837423">
              <w:rPr>
                <w:rFonts w:ascii="Times New Roman" w:hAnsi="Times New Roman" w:cs="Times New Roman"/>
                <w:sz w:val="22"/>
                <w:szCs w:val="22"/>
              </w:rPr>
              <w:t>524</w:t>
            </w:r>
          </w:p>
        </w:tc>
        <w:tc>
          <w:tcPr>
            <w:tcW w:w="708"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jc w:val="center"/>
              <w:rPr>
                <w:rFonts w:ascii="Times New Roman" w:hAnsi="Times New Roman" w:cs="Times New Roman"/>
                <w:sz w:val="22"/>
                <w:szCs w:val="22"/>
              </w:rPr>
            </w:pPr>
            <w:r w:rsidRPr="00837423">
              <w:rPr>
                <w:rFonts w:ascii="Times New Roman" w:hAnsi="Times New Roman" w:cs="Times New Roman"/>
                <w:sz w:val="22"/>
                <w:szCs w:val="22"/>
              </w:rPr>
              <w:t>517</w:t>
            </w:r>
          </w:p>
        </w:tc>
        <w:tc>
          <w:tcPr>
            <w:tcW w:w="709"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jc w:val="center"/>
              <w:rPr>
                <w:rFonts w:ascii="Times New Roman" w:hAnsi="Times New Roman" w:cs="Times New Roman"/>
                <w:sz w:val="22"/>
                <w:szCs w:val="22"/>
              </w:rPr>
            </w:pPr>
            <w:r w:rsidRPr="00837423">
              <w:rPr>
                <w:rFonts w:ascii="Times New Roman" w:hAnsi="Times New Roman" w:cs="Times New Roman"/>
                <w:sz w:val="22"/>
                <w:szCs w:val="22"/>
              </w:rPr>
              <w:t>555</w:t>
            </w:r>
          </w:p>
        </w:tc>
        <w:tc>
          <w:tcPr>
            <w:tcW w:w="709"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jc w:val="center"/>
              <w:rPr>
                <w:rFonts w:ascii="Times New Roman" w:hAnsi="Times New Roman" w:cs="Times New Roman"/>
                <w:sz w:val="22"/>
                <w:szCs w:val="22"/>
              </w:rPr>
            </w:pPr>
            <w:r w:rsidRPr="00837423">
              <w:rPr>
                <w:rFonts w:ascii="Times New Roman" w:hAnsi="Times New Roman" w:cs="Times New Roman"/>
                <w:sz w:val="22"/>
                <w:szCs w:val="22"/>
              </w:rPr>
              <w:t>538</w:t>
            </w:r>
          </w:p>
        </w:tc>
        <w:tc>
          <w:tcPr>
            <w:tcW w:w="708"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jc w:val="center"/>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jc w:val="center"/>
              <w:rPr>
                <w:rFonts w:ascii="Times New Roman" w:hAnsi="Times New Roman" w:cs="Times New Roman"/>
                <w:sz w:val="22"/>
                <w:szCs w:val="22"/>
              </w:rPr>
            </w:pPr>
            <w:r w:rsidRPr="00837423">
              <w:rPr>
                <w:rFonts w:ascii="Times New Roman" w:hAnsi="Times New Roman" w:cs="Times New Roman"/>
                <w:sz w:val="22"/>
                <w:szCs w:val="22"/>
              </w:rPr>
              <w:t>571</w:t>
            </w:r>
          </w:p>
        </w:tc>
        <w:tc>
          <w:tcPr>
            <w:tcW w:w="709"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jc w:val="center"/>
              <w:rPr>
                <w:rFonts w:ascii="Times New Roman" w:hAnsi="Times New Roman" w:cs="Times New Roman"/>
                <w:sz w:val="22"/>
                <w:szCs w:val="22"/>
              </w:rPr>
            </w:pPr>
            <w:r>
              <w:rPr>
                <w:rFonts w:ascii="Times New Roman" w:hAnsi="Times New Roman" w:cs="Times New Roman"/>
                <w:sz w:val="22"/>
                <w:szCs w:val="22"/>
              </w:rPr>
              <w:t>533</w:t>
            </w:r>
          </w:p>
        </w:tc>
        <w:tc>
          <w:tcPr>
            <w:tcW w:w="709"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jc w:val="center"/>
              <w:rPr>
                <w:rFonts w:ascii="Times New Roman" w:hAnsi="Times New Roman" w:cs="Times New Roman"/>
                <w:sz w:val="22"/>
                <w:szCs w:val="22"/>
              </w:rPr>
            </w:pPr>
            <w:r>
              <w:rPr>
                <w:rFonts w:ascii="Times New Roman" w:hAnsi="Times New Roman" w:cs="Times New Roman"/>
                <w:sz w:val="22"/>
                <w:szCs w:val="22"/>
              </w:rPr>
              <w:t>526</w:t>
            </w:r>
          </w:p>
        </w:tc>
      </w:tr>
      <w:tr w:rsidR="007C1A47" w:rsidRPr="00B040CD" w:rsidTr="007C1A47">
        <w:trPr>
          <w:tblCellSpacing w:w="5" w:type="nil"/>
        </w:trPr>
        <w:tc>
          <w:tcPr>
            <w:tcW w:w="2552"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rPr>
                <w:rFonts w:ascii="Times New Roman" w:hAnsi="Times New Roman" w:cs="Times New Roman"/>
                <w:sz w:val="24"/>
                <w:szCs w:val="24"/>
              </w:rPr>
            </w:pPr>
            <w:r w:rsidRPr="00B040CD">
              <w:rPr>
                <w:rFonts w:ascii="Times New Roman" w:hAnsi="Times New Roman" w:cs="Times New Roman"/>
                <w:sz w:val="24"/>
                <w:szCs w:val="24"/>
              </w:rPr>
              <w:t>Число умерших, всего</w:t>
            </w:r>
          </w:p>
        </w:tc>
        <w:tc>
          <w:tcPr>
            <w:tcW w:w="567"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jc w:val="both"/>
              <w:rPr>
                <w:rFonts w:ascii="Times New Roman" w:hAnsi="Times New Roman" w:cs="Times New Roman"/>
                <w:sz w:val="24"/>
                <w:szCs w:val="24"/>
              </w:rPr>
            </w:pPr>
            <w:r w:rsidRPr="00B040CD">
              <w:rPr>
                <w:rFonts w:ascii="Times New Roman" w:hAnsi="Times New Roman" w:cs="Times New Roman"/>
                <w:sz w:val="24"/>
                <w:szCs w:val="24"/>
              </w:rPr>
              <w:t>чел.</w:t>
            </w:r>
          </w:p>
        </w:tc>
        <w:tc>
          <w:tcPr>
            <w:tcW w:w="709"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jc w:val="center"/>
              <w:rPr>
                <w:rFonts w:ascii="Times New Roman" w:hAnsi="Times New Roman" w:cs="Times New Roman"/>
                <w:sz w:val="22"/>
                <w:szCs w:val="22"/>
              </w:rPr>
            </w:pPr>
            <w:r w:rsidRPr="00837423">
              <w:rPr>
                <w:rFonts w:ascii="Times New Roman" w:hAnsi="Times New Roman" w:cs="Times New Roman"/>
                <w:sz w:val="22"/>
                <w:szCs w:val="22"/>
              </w:rPr>
              <w:t>660</w:t>
            </w:r>
          </w:p>
        </w:tc>
        <w:tc>
          <w:tcPr>
            <w:tcW w:w="709"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jc w:val="center"/>
              <w:rPr>
                <w:rFonts w:ascii="Times New Roman" w:hAnsi="Times New Roman" w:cs="Times New Roman"/>
                <w:sz w:val="22"/>
                <w:szCs w:val="22"/>
              </w:rPr>
            </w:pPr>
            <w:r w:rsidRPr="00837423">
              <w:rPr>
                <w:rFonts w:ascii="Times New Roman" w:hAnsi="Times New Roman" w:cs="Times New Roman"/>
                <w:sz w:val="22"/>
                <w:szCs w:val="22"/>
              </w:rPr>
              <w:t>707</w:t>
            </w:r>
          </w:p>
        </w:tc>
        <w:tc>
          <w:tcPr>
            <w:tcW w:w="708"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jc w:val="center"/>
              <w:rPr>
                <w:rFonts w:ascii="Times New Roman" w:hAnsi="Times New Roman" w:cs="Times New Roman"/>
                <w:sz w:val="22"/>
                <w:szCs w:val="22"/>
              </w:rPr>
            </w:pPr>
            <w:r w:rsidRPr="00837423">
              <w:rPr>
                <w:rFonts w:ascii="Times New Roman" w:hAnsi="Times New Roman" w:cs="Times New Roman"/>
                <w:sz w:val="22"/>
                <w:szCs w:val="22"/>
              </w:rPr>
              <w:t>676</w:t>
            </w:r>
          </w:p>
        </w:tc>
        <w:tc>
          <w:tcPr>
            <w:tcW w:w="709"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jc w:val="center"/>
              <w:rPr>
                <w:rFonts w:ascii="Times New Roman" w:hAnsi="Times New Roman" w:cs="Times New Roman"/>
                <w:sz w:val="22"/>
                <w:szCs w:val="22"/>
              </w:rPr>
            </w:pPr>
            <w:r w:rsidRPr="00837423">
              <w:rPr>
                <w:rFonts w:ascii="Times New Roman" w:hAnsi="Times New Roman" w:cs="Times New Roman"/>
                <w:sz w:val="22"/>
                <w:szCs w:val="22"/>
              </w:rPr>
              <w:t>667</w:t>
            </w:r>
          </w:p>
        </w:tc>
        <w:tc>
          <w:tcPr>
            <w:tcW w:w="709"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jc w:val="center"/>
              <w:rPr>
                <w:rFonts w:ascii="Times New Roman" w:hAnsi="Times New Roman" w:cs="Times New Roman"/>
                <w:sz w:val="22"/>
                <w:szCs w:val="22"/>
              </w:rPr>
            </w:pPr>
            <w:r w:rsidRPr="00837423">
              <w:rPr>
                <w:rFonts w:ascii="Times New Roman" w:hAnsi="Times New Roman" w:cs="Times New Roman"/>
                <w:sz w:val="22"/>
                <w:szCs w:val="22"/>
              </w:rPr>
              <w:t>723</w:t>
            </w:r>
          </w:p>
        </w:tc>
        <w:tc>
          <w:tcPr>
            <w:tcW w:w="708"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jc w:val="center"/>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jc w:val="center"/>
              <w:rPr>
                <w:rFonts w:ascii="Times New Roman" w:hAnsi="Times New Roman" w:cs="Times New Roman"/>
                <w:sz w:val="22"/>
                <w:szCs w:val="22"/>
              </w:rPr>
            </w:pPr>
            <w:r w:rsidRPr="00837423">
              <w:rPr>
                <w:rFonts w:ascii="Times New Roman" w:hAnsi="Times New Roman" w:cs="Times New Roman"/>
                <w:sz w:val="22"/>
                <w:szCs w:val="22"/>
              </w:rPr>
              <w:t>678</w:t>
            </w:r>
          </w:p>
        </w:tc>
        <w:tc>
          <w:tcPr>
            <w:tcW w:w="709"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jc w:val="center"/>
              <w:rPr>
                <w:rFonts w:ascii="Times New Roman" w:hAnsi="Times New Roman" w:cs="Times New Roman"/>
                <w:sz w:val="22"/>
                <w:szCs w:val="22"/>
              </w:rPr>
            </w:pPr>
            <w:r>
              <w:rPr>
                <w:rFonts w:ascii="Times New Roman" w:hAnsi="Times New Roman" w:cs="Times New Roman"/>
                <w:sz w:val="22"/>
                <w:szCs w:val="22"/>
              </w:rPr>
              <w:t>668</w:t>
            </w:r>
          </w:p>
        </w:tc>
        <w:tc>
          <w:tcPr>
            <w:tcW w:w="709"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jc w:val="center"/>
              <w:rPr>
                <w:rFonts w:ascii="Times New Roman" w:hAnsi="Times New Roman" w:cs="Times New Roman"/>
                <w:sz w:val="22"/>
                <w:szCs w:val="22"/>
              </w:rPr>
            </w:pPr>
            <w:r>
              <w:rPr>
                <w:rFonts w:ascii="Times New Roman" w:hAnsi="Times New Roman" w:cs="Times New Roman"/>
                <w:sz w:val="22"/>
                <w:szCs w:val="22"/>
              </w:rPr>
              <w:t>746</w:t>
            </w:r>
          </w:p>
        </w:tc>
      </w:tr>
      <w:tr w:rsidR="007C1A47" w:rsidRPr="00B040CD" w:rsidTr="007C1A47">
        <w:trPr>
          <w:tblCellSpacing w:w="5" w:type="nil"/>
        </w:trPr>
        <w:tc>
          <w:tcPr>
            <w:tcW w:w="2552"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rPr>
                <w:rFonts w:ascii="Times New Roman" w:hAnsi="Times New Roman" w:cs="Times New Roman"/>
                <w:sz w:val="24"/>
                <w:szCs w:val="24"/>
              </w:rPr>
            </w:pPr>
            <w:r w:rsidRPr="00B040CD">
              <w:rPr>
                <w:rFonts w:ascii="Times New Roman" w:hAnsi="Times New Roman" w:cs="Times New Roman"/>
                <w:sz w:val="24"/>
                <w:szCs w:val="24"/>
              </w:rPr>
              <w:t>Естественный прирост (+), убыль (-)</w:t>
            </w:r>
          </w:p>
        </w:tc>
        <w:tc>
          <w:tcPr>
            <w:tcW w:w="567"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jc w:val="center"/>
              <w:rPr>
                <w:rFonts w:ascii="Times New Roman" w:hAnsi="Times New Roman" w:cs="Times New Roman"/>
                <w:sz w:val="22"/>
                <w:szCs w:val="22"/>
              </w:rPr>
            </w:pPr>
            <w:r w:rsidRPr="00837423">
              <w:rPr>
                <w:rFonts w:ascii="Times New Roman" w:hAnsi="Times New Roman" w:cs="Times New Roman"/>
                <w:sz w:val="22"/>
                <w:szCs w:val="22"/>
              </w:rPr>
              <w:t>-229</w:t>
            </w:r>
          </w:p>
        </w:tc>
        <w:tc>
          <w:tcPr>
            <w:tcW w:w="709"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jc w:val="center"/>
              <w:rPr>
                <w:rFonts w:ascii="Times New Roman" w:hAnsi="Times New Roman" w:cs="Times New Roman"/>
                <w:sz w:val="22"/>
                <w:szCs w:val="22"/>
              </w:rPr>
            </w:pPr>
            <w:r w:rsidRPr="00837423">
              <w:rPr>
                <w:rFonts w:ascii="Times New Roman" w:hAnsi="Times New Roman" w:cs="Times New Roman"/>
                <w:sz w:val="22"/>
                <w:szCs w:val="22"/>
              </w:rPr>
              <w:t>-183</w:t>
            </w:r>
          </w:p>
        </w:tc>
        <w:tc>
          <w:tcPr>
            <w:tcW w:w="708"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jc w:val="center"/>
              <w:rPr>
                <w:rFonts w:ascii="Times New Roman" w:hAnsi="Times New Roman" w:cs="Times New Roman"/>
                <w:sz w:val="22"/>
                <w:szCs w:val="22"/>
              </w:rPr>
            </w:pPr>
            <w:r w:rsidRPr="00837423">
              <w:rPr>
                <w:rFonts w:ascii="Times New Roman" w:hAnsi="Times New Roman" w:cs="Times New Roman"/>
                <w:sz w:val="22"/>
                <w:szCs w:val="22"/>
              </w:rPr>
              <w:t>-159</w:t>
            </w:r>
          </w:p>
        </w:tc>
        <w:tc>
          <w:tcPr>
            <w:tcW w:w="709"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jc w:val="center"/>
              <w:rPr>
                <w:rFonts w:ascii="Times New Roman" w:hAnsi="Times New Roman" w:cs="Times New Roman"/>
                <w:sz w:val="22"/>
                <w:szCs w:val="22"/>
              </w:rPr>
            </w:pPr>
            <w:r w:rsidRPr="00837423">
              <w:rPr>
                <w:rFonts w:ascii="Times New Roman" w:hAnsi="Times New Roman" w:cs="Times New Roman"/>
                <w:sz w:val="22"/>
                <w:szCs w:val="22"/>
              </w:rPr>
              <w:t>-112</w:t>
            </w:r>
          </w:p>
        </w:tc>
        <w:tc>
          <w:tcPr>
            <w:tcW w:w="709"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jc w:val="center"/>
              <w:rPr>
                <w:rFonts w:ascii="Times New Roman" w:hAnsi="Times New Roman" w:cs="Times New Roman"/>
                <w:sz w:val="22"/>
                <w:szCs w:val="22"/>
              </w:rPr>
            </w:pPr>
            <w:r w:rsidRPr="00837423">
              <w:rPr>
                <w:rFonts w:ascii="Times New Roman" w:hAnsi="Times New Roman" w:cs="Times New Roman"/>
                <w:sz w:val="22"/>
                <w:szCs w:val="22"/>
              </w:rPr>
              <w:t>-185</w:t>
            </w:r>
          </w:p>
        </w:tc>
        <w:tc>
          <w:tcPr>
            <w:tcW w:w="708"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jc w:val="center"/>
              <w:rPr>
                <w:rFonts w:ascii="Times New Roman" w:hAnsi="Times New Roman" w:cs="Times New Roman"/>
                <w:sz w:val="22"/>
                <w:szCs w:val="22"/>
              </w:rPr>
            </w:pPr>
            <w:r w:rsidRPr="00837423">
              <w:rPr>
                <w:rFonts w:ascii="Times New Roman" w:hAnsi="Times New Roman" w:cs="Times New Roman"/>
                <w:sz w:val="22"/>
                <w:szCs w:val="22"/>
              </w:rPr>
              <w:t>-107</w:t>
            </w:r>
          </w:p>
        </w:tc>
        <w:tc>
          <w:tcPr>
            <w:tcW w:w="709"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jc w:val="center"/>
              <w:rPr>
                <w:rFonts w:ascii="Times New Roman" w:hAnsi="Times New Roman" w:cs="Times New Roman"/>
                <w:sz w:val="22"/>
                <w:szCs w:val="22"/>
              </w:rPr>
            </w:pPr>
            <w:r>
              <w:rPr>
                <w:rFonts w:ascii="Times New Roman" w:hAnsi="Times New Roman" w:cs="Times New Roman"/>
                <w:sz w:val="22"/>
                <w:szCs w:val="22"/>
              </w:rPr>
              <w:t>-135</w:t>
            </w:r>
          </w:p>
        </w:tc>
        <w:tc>
          <w:tcPr>
            <w:tcW w:w="709"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jc w:val="center"/>
              <w:rPr>
                <w:rFonts w:ascii="Times New Roman" w:hAnsi="Times New Roman" w:cs="Times New Roman"/>
                <w:sz w:val="22"/>
                <w:szCs w:val="22"/>
              </w:rPr>
            </w:pPr>
            <w:r>
              <w:rPr>
                <w:rFonts w:ascii="Times New Roman" w:hAnsi="Times New Roman" w:cs="Times New Roman"/>
                <w:sz w:val="22"/>
                <w:szCs w:val="22"/>
              </w:rPr>
              <w:t>-220</w:t>
            </w:r>
          </w:p>
        </w:tc>
      </w:tr>
      <w:tr w:rsidR="007C1A47" w:rsidRPr="00B040CD" w:rsidTr="007C1A47">
        <w:trPr>
          <w:tblCellSpacing w:w="5" w:type="nil"/>
        </w:trPr>
        <w:tc>
          <w:tcPr>
            <w:tcW w:w="2552"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rPr>
                <w:rFonts w:ascii="Times New Roman" w:hAnsi="Times New Roman" w:cs="Times New Roman"/>
                <w:sz w:val="24"/>
                <w:szCs w:val="24"/>
              </w:rPr>
            </w:pPr>
            <w:r w:rsidRPr="00B040CD">
              <w:rPr>
                <w:rFonts w:ascii="Times New Roman" w:hAnsi="Times New Roman" w:cs="Times New Roman"/>
                <w:sz w:val="24"/>
                <w:szCs w:val="24"/>
              </w:rPr>
              <w:t>Число прибывших</w:t>
            </w:r>
          </w:p>
        </w:tc>
        <w:tc>
          <w:tcPr>
            <w:tcW w:w="567"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jc w:val="both"/>
              <w:rPr>
                <w:rFonts w:ascii="Times New Roman" w:hAnsi="Times New Roman" w:cs="Times New Roman"/>
                <w:sz w:val="24"/>
                <w:szCs w:val="24"/>
              </w:rPr>
            </w:pPr>
            <w:r w:rsidRPr="00B040CD">
              <w:rPr>
                <w:rFonts w:ascii="Times New Roman" w:hAnsi="Times New Roman" w:cs="Times New Roman"/>
                <w:sz w:val="24"/>
                <w:szCs w:val="24"/>
              </w:rPr>
              <w:t>чел.</w:t>
            </w:r>
          </w:p>
        </w:tc>
        <w:tc>
          <w:tcPr>
            <w:tcW w:w="709"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jc w:val="center"/>
              <w:rPr>
                <w:rFonts w:ascii="Times New Roman" w:hAnsi="Times New Roman" w:cs="Times New Roman"/>
                <w:sz w:val="22"/>
                <w:szCs w:val="22"/>
              </w:rPr>
            </w:pPr>
            <w:r w:rsidRPr="00837423">
              <w:rPr>
                <w:rFonts w:ascii="Times New Roman" w:hAnsi="Times New Roman" w:cs="Times New Roman"/>
                <w:sz w:val="22"/>
                <w:szCs w:val="22"/>
              </w:rPr>
              <w:t>797</w:t>
            </w:r>
          </w:p>
        </w:tc>
        <w:tc>
          <w:tcPr>
            <w:tcW w:w="709"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jc w:val="center"/>
              <w:rPr>
                <w:rFonts w:ascii="Times New Roman" w:hAnsi="Times New Roman" w:cs="Times New Roman"/>
                <w:sz w:val="22"/>
                <w:szCs w:val="22"/>
              </w:rPr>
            </w:pPr>
            <w:r w:rsidRPr="00837423">
              <w:rPr>
                <w:rFonts w:ascii="Times New Roman" w:hAnsi="Times New Roman" w:cs="Times New Roman"/>
                <w:sz w:val="22"/>
                <w:szCs w:val="22"/>
              </w:rPr>
              <w:t>761</w:t>
            </w:r>
          </w:p>
        </w:tc>
        <w:tc>
          <w:tcPr>
            <w:tcW w:w="708"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jc w:val="center"/>
              <w:rPr>
                <w:rFonts w:ascii="Times New Roman" w:hAnsi="Times New Roman" w:cs="Times New Roman"/>
                <w:sz w:val="22"/>
                <w:szCs w:val="22"/>
              </w:rPr>
            </w:pPr>
            <w:r w:rsidRPr="00837423">
              <w:rPr>
                <w:rFonts w:ascii="Times New Roman" w:hAnsi="Times New Roman" w:cs="Times New Roman"/>
                <w:sz w:val="22"/>
                <w:szCs w:val="22"/>
              </w:rPr>
              <w:t>585</w:t>
            </w:r>
          </w:p>
        </w:tc>
        <w:tc>
          <w:tcPr>
            <w:tcW w:w="709"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jc w:val="center"/>
              <w:rPr>
                <w:rFonts w:ascii="Times New Roman" w:hAnsi="Times New Roman" w:cs="Times New Roman"/>
                <w:sz w:val="22"/>
                <w:szCs w:val="22"/>
              </w:rPr>
            </w:pPr>
            <w:r w:rsidRPr="00837423">
              <w:rPr>
                <w:rFonts w:ascii="Times New Roman" w:hAnsi="Times New Roman" w:cs="Times New Roman"/>
                <w:sz w:val="22"/>
                <w:szCs w:val="22"/>
              </w:rPr>
              <w:t>448</w:t>
            </w:r>
          </w:p>
        </w:tc>
        <w:tc>
          <w:tcPr>
            <w:tcW w:w="709"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jc w:val="center"/>
              <w:rPr>
                <w:rFonts w:ascii="Times New Roman" w:hAnsi="Times New Roman" w:cs="Times New Roman"/>
                <w:sz w:val="22"/>
                <w:szCs w:val="22"/>
              </w:rPr>
            </w:pPr>
            <w:r w:rsidRPr="00837423">
              <w:rPr>
                <w:rFonts w:ascii="Times New Roman" w:hAnsi="Times New Roman" w:cs="Times New Roman"/>
                <w:sz w:val="22"/>
                <w:szCs w:val="22"/>
              </w:rPr>
              <w:t>568</w:t>
            </w:r>
          </w:p>
        </w:tc>
        <w:tc>
          <w:tcPr>
            <w:tcW w:w="708"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jc w:val="center"/>
              <w:rPr>
                <w:rFonts w:ascii="Times New Roman" w:hAnsi="Times New Roman" w:cs="Times New Roman"/>
                <w:sz w:val="22"/>
                <w:szCs w:val="22"/>
              </w:rPr>
            </w:pPr>
            <w:r w:rsidRPr="00837423">
              <w:rPr>
                <w:rFonts w:ascii="Times New Roman" w:hAnsi="Times New Roman" w:cs="Times New Roman"/>
                <w:sz w:val="22"/>
                <w:szCs w:val="22"/>
              </w:rPr>
              <w:t>745</w:t>
            </w:r>
          </w:p>
        </w:tc>
        <w:tc>
          <w:tcPr>
            <w:tcW w:w="709"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rPr>
                <w:rFonts w:ascii="Times New Roman" w:hAnsi="Times New Roman" w:cs="Times New Roman"/>
                <w:sz w:val="22"/>
                <w:szCs w:val="22"/>
              </w:rPr>
            </w:pPr>
            <w:r>
              <w:rPr>
                <w:rFonts w:ascii="Times New Roman" w:hAnsi="Times New Roman" w:cs="Times New Roman"/>
                <w:sz w:val="22"/>
                <w:szCs w:val="22"/>
              </w:rPr>
              <w:t>1634</w:t>
            </w:r>
          </w:p>
        </w:tc>
      </w:tr>
      <w:tr w:rsidR="007C1A47" w:rsidRPr="00B040CD" w:rsidTr="007C1A47">
        <w:trPr>
          <w:tblCellSpacing w:w="5" w:type="nil"/>
        </w:trPr>
        <w:tc>
          <w:tcPr>
            <w:tcW w:w="2552"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rPr>
                <w:rFonts w:ascii="Times New Roman" w:hAnsi="Times New Roman" w:cs="Times New Roman"/>
                <w:sz w:val="24"/>
                <w:szCs w:val="24"/>
              </w:rPr>
            </w:pPr>
            <w:r w:rsidRPr="00B040CD">
              <w:rPr>
                <w:rFonts w:ascii="Times New Roman" w:hAnsi="Times New Roman" w:cs="Times New Roman"/>
                <w:sz w:val="24"/>
                <w:szCs w:val="24"/>
              </w:rPr>
              <w:t>Число выбывших</w:t>
            </w:r>
          </w:p>
        </w:tc>
        <w:tc>
          <w:tcPr>
            <w:tcW w:w="567"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jc w:val="both"/>
              <w:rPr>
                <w:rFonts w:ascii="Times New Roman" w:hAnsi="Times New Roman" w:cs="Times New Roman"/>
                <w:sz w:val="24"/>
                <w:szCs w:val="24"/>
              </w:rPr>
            </w:pPr>
            <w:r w:rsidRPr="00B040CD">
              <w:rPr>
                <w:rFonts w:ascii="Times New Roman" w:hAnsi="Times New Roman" w:cs="Times New Roman"/>
                <w:sz w:val="24"/>
                <w:szCs w:val="24"/>
              </w:rPr>
              <w:t>чел.</w:t>
            </w:r>
          </w:p>
        </w:tc>
        <w:tc>
          <w:tcPr>
            <w:tcW w:w="709"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jc w:val="center"/>
              <w:rPr>
                <w:rFonts w:ascii="Times New Roman" w:hAnsi="Times New Roman" w:cs="Times New Roman"/>
                <w:sz w:val="22"/>
                <w:szCs w:val="22"/>
              </w:rPr>
            </w:pPr>
            <w:r w:rsidRPr="00837423">
              <w:rPr>
                <w:rFonts w:ascii="Times New Roman" w:hAnsi="Times New Roman" w:cs="Times New Roman"/>
                <w:sz w:val="22"/>
                <w:szCs w:val="22"/>
              </w:rPr>
              <w:t>884</w:t>
            </w:r>
          </w:p>
        </w:tc>
        <w:tc>
          <w:tcPr>
            <w:tcW w:w="709"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jc w:val="center"/>
              <w:rPr>
                <w:rFonts w:ascii="Times New Roman" w:hAnsi="Times New Roman" w:cs="Times New Roman"/>
                <w:sz w:val="22"/>
                <w:szCs w:val="22"/>
              </w:rPr>
            </w:pPr>
            <w:r w:rsidRPr="00837423">
              <w:rPr>
                <w:rFonts w:ascii="Times New Roman" w:hAnsi="Times New Roman" w:cs="Times New Roman"/>
                <w:sz w:val="22"/>
                <w:szCs w:val="22"/>
              </w:rPr>
              <w:t>872</w:t>
            </w:r>
          </w:p>
        </w:tc>
        <w:tc>
          <w:tcPr>
            <w:tcW w:w="708"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jc w:val="center"/>
              <w:rPr>
                <w:rFonts w:ascii="Times New Roman" w:hAnsi="Times New Roman" w:cs="Times New Roman"/>
                <w:sz w:val="22"/>
                <w:szCs w:val="22"/>
              </w:rPr>
            </w:pPr>
            <w:r w:rsidRPr="00837423">
              <w:rPr>
                <w:rFonts w:ascii="Times New Roman" w:hAnsi="Times New Roman" w:cs="Times New Roman"/>
                <w:sz w:val="22"/>
                <w:szCs w:val="22"/>
              </w:rPr>
              <w:t>885</w:t>
            </w:r>
          </w:p>
        </w:tc>
        <w:tc>
          <w:tcPr>
            <w:tcW w:w="709"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jc w:val="center"/>
              <w:rPr>
                <w:rFonts w:ascii="Times New Roman" w:hAnsi="Times New Roman" w:cs="Times New Roman"/>
                <w:sz w:val="22"/>
                <w:szCs w:val="22"/>
              </w:rPr>
            </w:pPr>
            <w:r w:rsidRPr="00837423">
              <w:rPr>
                <w:rFonts w:ascii="Times New Roman" w:hAnsi="Times New Roman" w:cs="Times New Roman"/>
                <w:sz w:val="22"/>
                <w:szCs w:val="22"/>
              </w:rPr>
              <w:t>693</w:t>
            </w:r>
          </w:p>
        </w:tc>
        <w:tc>
          <w:tcPr>
            <w:tcW w:w="709"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jc w:val="center"/>
              <w:rPr>
                <w:rFonts w:ascii="Times New Roman" w:hAnsi="Times New Roman" w:cs="Times New Roman"/>
                <w:sz w:val="22"/>
                <w:szCs w:val="22"/>
              </w:rPr>
            </w:pPr>
            <w:r w:rsidRPr="00837423">
              <w:rPr>
                <w:rFonts w:ascii="Times New Roman" w:hAnsi="Times New Roman" w:cs="Times New Roman"/>
                <w:sz w:val="22"/>
                <w:szCs w:val="22"/>
              </w:rPr>
              <w:t>683</w:t>
            </w:r>
          </w:p>
        </w:tc>
        <w:tc>
          <w:tcPr>
            <w:tcW w:w="708"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jc w:val="center"/>
              <w:rPr>
                <w:rFonts w:ascii="Times New Roman" w:hAnsi="Times New Roman" w:cs="Times New Roman"/>
                <w:sz w:val="22"/>
                <w:szCs w:val="22"/>
              </w:rPr>
            </w:pPr>
            <w:r w:rsidRPr="00837423">
              <w:rPr>
                <w:rFonts w:ascii="Times New Roman" w:hAnsi="Times New Roman" w:cs="Times New Roman"/>
                <w:sz w:val="22"/>
                <w:szCs w:val="22"/>
              </w:rPr>
              <w:t>1385</w:t>
            </w:r>
          </w:p>
        </w:tc>
        <w:tc>
          <w:tcPr>
            <w:tcW w:w="709"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rPr>
                <w:rFonts w:ascii="Times New Roman" w:hAnsi="Times New Roman" w:cs="Times New Roman"/>
                <w:sz w:val="22"/>
                <w:szCs w:val="22"/>
              </w:rPr>
            </w:pPr>
            <w:r>
              <w:rPr>
                <w:rFonts w:ascii="Times New Roman" w:hAnsi="Times New Roman" w:cs="Times New Roman"/>
                <w:sz w:val="22"/>
                <w:szCs w:val="22"/>
              </w:rPr>
              <w:t>1685</w:t>
            </w:r>
          </w:p>
        </w:tc>
      </w:tr>
      <w:tr w:rsidR="007C1A47" w:rsidRPr="00B040CD" w:rsidTr="007C1A47">
        <w:trPr>
          <w:tblCellSpacing w:w="5" w:type="nil"/>
        </w:trPr>
        <w:tc>
          <w:tcPr>
            <w:tcW w:w="2552"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rPr>
                <w:rFonts w:ascii="Times New Roman" w:hAnsi="Times New Roman" w:cs="Times New Roman"/>
                <w:sz w:val="24"/>
                <w:szCs w:val="24"/>
              </w:rPr>
            </w:pPr>
            <w:r w:rsidRPr="00B040CD">
              <w:rPr>
                <w:rFonts w:ascii="Times New Roman" w:hAnsi="Times New Roman" w:cs="Times New Roman"/>
                <w:sz w:val="24"/>
                <w:szCs w:val="24"/>
              </w:rPr>
              <w:t>Миграционный прирост (+) убыль (-)</w:t>
            </w:r>
          </w:p>
        </w:tc>
        <w:tc>
          <w:tcPr>
            <w:tcW w:w="567" w:type="dxa"/>
            <w:tcBorders>
              <w:top w:val="single" w:sz="4" w:space="0" w:color="auto"/>
              <w:left w:val="single" w:sz="4" w:space="0" w:color="auto"/>
              <w:bottom w:val="single" w:sz="4" w:space="0" w:color="auto"/>
              <w:right w:val="single" w:sz="4" w:space="0" w:color="auto"/>
            </w:tcBorders>
          </w:tcPr>
          <w:p w:rsidR="007C1A47" w:rsidRPr="00B040CD" w:rsidRDefault="007C1A47" w:rsidP="007C1A47">
            <w:pPr>
              <w:pStyle w:val="ConsPlusNormal"/>
              <w:spacing w:line="240" w:lineRule="exact"/>
              <w:jc w:val="both"/>
              <w:rPr>
                <w:rFonts w:ascii="Times New Roman" w:hAnsi="Times New Roman" w:cs="Times New Roman"/>
                <w:sz w:val="24"/>
                <w:szCs w:val="24"/>
              </w:rPr>
            </w:pPr>
            <w:r w:rsidRPr="00B040CD">
              <w:rPr>
                <w:rFonts w:ascii="Times New Roman" w:hAnsi="Times New Roman" w:cs="Times New Roman"/>
                <w:sz w:val="24"/>
                <w:szCs w:val="24"/>
              </w:rPr>
              <w:t>чел.</w:t>
            </w:r>
          </w:p>
        </w:tc>
        <w:tc>
          <w:tcPr>
            <w:tcW w:w="709"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jc w:val="center"/>
              <w:rPr>
                <w:rFonts w:ascii="Times New Roman" w:hAnsi="Times New Roman" w:cs="Times New Roman"/>
                <w:sz w:val="22"/>
                <w:szCs w:val="22"/>
              </w:rPr>
            </w:pPr>
            <w:r w:rsidRPr="00837423">
              <w:rPr>
                <w:rFonts w:ascii="Times New Roman" w:hAnsi="Times New Roman" w:cs="Times New Roman"/>
                <w:sz w:val="22"/>
                <w:szCs w:val="22"/>
              </w:rPr>
              <w:t>-87</w:t>
            </w:r>
          </w:p>
        </w:tc>
        <w:tc>
          <w:tcPr>
            <w:tcW w:w="709"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jc w:val="center"/>
              <w:rPr>
                <w:rFonts w:ascii="Times New Roman" w:hAnsi="Times New Roman" w:cs="Times New Roman"/>
                <w:sz w:val="22"/>
                <w:szCs w:val="22"/>
              </w:rPr>
            </w:pPr>
            <w:r w:rsidRPr="00837423">
              <w:rPr>
                <w:rFonts w:ascii="Times New Roman" w:hAnsi="Times New Roman" w:cs="Times New Roman"/>
                <w:sz w:val="22"/>
                <w:szCs w:val="22"/>
              </w:rPr>
              <w:t>-111</w:t>
            </w:r>
          </w:p>
        </w:tc>
        <w:tc>
          <w:tcPr>
            <w:tcW w:w="708"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jc w:val="center"/>
              <w:rPr>
                <w:rFonts w:ascii="Times New Roman" w:hAnsi="Times New Roman" w:cs="Times New Roman"/>
                <w:sz w:val="22"/>
                <w:szCs w:val="22"/>
              </w:rPr>
            </w:pPr>
            <w:r w:rsidRPr="00837423">
              <w:rPr>
                <w:rFonts w:ascii="Times New Roman" w:hAnsi="Times New Roman" w:cs="Times New Roman"/>
                <w:sz w:val="22"/>
                <w:szCs w:val="22"/>
              </w:rPr>
              <w:t>-300</w:t>
            </w:r>
          </w:p>
        </w:tc>
        <w:tc>
          <w:tcPr>
            <w:tcW w:w="709"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jc w:val="center"/>
              <w:rPr>
                <w:rFonts w:ascii="Times New Roman" w:hAnsi="Times New Roman" w:cs="Times New Roman"/>
                <w:sz w:val="22"/>
                <w:szCs w:val="22"/>
              </w:rPr>
            </w:pPr>
            <w:r w:rsidRPr="00837423">
              <w:rPr>
                <w:rFonts w:ascii="Times New Roman" w:hAnsi="Times New Roman" w:cs="Times New Roman"/>
                <w:sz w:val="22"/>
                <w:szCs w:val="22"/>
              </w:rPr>
              <w:t>-245</w:t>
            </w:r>
          </w:p>
        </w:tc>
        <w:tc>
          <w:tcPr>
            <w:tcW w:w="709"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jc w:val="center"/>
              <w:rPr>
                <w:rFonts w:ascii="Times New Roman" w:hAnsi="Times New Roman" w:cs="Times New Roman"/>
                <w:sz w:val="22"/>
                <w:szCs w:val="22"/>
              </w:rPr>
            </w:pPr>
            <w:r w:rsidRPr="00837423">
              <w:rPr>
                <w:rFonts w:ascii="Times New Roman" w:hAnsi="Times New Roman" w:cs="Times New Roman"/>
                <w:sz w:val="22"/>
                <w:szCs w:val="22"/>
              </w:rPr>
              <w:t>-115</w:t>
            </w:r>
          </w:p>
        </w:tc>
        <w:tc>
          <w:tcPr>
            <w:tcW w:w="708"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jc w:val="center"/>
              <w:rPr>
                <w:rFonts w:ascii="Times New Roman" w:hAnsi="Times New Roman" w:cs="Times New Roman"/>
                <w:sz w:val="22"/>
                <w:szCs w:val="22"/>
              </w:rPr>
            </w:pPr>
            <w:r w:rsidRPr="00837423">
              <w:rPr>
                <w:rFonts w:ascii="Times New Roman" w:hAnsi="Times New Roman" w:cs="Times New Roman"/>
                <w:sz w:val="22"/>
                <w:szCs w:val="22"/>
              </w:rPr>
              <w:t>-640</w:t>
            </w:r>
          </w:p>
        </w:tc>
        <w:tc>
          <w:tcPr>
            <w:tcW w:w="709"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7C1A47" w:rsidRPr="00837423" w:rsidRDefault="007C1A47" w:rsidP="007C1A47">
            <w:pPr>
              <w:pStyle w:val="ConsPlusNormal"/>
              <w:spacing w:line="240" w:lineRule="exact"/>
              <w:rPr>
                <w:rFonts w:ascii="Times New Roman" w:hAnsi="Times New Roman" w:cs="Times New Roman"/>
                <w:sz w:val="22"/>
                <w:szCs w:val="22"/>
              </w:rPr>
            </w:pPr>
            <w:r>
              <w:rPr>
                <w:rFonts w:ascii="Times New Roman" w:hAnsi="Times New Roman" w:cs="Times New Roman"/>
                <w:sz w:val="22"/>
                <w:szCs w:val="22"/>
              </w:rPr>
              <w:t>-51</w:t>
            </w:r>
          </w:p>
        </w:tc>
      </w:tr>
    </w:tbl>
    <w:p w:rsidR="007C1A47" w:rsidRDefault="007C1A47" w:rsidP="007C1A47">
      <w:pPr>
        <w:spacing w:after="0" w:line="240" w:lineRule="auto"/>
        <w:ind w:firstLine="709"/>
        <w:jc w:val="both"/>
        <w:rPr>
          <w:rFonts w:ascii="Times New Roman" w:hAnsi="Times New Roman"/>
          <w:sz w:val="28"/>
          <w:szCs w:val="28"/>
        </w:rPr>
      </w:pPr>
    </w:p>
    <w:p w:rsidR="007C1A47" w:rsidRDefault="007C1A47" w:rsidP="007C1A47">
      <w:pPr>
        <w:spacing w:after="0" w:line="240" w:lineRule="auto"/>
        <w:ind w:firstLine="851"/>
        <w:jc w:val="both"/>
        <w:rPr>
          <w:rFonts w:ascii="Times New Roman" w:hAnsi="Times New Roman"/>
          <w:sz w:val="28"/>
          <w:szCs w:val="28"/>
        </w:rPr>
      </w:pPr>
      <w:r w:rsidRPr="00B24820">
        <w:rPr>
          <w:rFonts w:ascii="Times New Roman" w:hAnsi="Times New Roman"/>
          <w:sz w:val="28"/>
          <w:szCs w:val="28"/>
        </w:rPr>
        <w:t xml:space="preserve">Амурск испытывает сильное влияние наиболее развитых многофункциональных крупных центров Хабаровского края: на севере – города Комсомольска-на-Амуре, на юге - города Хабаровска. Эти города являются привлекательными для молодого и активного поколения благодаря более широким возможностям трудоустройства и повышения своего благосостояния, образования, организации досуга. </w:t>
      </w:r>
      <w:r>
        <w:rPr>
          <w:rFonts w:ascii="Times New Roman" w:hAnsi="Times New Roman"/>
          <w:sz w:val="28"/>
          <w:szCs w:val="28"/>
        </w:rPr>
        <w:t>Для сравнения в 2009 году миграционный прирост в Хабаровске составил 2262 человека.</w:t>
      </w:r>
    </w:p>
    <w:p w:rsidR="007C1A47" w:rsidRDefault="007C1A47" w:rsidP="007C1A47">
      <w:pPr>
        <w:pStyle w:val="23"/>
        <w:shd w:val="clear" w:color="auto" w:fill="auto"/>
        <w:spacing w:line="240" w:lineRule="auto"/>
        <w:ind w:firstLine="851"/>
        <w:jc w:val="both"/>
        <w:rPr>
          <w:sz w:val="28"/>
          <w:szCs w:val="28"/>
        </w:rPr>
      </w:pPr>
      <w:r w:rsidRPr="009F2381">
        <w:rPr>
          <w:sz w:val="28"/>
          <w:szCs w:val="28"/>
        </w:rPr>
        <w:t>По основным организационным функциям город</w:t>
      </w:r>
      <w:r>
        <w:rPr>
          <w:sz w:val="28"/>
          <w:szCs w:val="28"/>
        </w:rPr>
        <w:t xml:space="preserve"> </w:t>
      </w:r>
      <w:r w:rsidRPr="009F2381">
        <w:rPr>
          <w:sz w:val="28"/>
          <w:szCs w:val="28"/>
        </w:rPr>
        <w:t>Амурск</w:t>
      </w:r>
      <w:r>
        <w:rPr>
          <w:sz w:val="28"/>
          <w:szCs w:val="28"/>
        </w:rPr>
        <w:t xml:space="preserve"> в соответствии с Генеральным планом </w:t>
      </w:r>
      <w:r w:rsidRPr="009F2381">
        <w:rPr>
          <w:sz w:val="28"/>
          <w:szCs w:val="28"/>
        </w:rPr>
        <w:t>к расчетному сроку сохраняет свое значение, что позволяет предположить стабилизацию его населения на современном уровне с незначительным увеличением на расчетный срок.</w:t>
      </w:r>
    </w:p>
    <w:p w:rsidR="007C1A47" w:rsidRDefault="007C1A47" w:rsidP="007C1A47">
      <w:pPr>
        <w:spacing w:after="0" w:line="240" w:lineRule="auto"/>
        <w:ind w:firstLine="851"/>
        <w:jc w:val="both"/>
        <w:rPr>
          <w:rFonts w:ascii="Times New Roman" w:hAnsi="Times New Roman"/>
          <w:sz w:val="28"/>
          <w:szCs w:val="28"/>
        </w:rPr>
      </w:pPr>
      <w:r w:rsidRPr="009F2381">
        <w:rPr>
          <w:rFonts w:ascii="Times New Roman" w:hAnsi="Times New Roman"/>
          <w:sz w:val="28"/>
          <w:szCs w:val="28"/>
        </w:rPr>
        <w:t>Перспективная численность населения городского поселения «город Амурск» (к расчетному сроку 2030г.) принимается 50,0 тыс. жителей. Численность трудоспособного населения к расчетному сроку в Амурске может составить 55- 57%.</w:t>
      </w:r>
    </w:p>
    <w:p w:rsidR="007C1A47" w:rsidRPr="009F2381" w:rsidRDefault="007C1A47" w:rsidP="007C1A47">
      <w:pPr>
        <w:spacing w:after="0" w:line="240" w:lineRule="auto"/>
        <w:ind w:firstLine="851"/>
        <w:jc w:val="both"/>
        <w:rPr>
          <w:rFonts w:ascii="Times New Roman" w:hAnsi="Times New Roman"/>
          <w:sz w:val="28"/>
          <w:szCs w:val="28"/>
        </w:rPr>
      </w:pPr>
    </w:p>
    <w:p w:rsidR="007C1A47" w:rsidRDefault="007C1A47" w:rsidP="007C1A47">
      <w:pPr>
        <w:pStyle w:val="23"/>
        <w:shd w:val="clear" w:color="auto" w:fill="auto"/>
        <w:spacing w:line="240" w:lineRule="auto"/>
        <w:ind w:right="20"/>
        <w:jc w:val="both"/>
        <w:rPr>
          <w:color w:val="auto"/>
          <w:sz w:val="28"/>
          <w:szCs w:val="28"/>
        </w:rPr>
      </w:pPr>
      <w:r>
        <w:rPr>
          <w:sz w:val="28"/>
          <w:szCs w:val="28"/>
        </w:rPr>
        <w:t xml:space="preserve">Таблица 21. </w:t>
      </w:r>
      <w:r w:rsidRPr="00633BD7">
        <w:rPr>
          <w:sz w:val="28"/>
          <w:szCs w:val="28"/>
        </w:rPr>
        <w:t xml:space="preserve">Показатели численности населения, предусмотренные при формировании Генерального </w:t>
      </w:r>
      <w:hyperlink r:id="rId21" w:tooltip="Решение Хабаровской городской Думы от 26.09.2006 N 307 (ред. от 23.10.2012) &quot;Об утверждении корректировки генерального плана г. Хабаровска&quot;{КонсультантПлюс}" w:history="1">
        <w:r w:rsidRPr="00633BD7">
          <w:rPr>
            <w:color w:val="auto"/>
            <w:sz w:val="28"/>
            <w:szCs w:val="28"/>
          </w:rPr>
          <w:t>плана</w:t>
        </w:r>
      </w:hyperlink>
      <w:r w:rsidRPr="00633BD7">
        <w:rPr>
          <w:color w:val="auto"/>
          <w:sz w:val="28"/>
          <w:szCs w:val="28"/>
        </w:rPr>
        <w:t xml:space="preserve"> г. Амурска</w:t>
      </w:r>
      <w:r>
        <w:rPr>
          <w:color w:val="auto"/>
          <w:sz w:val="28"/>
          <w:szCs w:val="28"/>
        </w:rPr>
        <w:t>.</w:t>
      </w:r>
    </w:p>
    <w:tbl>
      <w:tblPr>
        <w:tblW w:w="9589" w:type="dxa"/>
        <w:tblInd w:w="10" w:type="dxa"/>
        <w:tblLayout w:type="fixed"/>
        <w:tblCellMar>
          <w:left w:w="10" w:type="dxa"/>
          <w:right w:w="10" w:type="dxa"/>
        </w:tblCellMar>
        <w:tblLook w:val="0000" w:firstRow="0" w:lastRow="0" w:firstColumn="0" w:lastColumn="0" w:noHBand="0" w:noVBand="0"/>
      </w:tblPr>
      <w:tblGrid>
        <w:gridCol w:w="567"/>
        <w:gridCol w:w="3969"/>
        <w:gridCol w:w="1276"/>
        <w:gridCol w:w="1418"/>
        <w:gridCol w:w="1276"/>
        <w:gridCol w:w="1083"/>
      </w:tblGrid>
      <w:tr w:rsidR="007C1A47" w:rsidRPr="00B040CD" w:rsidTr="007C1A47">
        <w:trPr>
          <w:trHeight w:hRule="exact" w:val="837"/>
        </w:trPr>
        <w:tc>
          <w:tcPr>
            <w:tcW w:w="567" w:type="dxa"/>
            <w:tcBorders>
              <w:top w:val="single" w:sz="4" w:space="0" w:color="auto"/>
              <w:left w:val="single" w:sz="4" w:space="0" w:color="auto"/>
              <w:bottom w:val="single" w:sz="4" w:space="0" w:color="auto"/>
            </w:tcBorders>
            <w:shd w:val="clear" w:color="auto" w:fill="FFFFFF"/>
          </w:tcPr>
          <w:p w:rsidR="007C1A47" w:rsidRDefault="007C1A47" w:rsidP="007C1A47">
            <w:pPr>
              <w:pStyle w:val="23"/>
              <w:shd w:val="clear" w:color="auto" w:fill="auto"/>
              <w:spacing w:line="230" w:lineRule="exact"/>
              <w:ind w:right="320"/>
              <w:jc w:val="right"/>
              <w:rPr>
                <w:rStyle w:val="115pt"/>
              </w:rPr>
            </w:pPr>
          </w:p>
        </w:tc>
        <w:tc>
          <w:tcPr>
            <w:tcW w:w="3969" w:type="dxa"/>
            <w:tcBorders>
              <w:top w:val="single" w:sz="4" w:space="0" w:color="auto"/>
              <w:left w:val="single" w:sz="4" w:space="0" w:color="auto"/>
              <w:bottom w:val="single" w:sz="4" w:space="0" w:color="auto"/>
            </w:tcBorders>
            <w:shd w:val="clear" w:color="auto" w:fill="FFFFFF"/>
          </w:tcPr>
          <w:p w:rsidR="007C1A47" w:rsidRDefault="007C1A47" w:rsidP="007C1A47">
            <w:pPr>
              <w:pStyle w:val="23"/>
              <w:shd w:val="clear" w:color="auto" w:fill="auto"/>
              <w:spacing w:line="240" w:lineRule="auto"/>
              <w:jc w:val="center"/>
              <w:rPr>
                <w:rStyle w:val="115pt"/>
              </w:rPr>
            </w:pPr>
            <w:r>
              <w:rPr>
                <w:rStyle w:val="115pt"/>
              </w:rPr>
              <w:t>Наименование показателей</w:t>
            </w:r>
          </w:p>
        </w:tc>
        <w:tc>
          <w:tcPr>
            <w:tcW w:w="1276" w:type="dxa"/>
            <w:tcBorders>
              <w:top w:val="single" w:sz="4" w:space="0" w:color="auto"/>
              <w:left w:val="single" w:sz="4" w:space="0" w:color="auto"/>
              <w:bottom w:val="single" w:sz="4" w:space="0" w:color="auto"/>
            </w:tcBorders>
            <w:shd w:val="clear" w:color="auto" w:fill="FFFFFF"/>
          </w:tcPr>
          <w:p w:rsidR="007C1A47" w:rsidRDefault="007C1A47" w:rsidP="007C1A47">
            <w:pPr>
              <w:pStyle w:val="23"/>
              <w:shd w:val="clear" w:color="auto" w:fill="auto"/>
              <w:spacing w:line="274" w:lineRule="exact"/>
              <w:jc w:val="center"/>
              <w:rPr>
                <w:rStyle w:val="115pt"/>
              </w:rPr>
            </w:pPr>
            <w:r>
              <w:rPr>
                <w:rStyle w:val="115pt"/>
              </w:rPr>
              <w:t>Ед. изм.</w:t>
            </w:r>
          </w:p>
        </w:tc>
        <w:tc>
          <w:tcPr>
            <w:tcW w:w="1418" w:type="dxa"/>
            <w:tcBorders>
              <w:top w:val="single" w:sz="4" w:space="0" w:color="auto"/>
              <w:left w:val="single" w:sz="4" w:space="0" w:color="auto"/>
              <w:bottom w:val="single" w:sz="4" w:space="0" w:color="auto"/>
            </w:tcBorders>
            <w:shd w:val="clear" w:color="auto" w:fill="FFFFFF"/>
          </w:tcPr>
          <w:p w:rsidR="007C1A47" w:rsidRDefault="007C1A47" w:rsidP="007C1A47">
            <w:pPr>
              <w:pStyle w:val="23"/>
              <w:shd w:val="clear" w:color="auto" w:fill="auto"/>
              <w:spacing w:line="240" w:lineRule="auto"/>
              <w:jc w:val="center"/>
              <w:rPr>
                <w:rStyle w:val="115pt"/>
              </w:rPr>
            </w:pPr>
            <w:r>
              <w:rPr>
                <w:rStyle w:val="115pt"/>
              </w:rPr>
              <w:t>Состояние</w:t>
            </w:r>
          </w:p>
          <w:p w:rsidR="007C1A47" w:rsidRDefault="007C1A47" w:rsidP="007C1A47">
            <w:pPr>
              <w:pStyle w:val="23"/>
              <w:shd w:val="clear" w:color="auto" w:fill="auto"/>
              <w:spacing w:line="240" w:lineRule="auto"/>
              <w:jc w:val="center"/>
              <w:rPr>
                <w:rStyle w:val="115pt"/>
              </w:rPr>
            </w:pPr>
            <w:r>
              <w:rPr>
                <w:rStyle w:val="115pt"/>
              </w:rPr>
              <w:t>На 01.01.2009</w:t>
            </w:r>
          </w:p>
        </w:tc>
        <w:tc>
          <w:tcPr>
            <w:tcW w:w="1276" w:type="dxa"/>
            <w:tcBorders>
              <w:top w:val="single" w:sz="4" w:space="0" w:color="auto"/>
              <w:left w:val="single" w:sz="4" w:space="0" w:color="auto"/>
              <w:bottom w:val="single" w:sz="4" w:space="0" w:color="auto"/>
            </w:tcBorders>
            <w:shd w:val="clear" w:color="auto" w:fill="FFFFFF"/>
          </w:tcPr>
          <w:p w:rsidR="007C1A47" w:rsidRDefault="007C1A47" w:rsidP="007C1A47">
            <w:pPr>
              <w:pStyle w:val="23"/>
              <w:shd w:val="clear" w:color="auto" w:fill="auto"/>
              <w:spacing w:line="240" w:lineRule="auto"/>
              <w:jc w:val="center"/>
              <w:rPr>
                <w:rStyle w:val="115pt"/>
              </w:rPr>
            </w:pPr>
            <w:r>
              <w:rPr>
                <w:rStyle w:val="115pt"/>
              </w:rPr>
              <w:t>1 очередь 2020 г.</w:t>
            </w:r>
          </w:p>
        </w:tc>
        <w:tc>
          <w:tcPr>
            <w:tcW w:w="1083" w:type="dxa"/>
            <w:tcBorders>
              <w:top w:val="single" w:sz="4" w:space="0" w:color="auto"/>
              <w:left w:val="single" w:sz="4" w:space="0" w:color="auto"/>
              <w:bottom w:val="single" w:sz="4" w:space="0" w:color="auto"/>
              <w:right w:val="single" w:sz="4" w:space="0" w:color="auto"/>
            </w:tcBorders>
            <w:shd w:val="clear" w:color="auto" w:fill="FFFFFF"/>
          </w:tcPr>
          <w:p w:rsidR="007C1A47" w:rsidRDefault="007C1A47" w:rsidP="007C1A47">
            <w:pPr>
              <w:pStyle w:val="23"/>
              <w:shd w:val="clear" w:color="auto" w:fill="auto"/>
              <w:spacing w:line="240" w:lineRule="auto"/>
              <w:jc w:val="center"/>
            </w:pPr>
            <w:r>
              <w:rPr>
                <w:rStyle w:val="115pt"/>
              </w:rPr>
              <w:t>Расчетный</w:t>
            </w:r>
          </w:p>
          <w:p w:rsidR="007C1A47" w:rsidRDefault="007C1A47" w:rsidP="007C1A47">
            <w:pPr>
              <w:pStyle w:val="23"/>
              <w:shd w:val="clear" w:color="auto" w:fill="auto"/>
              <w:spacing w:line="240" w:lineRule="auto"/>
              <w:jc w:val="center"/>
              <w:rPr>
                <w:rStyle w:val="115pt"/>
              </w:rPr>
            </w:pPr>
            <w:r>
              <w:rPr>
                <w:rStyle w:val="115pt"/>
              </w:rPr>
              <w:t>срок 2030г.</w:t>
            </w:r>
          </w:p>
        </w:tc>
      </w:tr>
      <w:tr w:rsidR="007C1A47" w:rsidRPr="00B040CD" w:rsidTr="007C1A47">
        <w:trPr>
          <w:trHeight w:hRule="exact" w:val="263"/>
        </w:trPr>
        <w:tc>
          <w:tcPr>
            <w:tcW w:w="567" w:type="dxa"/>
            <w:tcBorders>
              <w:top w:val="single" w:sz="4" w:space="0" w:color="auto"/>
              <w:left w:val="single" w:sz="4" w:space="0" w:color="auto"/>
              <w:bottom w:val="single" w:sz="4" w:space="0" w:color="auto"/>
            </w:tcBorders>
            <w:shd w:val="clear" w:color="auto" w:fill="FFFFFF"/>
          </w:tcPr>
          <w:p w:rsidR="007C1A47" w:rsidRDefault="007C1A47" w:rsidP="007C1A47">
            <w:pPr>
              <w:pStyle w:val="23"/>
              <w:shd w:val="clear" w:color="auto" w:fill="auto"/>
              <w:spacing w:line="230" w:lineRule="exact"/>
              <w:ind w:right="320"/>
              <w:jc w:val="right"/>
            </w:pPr>
            <w:r>
              <w:rPr>
                <w:rStyle w:val="115pt"/>
              </w:rPr>
              <w:t>1.</w:t>
            </w:r>
          </w:p>
        </w:tc>
        <w:tc>
          <w:tcPr>
            <w:tcW w:w="3969" w:type="dxa"/>
            <w:tcBorders>
              <w:top w:val="single" w:sz="4" w:space="0" w:color="auto"/>
              <w:left w:val="single" w:sz="4" w:space="0" w:color="auto"/>
              <w:bottom w:val="single" w:sz="4" w:space="0" w:color="auto"/>
            </w:tcBorders>
            <w:shd w:val="clear" w:color="auto" w:fill="FFFFFF"/>
          </w:tcPr>
          <w:p w:rsidR="007C1A47" w:rsidRDefault="007C1A47" w:rsidP="007C1A47">
            <w:pPr>
              <w:pStyle w:val="23"/>
              <w:shd w:val="clear" w:color="auto" w:fill="auto"/>
              <w:spacing w:line="230" w:lineRule="exact"/>
              <w:jc w:val="center"/>
            </w:pPr>
            <w:r>
              <w:rPr>
                <w:rStyle w:val="115pt"/>
              </w:rPr>
              <w:t>Численность населения</w:t>
            </w:r>
          </w:p>
        </w:tc>
        <w:tc>
          <w:tcPr>
            <w:tcW w:w="1276" w:type="dxa"/>
            <w:tcBorders>
              <w:top w:val="single" w:sz="4" w:space="0" w:color="auto"/>
              <w:left w:val="single" w:sz="4" w:space="0" w:color="auto"/>
              <w:bottom w:val="single" w:sz="4" w:space="0" w:color="auto"/>
            </w:tcBorders>
            <w:shd w:val="clear" w:color="auto" w:fill="FFFFFF"/>
          </w:tcPr>
          <w:p w:rsidR="007C1A47" w:rsidRDefault="007C1A47" w:rsidP="007C1A47">
            <w:pPr>
              <w:pStyle w:val="23"/>
              <w:shd w:val="clear" w:color="auto" w:fill="auto"/>
              <w:spacing w:line="230" w:lineRule="exact"/>
              <w:jc w:val="center"/>
            </w:pPr>
            <w:r>
              <w:rPr>
                <w:rStyle w:val="115pt"/>
              </w:rPr>
              <w:t>Тыс. чел.</w:t>
            </w:r>
          </w:p>
        </w:tc>
        <w:tc>
          <w:tcPr>
            <w:tcW w:w="1418" w:type="dxa"/>
            <w:tcBorders>
              <w:top w:val="single" w:sz="4" w:space="0" w:color="auto"/>
              <w:left w:val="single" w:sz="4" w:space="0" w:color="auto"/>
              <w:bottom w:val="single" w:sz="4" w:space="0" w:color="auto"/>
            </w:tcBorders>
            <w:shd w:val="clear" w:color="auto" w:fill="FFFFFF"/>
          </w:tcPr>
          <w:p w:rsidR="007C1A47" w:rsidRDefault="007C1A47" w:rsidP="007C1A47">
            <w:pPr>
              <w:pStyle w:val="23"/>
              <w:shd w:val="clear" w:color="auto" w:fill="auto"/>
              <w:spacing w:line="230" w:lineRule="exact"/>
              <w:jc w:val="center"/>
            </w:pPr>
            <w:r>
              <w:rPr>
                <w:rStyle w:val="115pt"/>
              </w:rPr>
              <w:t>45,6</w:t>
            </w:r>
          </w:p>
        </w:tc>
        <w:tc>
          <w:tcPr>
            <w:tcW w:w="1276" w:type="dxa"/>
            <w:tcBorders>
              <w:top w:val="single" w:sz="4" w:space="0" w:color="auto"/>
              <w:left w:val="single" w:sz="4" w:space="0" w:color="auto"/>
              <w:bottom w:val="single" w:sz="4" w:space="0" w:color="auto"/>
            </w:tcBorders>
            <w:shd w:val="clear" w:color="auto" w:fill="FFFFFF"/>
          </w:tcPr>
          <w:p w:rsidR="007C1A47" w:rsidRDefault="007C1A47" w:rsidP="007C1A47">
            <w:pPr>
              <w:pStyle w:val="23"/>
              <w:shd w:val="clear" w:color="auto" w:fill="auto"/>
              <w:spacing w:line="230" w:lineRule="exact"/>
              <w:jc w:val="center"/>
            </w:pPr>
            <w:r>
              <w:rPr>
                <w:rStyle w:val="115pt"/>
              </w:rPr>
              <w:t>47,5</w:t>
            </w:r>
          </w:p>
        </w:tc>
        <w:tc>
          <w:tcPr>
            <w:tcW w:w="1083" w:type="dxa"/>
            <w:tcBorders>
              <w:top w:val="single" w:sz="4" w:space="0" w:color="auto"/>
              <w:left w:val="single" w:sz="4" w:space="0" w:color="auto"/>
              <w:bottom w:val="single" w:sz="4" w:space="0" w:color="auto"/>
              <w:right w:val="single" w:sz="4" w:space="0" w:color="auto"/>
            </w:tcBorders>
            <w:shd w:val="clear" w:color="auto" w:fill="FFFFFF"/>
          </w:tcPr>
          <w:p w:rsidR="007C1A47" w:rsidRDefault="007C1A47" w:rsidP="007C1A47">
            <w:pPr>
              <w:pStyle w:val="23"/>
              <w:shd w:val="clear" w:color="auto" w:fill="auto"/>
              <w:spacing w:line="230" w:lineRule="exact"/>
              <w:jc w:val="center"/>
            </w:pPr>
            <w:r>
              <w:rPr>
                <w:rStyle w:val="115pt"/>
              </w:rPr>
              <w:t>50,0</w:t>
            </w:r>
          </w:p>
        </w:tc>
      </w:tr>
      <w:tr w:rsidR="007C1A47" w:rsidRPr="00B040CD" w:rsidTr="007C1A47">
        <w:trPr>
          <w:trHeight w:hRule="exact" w:val="293"/>
        </w:trPr>
        <w:tc>
          <w:tcPr>
            <w:tcW w:w="567" w:type="dxa"/>
            <w:tcBorders>
              <w:top w:val="single" w:sz="4" w:space="0" w:color="auto"/>
              <w:left w:val="single" w:sz="4" w:space="0" w:color="auto"/>
              <w:bottom w:val="single" w:sz="4" w:space="0" w:color="auto"/>
            </w:tcBorders>
            <w:shd w:val="clear" w:color="auto" w:fill="FFFFFF"/>
          </w:tcPr>
          <w:p w:rsidR="007C1A47" w:rsidRDefault="007C1A47" w:rsidP="007C1A47">
            <w:pPr>
              <w:pStyle w:val="23"/>
              <w:shd w:val="clear" w:color="auto" w:fill="auto"/>
              <w:spacing w:line="230" w:lineRule="exact"/>
              <w:ind w:right="320"/>
              <w:jc w:val="right"/>
            </w:pPr>
            <w:r>
              <w:rPr>
                <w:rStyle w:val="115pt"/>
              </w:rPr>
              <w:t>2.</w:t>
            </w:r>
          </w:p>
        </w:tc>
        <w:tc>
          <w:tcPr>
            <w:tcW w:w="3969" w:type="dxa"/>
            <w:tcBorders>
              <w:top w:val="single" w:sz="4" w:space="0" w:color="auto"/>
              <w:left w:val="single" w:sz="4" w:space="0" w:color="auto"/>
            </w:tcBorders>
            <w:shd w:val="clear" w:color="auto" w:fill="FFFFFF"/>
          </w:tcPr>
          <w:p w:rsidR="007C1A47" w:rsidRDefault="007C1A47" w:rsidP="007C1A47">
            <w:pPr>
              <w:pStyle w:val="23"/>
              <w:shd w:val="clear" w:color="auto" w:fill="auto"/>
              <w:spacing w:line="274" w:lineRule="exact"/>
              <w:jc w:val="center"/>
            </w:pPr>
            <w:r>
              <w:rPr>
                <w:rStyle w:val="115pt"/>
              </w:rPr>
              <w:t>Возрастная структура населения</w:t>
            </w:r>
          </w:p>
        </w:tc>
        <w:tc>
          <w:tcPr>
            <w:tcW w:w="1276" w:type="dxa"/>
            <w:tcBorders>
              <w:top w:val="single" w:sz="4" w:space="0" w:color="auto"/>
              <w:left w:val="single" w:sz="4" w:space="0" w:color="auto"/>
            </w:tcBorders>
            <w:shd w:val="clear" w:color="auto" w:fill="FFFFFF"/>
          </w:tcPr>
          <w:p w:rsidR="007C1A47" w:rsidRPr="00B040CD" w:rsidRDefault="007C1A47" w:rsidP="007C1A47">
            <w:pPr>
              <w:pStyle w:val="23"/>
              <w:shd w:val="clear" w:color="auto" w:fill="auto"/>
              <w:spacing w:line="230" w:lineRule="exact"/>
              <w:jc w:val="center"/>
            </w:pPr>
            <w:r>
              <w:rPr>
                <w:rStyle w:val="115pt"/>
              </w:rPr>
              <w:t>%</w:t>
            </w:r>
          </w:p>
        </w:tc>
        <w:tc>
          <w:tcPr>
            <w:tcW w:w="1418" w:type="dxa"/>
            <w:tcBorders>
              <w:top w:val="single" w:sz="4" w:space="0" w:color="auto"/>
              <w:left w:val="single" w:sz="4" w:space="0" w:color="auto"/>
            </w:tcBorders>
            <w:shd w:val="clear" w:color="auto" w:fill="FFFFFF"/>
          </w:tcPr>
          <w:p w:rsidR="007C1A47" w:rsidRDefault="007C1A47" w:rsidP="007C1A47">
            <w:pPr>
              <w:pStyle w:val="23"/>
              <w:shd w:val="clear" w:color="auto" w:fill="auto"/>
              <w:spacing w:line="230" w:lineRule="exact"/>
              <w:jc w:val="center"/>
            </w:pPr>
            <w:r>
              <w:rPr>
                <w:rStyle w:val="115pt"/>
              </w:rPr>
              <w:t>100,0</w:t>
            </w:r>
          </w:p>
        </w:tc>
        <w:tc>
          <w:tcPr>
            <w:tcW w:w="1276" w:type="dxa"/>
            <w:tcBorders>
              <w:top w:val="single" w:sz="4" w:space="0" w:color="auto"/>
              <w:left w:val="single" w:sz="4" w:space="0" w:color="auto"/>
            </w:tcBorders>
            <w:shd w:val="clear" w:color="auto" w:fill="FFFFFF"/>
          </w:tcPr>
          <w:p w:rsidR="007C1A47" w:rsidRDefault="007C1A47" w:rsidP="007C1A47">
            <w:pPr>
              <w:pStyle w:val="23"/>
              <w:shd w:val="clear" w:color="auto" w:fill="auto"/>
              <w:spacing w:line="230" w:lineRule="exact"/>
              <w:jc w:val="center"/>
            </w:pPr>
            <w:r>
              <w:rPr>
                <w:rStyle w:val="115pt"/>
              </w:rPr>
              <w:t>100,0</w:t>
            </w:r>
          </w:p>
        </w:tc>
        <w:tc>
          <w:tcPr>
            <w:tcW w:w="1083" w:type="dxa"/>
            <w:tcBorders>
              <w:top w:val="single" w:sz="4" w:space="0" w:color="auto"/>
              <w:left w:val="single" w:sz="4" w:space="0" w:color="auto"/>
              <w:right w:val="single" w:sz="4" w:space="0" w:color="auto"/>
            </w:tcBorders>
            <w:shd w:val="clear" w:color="auto" w:fill="FFFFFF"/>
          </w:tcPr>
          <w:p w:rsidR="007C1A47" w:rsidRDefault="007C1A47" w:rsidP="007C1A47">
            <w:pPr>
              <w:pStyle w:val="23"/>
              <w:shd w:val="clear" w:color="auto" w:fill="auto"/>
              <w:spacing w:line="230" w:lineRule="exact"/>
              <w:jc w:val="center"/>
            </w:pPr>
            <w:r>
              <w:rPr>
                <w:rStyle w:val="115pt"/>
              </w:rPr>
              <w:t>100,0</w:t>
            </w:r>
          </w:p>
        </w:tc>
      </w:tr>
      <w:tr w:rsidR="007C1A47" w:rsidRPr="00B040CD" w:rsidTr="007C1A47">
        <w:trPr>
          <w:trHeight w:hRule="exact" w:val="283"/>
        </w:trPr>
        <w:tc>
          <w:tcPr>
            <w:tcW w:w="567" w:type="dxa"/>
            <w:tcBorders>
              <w:top w:val="single" w:sz="4" w:space="0" w:color="auto"/>
              <w:left w:val="single" w:sz="4" w:space="0" w:color="auto"/>
              <w:bottom w:val="single" w:sz="4" w:space="0" w:color="auto"/>
            </w:tcBorders>
            <w:shd w:val="clear" w:color="auto" w:fill="FFFFFF"/>
          </w:tcPr>
          <w:p w:rsidR="007C1A47" w:rsidRPr="00B040CD" w:rsidRDefault="007C1A47" w:rsidP="007C1A47">
            <w:pPr>
              <w:rPr>
                <w:sz w:val="10"/>
                <w:szCs w:val="10"/>
              </w:rPr>
            </w:pPr>
          </w:p>
        </w:tc>
        <w:tc>
          <w:tcPr>
            <w:tcW w:w="3969" w:type="dxa"/>
            <w:tcBorders>
              <w:top w:val="single" w:sz="4" w:space="0" w:color="auto"/>
              <w:left w:val="single" w:sz="4" w:space="0" w:color="auto"/>
            </w:tcBorders>
            <w:shd w:val="clear" w:color="auto" w:fill="FFFFFF"/>
          </w:tcPr>
          <w:p w:rsidR="007C1A47" w:rsidRDefault="007C1A47" w:rsidP="007C1A47">
            <w:pPr>
              <w:pStyle w:val="23"/>
              <w:shd w:val="clear" w:color="auto" w:fill="auto"/>
              <w:spacing w:line="230" w:lineRule="exact"/>
              <w:jc w:val="center"/>
            </w:pPr>
            <w:r>
              <w:rPr>
                <w:rStyle w:val="115pt"/>
              </w:rPr>
              <w:t>- дети от 0 до 6 лет</w:t>
            </w:r>
          </w:p>
        </w:tc>
        <w:tc>
          <w:tcPr>
            <w:tcW w:w="1276" w:type="dxa"/>
            <w:tcBorders>
              <w:top w:val="single" w:sz="4" w:space="0" w:color="auto"/>
              <w:left w:val="single" w:sz="4" w:space="0" w:color="auto"/>
            </w:tcBorders>
            <w:shd w:val="clear" w:color="auto" w:fill="FFFFFF"/>
          </w:tcPr>
          <w:p w:rsidR="007C1A47" w:rsidRDefault="007C1A47" w:rsidP="007C1A47">
            <w:pPr>
              <w:pStyle w:val="23"/>
              <w:shd w:val="clear" w:color="auto" w:fill="auto"/>
              <w:spacing w:line="230" w:lineRule="exact"/>
              <w:jc w:val="center"/>
            </w:pPr>
            <w:r>
              <w:rPr>
                <w:rStyle w:val="115pt"/>
              </w:rPr>
              <w:t>%</w:t>
            </w:r>
          </w:p>
        </w:tc>
        <w:tc>
          <w:tcPr>
            <w:tcW w:w="1418" w:type="dxa"/>
            <w:tcBorders>
              <w:top w:val="single" w:sz="4" w:space="0" w:color="auto"/>
              <w:left w:val="single" w:sz="4" w:space="0" w:color="auto"/>
            </w:tcBorders>
            <w:shd w:val="clear" w:color="auto" w:fill="FFFFFF"/>
          </w:tcPr>
          <w:p w:rsidR="007C1A47" w:rsidRDefault="007C1A47" w:rsidP="007C1A47">
            <w:pPr>
              <w:pStyle w:val="23"/>
              <w:shd w:val="clear" w:color="auto" w:fill="auto"/>
              <w:spacing w:line="230" w:lineRule="exact"/>
              <w:jc w:val="center"/>
            </w:pPr>
            <w:r>
              <w:rPr>
                <w:rStyle w:val="115pt"/>
              </w:rPr>
              <w:t>5,5</w:t>
            </w:r>
          </w:p>
        </w:tc>
        <w:tc>
          <w:tcPr>
            <w:tcW w:w="1276" w:type="dxa"/>
            <w:tcBorders>
              <w:top w:val="single" w:sz="4" w:space="0" w:color="auto"/>
              <w:left w:val="single" w:sz="4" w:space="0" w:color="auto"/>
            </w:tcBorders>
            <w:shd w:val="clear" w:color="auto" w:fill="FFFFFF"/>
          </w:tcPr>
          <w:p w:rsidR="007C1A47" w:rsidRDefault="007C1A47" w:rsidP="007C1A47">
            <w:pPr>
              <w:pStyle w:val="23"/>
              <w:shd w:val="clear" w:color="auto" w:fill="auto"/>
              <w:spacing w:line="230" w:lineRule="exact"/>
              <w:jc w:val="center"/>
            </w:pPr>
            <w:r>
              <w:rPr>
                <w:rStyle w:val="115pt"/>
              </w:rPr>
              <w:t>7,5</w:t>
            </w:r>
          </w:p>
        </w:tc>
        <w:tc>
          <w:tcPr>
            <w:tcW w:w="1083" w:type="dxa"/>
            <w:tcBorders>
              <w:top w:val="single" w:sz="4" w:space="0" w:color="auto"/>
              <w:left w:val="single" w:sz="4" w:space="0" w:color="auto"/>
              <w:right w:val="single" w:sz="4" w:space="0" w:color="auto"/>
            </w:tcBorders>
            <w:shd w:val="clear" w:color="auto" w:fill="FFFFFF"/>
          </w:tcPr>
          <w:p w:rsidR="007C1A47" w:rsidRDefault="007C1A47" w:rsidP="007C1A47">
            <w:pPr>
              <w:pStyle w:val="23"/>
              <w:shd w:val="clear" w:color="auto" w:fill="auto"/>
              <w:spacing w:line="230" w:lineRule="exact"/>
              <w:jc w:val="center"/>
            </w:pPr>
            <w:r>
              <w:rPr>
                <w:rStyle w:val="115pt"/>
              </w:rPr>
              <w:t>7,5</w:t>
            </w:r>
          </w:p>
        </w:tc>
      </w:tr>
      <w:tr w:rsidR="007C1A47" w:rsidRPr="00B040CD" w:rsidTr="007C1A47">
        <w:trPr>
          <w:trHeight w:hRule="exact" w:val="293"/>
        </w:trPr>
        <w:tc>
          <w:tcPr>
            <w:tcW w:w="567" w:type="dxa"/>
            <w:tcBorders>
              <w:top w:val="single" w:sz="4" w:space="0" w:color="auto"/>
              <w:left w:val="single" w:sz="4" w:space="0" w:color="auto"/>
              <w:bottom w:val="single" w:sz="4" w:space="0" w:color="auto"/>
            </w:tcBorders>
            <w:shd w:val="clear" w:color="auto" w:fill="FFFFFF"/>
          </w:tcPr>
          <w:p w:rsidR="007C1A47" w:rsidRPr="00B040CD" w:rsidRDefault="007C1A47" w:rsidP="007C1A47">
            <w:pPr>
              <w:rPr>
                <w:sz w:val="10"/>
                <w:szCs w:val="10"/>
              </w:rPr>
            </w:pPr>
          </w:p>
        </w:tc>
        <w:tc>
          <w:tcPr>
            <w:tcW w:w="3969" w:type="dxa"/>
            <w:tcBorders>
              <w:top w:val="single" w:sz="4" w:space="0" w:color="auto"/>
              <w:left w:val="single" w:sz="4" w:space="0" w:color="auto"/>
            </w:tcBorders>
            <w:shd w:val="clear" w:color="auto" w:fill="FFFFFF"/>
          </w:tcPr>
          <w:p w:rsidR="007C1A47" w:rsidRDefault="007C1A47" w:rsidP="007C1A47">
            <w:pPr>
              <w:pStyle w:val="23"/>
              <w:shd w:val="clear" w:color="auto" w:fill="auto"/>
              <w:spacing w:line="230" w:lineRule="exact"/>
              <w:jc w:val="center"/>
            </w:pPr>
            <w:r>
              <w:rPr>
                <w:rStyle w:val="115pt"/>
              </w:rPr>
              <w:t>- дети от 7 до 15 лет</w:t>
            </w:r>
          </w:p>
        </w:tc>
        <w:tc>
          <w:tcPr>
            <w:tcW w:w="1276" w:type="dxa"/>
            <w:tcBorders>
              <w:top w:val="single" w:sz="4" w:space="0" w:color="auto"/>
              <w:left w:val="single" w:sz="4" w:space="0" w:color="auto"/>
            </w:tcBorders>
            <w:shd w:val="clear" w:color="auto" w:fill="FFFFFF"/>
          </w:tcPr>
          <w:p w:rsidR="007C1A47" w:rsidRDefault="007C1A47" w:rsidP="007C1A47">
            <w:pPr>
              <w:pStyle w:val="23"/>
              <w:shd w:val="clear" w:color="auto" w:fill="auto"/>
              <w:spacing w:line="230" w:lineRule="exact"/>
              <w:jc w:val="center"/>
            </w:pPr>
            <w:r>
              <w:rPr>
                <w:rStyle w:val="115pt"/>
              </w:rPr>
              <w:t>%</w:t>
            </w:r>
          </w:p>
        </w:tc>
        <w:tc>
          <w:tcPr>
            <w:tcW w:w="1418" w:type="dxa"/>
            <w:tcBorders>
              <w:top w:val="single" w:sz="4" w:space="0" w:color="auto"/>
              <w:left w:val="single" w:sz="4" w:space="0" w:color="auto"/>
            </w:tcBorders>
            <w:shd w:val="clear" w:color="auto" w:fill="FFFFFF"/>
          </w:tcPr>
          <w:p w:rsidR="007C1A47" w:rsidRDefault="007C1A47" w:rsidP="007C1A47">
            <w:pPr>
              <w:pStyle w:val="23"/>
              <w:shd w:val="clear" w:color="auto" w:fill="auto"/>
              <w:spacing w:line="230" w:lineRule="exact"/>
              <w:jc w:val="center"/>
            </w:pPr>
            <w:r>
              <w:rPr>
                <w:rStyle w:val="115pt"/>
              </w:rPr>
              <w:t>10,1</w:t>
            </w:r>
          </w:p>
        </w:tc>
        <w:tc>
          <w:tcPr>
            <w:tcW w:w="1276" w:type="dxa"/>
            <w:tcBorders>
              <w:top w:val="single" w:sz="4" w:space="0" w:color="auto"/>
              <w:left w:val="single" w:sz="4" w:space="0" w:color="auto"/>
            </w:tcBorders>
            <w:shd w:val="clear" w:color="auto" w:fill="FFFFFF"/>
          </w:tcPr>
          <w:p w:rsidR="007C1A47" w:rsidRDefault="007C1A47" w:rsidP="007C1A47">
            <w:pPr>
              <w:pStyle w:val="23"/>
              <w:shd w:val="clear" w:color="auto" w:fill="auto"/>
              <w:spacing w:line="230" w:lineRule="exact"/>
              <w:jc w:val="center"/>
            </w:pPr>
            <w:r>
              <w:rPr>
                <w:rStyle w:val="115pt"/>
              </w:rPr>
              <w:t>12,3</w:t>
            </w:r>
          </w:p>
        </w:tc>
        <w:tc>
          <w:tcPr>
            <w:tcW w:w="1083" w:type="dxa"/>
            <w:tcBorders>
              <w:top w:val="single" w:sz="4" w:space="0" w:color="auto"/>
              <w:left w:val="single" w:sz="4" w:space="0" w:color="auto"/>
              <w:right w:val="single" w:sz="4" w:space="0" w:color="auto"/>
            </w:tcBorders>
            <w:shd w:val="clear" w:color="auto" w:fill="FFFFFF"/>
          </w:tcPr>
          <w:p w:rsidR="007C1A47" w:rsidRDefault="007C1A47" w:rsidP="007C1A47">
            <w:pPr>
              <w:pStyle w:val="23"/>
              <w:shd w:val="clear" w:color="auto" w:fill="auto"/>
              <w:spacing w:line="230" w:lineRule="exact"/>
              <w:jc w:val="center"/>
            </w:pPr>
            <w:r>
              <w:rPr>
                <w:rStyle w:val="115pt"/>
              </w:rPr>
              <w:t>12,3</w:t>
            </w:r>
          </w:p>
        </w:tc>
      </w:tr>
      <w:tr w:rsidR="007C1A47" w:rsidRPr="00B040CD" w:rsidTr="007C1A47">
        <w:trPr>
          <w:trHeight w:hRule="exact" w:val="541"/>
        </w:trPr>
        <w:tc>
          <w:tcPr>
            <w:tcW w:w="567" w:type="dxa"/>
            <w:tcBorders>
              <w:top w:val="single" w:sz="4" w:space="0" w:color="auto"/>
              <w:left w:val="single" w:sz="4" w:space="0" w:color="auto"/>
              <w:bottom w:val="single" w:sz="4" w:space="0" w:color="auto"/>
            </w:tcBorders>
            <w:shd w:val="clear" w:color="auto" w:fill="FFFFFF"/>
          </w:tcPr>
          <w:p w:rsidR="007C1A47" w:rsidRPr="00B040CD" w:rsidRDefault="007C1A47" w:rsidP="007C1A47">
            <w:pPr>
              <w:rPr>
                <w:sz w:val="10"/>
                <w:szCs w:val="10"/>
              </w:rPr>
            </w:pPr>
          </w:p>
        </w:tc>
        <w:tc>
          <w:tcPr>
            <w:tcW w:w="3969" w:type="dxa"/>
            <w:tcBorders>
              <w:top w:val="single" w:sz="4" w:space="0" w:color="auto"/>
              <w:left w:val="single" w:sz="4" w:space="0" w:color="auto"/>
              <w:bottom w:val="single" w:sz="4" w:space="0" w:color="auto"/>
            </w:tcBorders>
            <w:shd w:val="clear" w:color="auto" w:fill="FFFFFF"/>
          </w:tcPr>
          <w:p w:rsidR="007C1A47" w:rsidRDefault="007C1A47" w:rsidP="007C1A47">
            <w:pPr>
              <w:pStyle w:val="23"/>
              <w:shd w:val="clear" w:color="auto" w:fill="auto"/>
              <w:spacing w:line="274" w:lineRule="exact"/>
              <w:jc w:val="center"/>
            </w:pPr>
            <w:r>
              <w:rPr>
                <w:rStyle w:val="115pt"/>
              </w:rPr>
              <w:t>- население в трудоспособном возрасте (мужчины 16-59, женщины 16-54)</w:t>
            </w:r>
          </w:p>
        </w:tc>
        <w:tc>
          <w:tcPr>
            <w:tcW w:w="1276" w:type="dxa"/>
            <w:tcBorders>
              <w:top w:val="single" w:sz="4" w:space="0" w:color="auto"/>
              <w:left w:val="single" w:sz="4" w:space="0" w:color="auto"/>
              <w:bottom w:val="single" w:sz="4" w:space="0" w:color="auto"/>
            </w:tcBorders>
            <w:shd w:val="clear" w:color="auto" w:fill="FFFFFF"/>
          </w:tcPr>
          <w:p w:rsidR="007C1A47" w:rsidRDefault="007C1A47" w:rsidP="007C1A47">
            <w:pPr>
              <w:pStyle w:val="23"/>
              <w:shd w:val="clear" w:color="auto" w:fill="auto"/>
              <w:spacing w:line="230" w:lineRule="exact"/>
              <w:jc w:val="center"/>
            </w:pPr>
            <w:r>
              <w:rPr>
                <w:rStyle w:val="115pt"/>
              </w:rPr>
              <w:t>%</w:t>
            </w:r>
          </w:p>
        </w:tc>
        <w:tc>
          <w:tcPr>
            <w:tcW w:w="1418" w:type="dxa"/>
            <w:tcBorders>
              <w:top w:val="single" w:sz="4" w:space="0" w:color="auto"/>
              <w:left w:val="single" w:sz="4" w:space="0" w:color="auto"/>
              <w:bottom w:val="single" w:sz="4" w:space="0" w:color="auto"/>
            </w:tcBorders>
            <w:shd w:val="clear" w:color="auto" w:fill="FFFFFF"/>
          </w:tcPr>
          <w:p w:rsidR="007C1A47" w:rsidRDefault="007C1A47" w:rsidP="007C1A47">
            <w:pPr>
              <w:pStyle w:val="23"/>
              <w:shd w:val="clear" w:color="auto" w:fill="auto"/>
              <w:spacing w:line="230" w:lineRule="exact"/>
              <w:jc w:val="center"/>
            </w:pPr>
            <w:r>
              <w:rPr>
                <w:rStyle w:val="115pt"/>
              </w:rPr>
              <w:t>64,4</w:t>
            </w:r>
          </w:p>
        </w:tc>
        <w:tc>
          <w:tcPr>
            <w:tcW w:w="1276" w:type="dxa"/>
            <w:tcBorders>
              <w:top w:val="single" w:sz="4" w:space="0" w:color="auto"/>
              <w:left w:val="single" w:sz="4" w:space="0" w:color="auto"/>
              <w:bottom w:val="single" w:sz="4" w:space="0" w:color="auto"/>
            </w:tcBorders>
            <w:shd w:val="clear" w:color="auto" w:fill="FFFFFF"/>
          </w:tcPr>
          <w:p w:rsidR="007C1A47" w:rsidRDefault="007C1A47" w:rsidP="007C1A47">
            <w:pPr>
              <w:pStyle w:val="23"/>
              <w:shd w:val="clear" w:color="auto" w:fill="auto"/>
              <w:spacing w:line="230" w:lineRule="exact"/>
              <w:jc w:val="center"/>
            </w:pPr>
            <w:r>
              <w:rPr>
                <w:rStyle w:val="115pt"/>
              </w:rPr>
              <w:t>57,2</w:t>
            </w:r>
          </w:p>
        </w:tc>
        <w:tc>
          <w:tcPr>
            <w:tcW w:w="1083" w:type="dxa"/>
            <w:tcBorders>
              <w:top w:val="single" w:sz="4" w:space="0" w:color="auto"/>
              <w:left w:val="single" w:sz="4" w:space="0" w:color="auto"/>
              <w:bottom w:val="single" w:sz="4" w:space="0" w:color="auto"/>
              <w:right w:val="single" w:sz="4" w:space="0" w:color="auto"/>
            </w:tcBorders>
            <w:shd w:val="clear" w:color="auto" w:fill="FFFFFF"/>
          </w:tcPr>
          <w:p w:rsidR="007C1A47" w:rsidRDefault="007C1A47" w:rsidP="007C1A47">
            <w:pPr>
              <w:pStyle w:val="23"/>
              <w:shd w:val="clear" w:color="auto" w:fill="auto"/>
              <w:spacing w:line="230" w:lineRule="exact"/>
              <w:jc w:val="center"/>
            </w:pPr>
            <w:r>
              <w:rPr>
                <w:rStyle w:val="115pt"/>
              </w:rPr>
              <w:t>57,2</w:t>
            </w:r>
          </w:p>
        </w:tc>
      </w:tr>
      <w:tr w:rsidR="007C1A47" w:rsidRPr="00B040CD" w:rsidTr="007C1A47">
        <w:trPr>
          <w:trHeight w:hRule="exact" w:val="562"/>
        </w:trPr>
        <w:tc>
          <w:tcPr>
            <w:tcW w:w="567" w:type="dxa"/>
            <w:tcBorders>
              <w:top w:val="single" w:sz="4" w:space="0" w:color="auto"/>
              <w:left w:val="single" w:sz="4" w:space="0" w:color="auto"/>
              <w:bottom w:val="single" w:sz="4" w:space="0" w:color="auto"/>
            </w:tcBorders>
            <w:shd w:val="clear" w:color="auto" w:fill="FFFFFF"/>
          </w:tcPr>
          <w:p w:rsidR="007C1A47" w:rsidRPr="00B040CD" w:rsidRDefault="007C1A47" w:rsidP="007C1A47">
            <w:pPr>
              <w:rPr>
                <w:sz w:val="10"/>
                <w:szCs w:val="10"/>
              </w:rPr>
            </w:pPr>
          </w:p>
        </w:tc>
        <w:tc>
          <w:tcPr>
            <w:tcW w:w="3969" w:type="dxa"/>
            <w:tcBorders>
              <w:top w:val="single" w:sz="4" w:space="0" w:color="auto"/>
              <w:left w:val="single" w:sz="4" w:space="0" w:color="auto"/>
              <w:bottom w:val="single" w:sz="4" w:space="0" w:color="auto"/>
            </w:tcBorders>
            <w:shd w:val="clear" w:color="auto" w:fill="FFFFFF"/>
          </w:tcPr>
          <w:p w:rsidR="007C1A47" w:rsidRDefault="007C1A47" w:rsidP="007C1A47">
            <w:pPr>
              <w:pStyle w:val="23"/>
              <w:shd w:val="clear" w:color="auto" w:fill="auto"/>
              <w:spacing w:line="278" w:lineRule="exact"/>
              <w:jc w:val="center"/>
            </w:pPr>
            <w:r>
              <w:rPr>
                <w:rStyle w:val="115pt"/>
              </w:rPr>
              <w:t>- население старше трудоспособного возраста</w:t>
            </w:r>
          </w:p>
        </w:tc>
        <w:tc>
          <w:tcPr>
            <w:tcW w:w="1276" w:type="dxa"/>
            <w:tcBorders>
              <w:top w:val="single" w:sz="4" w:space="0" w:color="auto"/>
              <w:left w:val="single" w:sz="4" w:space="0" w:color="auto"/>
              <w:bottom w:val="single" w:sz="4" w:space="0" w:color="auto"/>
            </w:tcBorders>
            <w:shd w:val="clear" w:color="auto" w:fill="FFFFFF"/>
          </w:tcPr>
          <w:p w:rsidR="007C1A47" w:rsidRDefault="007C1A47" w:rsidP="007C1A47">
            <w:pPr>
              <w:pStyle w:val="23"/>
              <w:shd w:val="clear" w:color="auto" w:fill="auto"/>
              <w:spacing w:line="230" w:lineRule="exact"/>
              <w:jc w:val="center"/>
            </w:pPr>
            <w:r>
              <w:rPr>
                <w:rStyle w:val="115pt"/>
              </w:rPr>
              <w:t>%</w:t>
            </w:r>
          </w:p>
        </w:tc>
        <w:tc>
          <w:tcPr>
            <w:tcW w:w="1418" w:type="dxa"/>
            <w:tcBorders>
              <w:top w:val="single" w:sz="4" w:space="0" w:color="auto"/>
              <w:left w:val="single" w:sz="4" w:space="0" w:color="auto"/>
              <w:bottom w:val="single" w:sz="4" w:space="0" w:color="auto"/>
            </w:tcBorders>
            <w:shd w:val="clear" w:color="auto" w:fill="FFFFFF"/>
          </w:tcPr>
          <w:p w:rsidR="007C1A47" w:rsidRDefault="007C1A47" w:rsidP="007C1A47">
            <w:pPr>
              <w:pStyle w:val="23"/>
              <w:shd w:val="clear" w:color="auto" w:fill="auto"/>
              <w:spacing w:line="230" w:lineRule="exact"/>
              <w:jc w:val="center"/>
            </w:pPr>
            <w:r>
              <w:rPr>
                <w:rStyle w:val="115pt"/>
              </w:rPr>
              <w:t>20,0</w:t>
            </w:r>
          </w:p>
        </w:tc>
        <w:tc>
          <w:tcPr>
            <w:tcW w:w="1276" w:type="dxa"/>
            <w:tcBorders>
              <w:top w:val="single" w:sz="4" w:space="0" w:color="auto"/>
              <w:left w:val="single" w:sz="4" w:space="0" w:color="auto"/>
              <w:bottom w:val="single" w:sz="4" w:space="0" w:color="auto"/>
            </w:tcBorders>
            <w:shd w:val="clear" w:color="auto" w:fill="FFFFFF"/>
          </w:tcPr>
          <w:p w:rsidR="007C1A47" w:rsidRDefault="007C1A47" w:rsidP="007C1A47">
            <w:pPr>
              <w:pStyle w:val="23"/>
              <w:shd w:val="clear" w:color="auto" w:fill="auto"/>
              <w:spacing w:line="230" w:lineRule="exact"/>
              <w:jc w:val="center"/>
            </w:pPr>
            <w:r>
              <w:rPr>
                <w:rStyle w:val="115pt"/>
              </w:rPr>
              <w:t>23,0</w:t>
            </w:r>
          </w:p>
        </w:tc>
        <w:tc>
          <w:tcPr>
            <w:tcW w:w="1083" w:type="dxa"/>
            <w:tcBorders>
              <w:top w:val="single" w:sz="4" w:space="0" w:color="auto"/>
              <w:left w:val="single" w:sz="4" w:space="0" w:color="auto"/>
              <w:bottom w:val="single" w:sz="4" w:space="0" w:color="auto"/>
              <w:right w:val="single" w:sz="4" w:space="0" w:color="auto"/>
            </w:tcBorders>
            <w:shd w:val="clear" w:color="auto" w:fill="FFFFFF"/>
          </w:tcPr>
          <w:p w:rsidR="007C1A47" w:rsidRDefault="007C1A47" w:rsidP="007C1A47">
            <w:pPr>
              <w:pStyle w:val="23"/>
              <w:shd w:val="clear" w:color="auto" w:fill="auto"/>
              <w:spacing w:line="230" w:lineRule="exact"/>
              <w:jc w:val="center"/>
            </w:pPr>
            <w:r>
              <w:rPr>
                <w:rStyle w:val="115pt"/>
              </w:rPr>
              <w:t>23,0</w:t>
            </w:r>
          </w:p>
        </w:tc>
      </w:tr>
    </w:tbl>
    <w:p w:rsidR="007C1A47" w:rsidRDefault="007C1A47" w:rsidP="007C1A47">
      <w:pPr>
        <w:pStyle w:val="23"/>
        <w:shd w:val="clear" w:color="auto" w:fill="auto"/>
        <w:spacing w:line="240" w:lineRule="auto"/>
        <w:ind w:right="20" w:firstLine="851"/>
        <w:jc w:val="both"/>
      </w:pPr>
    </w:p>
    <w:p w:rsidR="007C1A47" w:rsidRPr="009F2381" w:rsidRDefault="007C1A47" w:rsidP="007C1A47">
      <w:pPr>
        <w:pStyle w:val="23"/>
        <w:shd w:val="clear" w:color="auto" w:fill="auto"/>
        <w:spacing w:line="240" w:lineRule="auto"/>
        <w:ind w:firstLine="851"/>
        <w:jc w:val="both"/>
        <w:rPr>
          <w:sz w:val="28"/>
          <w:szCs w:val="28"/>
        </w:rPr>
      </w:pPr>
      <w:r w:rsidRPr="009F2381">
        <w:rPr>
          <w:sz w:val="28"/>
          <w:szCs w:val="28"/>
        </w:rPr>
        <w:t>К расчетному сроку основная функциональная деятельность города реализуется в следующих направлениях:</w:t>
      </w:r>
    </w:p>
    <w:p w:rsidR="007C1A47" w:rsidRPr="009F2381" w:rsidRDefault="007C1A47" w:rsidP="007C1A47">
      <w:pPr>
        <w:pStyle w:val="23"/>
        <w:numPr>
          <w:ilvl w:val="0"/>
          <w:numId w:val="5"/>
        </w:numPr>
        <w:shd w:val="clear" w:color="auto" w:fill="auto"/>
        <w:tabs>
          <w:tab w:val="left" w:pos="826"/>
        </w:tabs>
        <w:spacing w:line="240" w:lineRule="auto"/>
        <w:ind w:firstLine="851"/>
        <w:jc w:val="both"/>
        <w:rPr>
          <w:sz w:val="28"/>
          <w:szCs w:val="28"/>
        </w:rPr>
      </w:pPr>
      <w:r w:rsidRPr="009F2381">
        <w:rPr>
          <w:sz w:val="28"/>
          <w:szCs w:val="28"/>
        </w:rPr>
        <w:t>административный и хозяйственный центр района;</w:t>
      </w:r>
    </w:p>
    <w:p w:rsidR="007C1A47" w:rsidRPr="009F2381" w:rsidRDefault="007C1A47" w:rsidP="007C1A47">
      <w:pPr>
        <w:pStyle w:val="23"/>
        <w:numPr>
          <w:ilvl w:val="0"/>
          <w:numId w:val="5"/>
        </w:numPr>
        <w:shd w:val="clear" w:color="auto" w:fill="auto"/>
        <w:tabs>
          <w:tab w:val="left" w:pos="826"/>
        </w:tabs>
        <w:spacing w:line="240" w:lineRule="auto"/>
        <w:ind w:firstLine="851"/>
        <w:jc w:val="both"/>
        <w:rPr>
          <w:sz w:val="28"/>
          <w:szCs w:val="28"/>
        </w:rPr>
      </w:pPr>
      <w:r w:rsidRPr="009F2381">
        <w:rPr>
          <w:sz w:val="28"/>
          <w:szCs w:val="28"/>
        </w:rPr>
        <w:t>наличие в окрестностях города месторождения базальта позволяет создать высокотехнологичное производство по выпуску непрерывной базальтовой нити и изделий из нее;</w:t>
      </w:r>
    </w:p>
    <w:p w:rsidR="007C1A47" w:rsidRPr="009F2381" w:rsidRDefault="007C1A47" w:rsidP="007C1A47">
      <w:pPr>
        <w:pStyle w:val="23"/>
        <w:numPr>
          <w:ilvl w:val="0"/>
          <w:numId w:val="5"/>
        </w:numPr>
        <w:shd w:val="clear" w:color="auto" w:fill="auto"/>
        <w:tabs>
          <w:tab w:val="left" w:pos="821"/>
        </w:tabs>
        <w:spacing w:line="240" w:lineRule="auto"/>
        <w:ind w:firstLine="851"/>
        <w:jc w:val="both"/>
        <w:rPr>
          <w:sz w:val="28"/>
          <w:szCs w:val="28"/>
        </w:rPr>
      </w:pPr>
      <w:r w:rsidRPr="009F2381">
        <w:rPr>
          <w:sz w:val="28"/>
          <w:szCs w:val="28"/>
        </w:rPr>
        <w:t xml:space="preserve">в городе стабильно работает Амурская ТЭЦ-1 ОАО </w:t>
      </w:r>
      <w:r w:rsidRPr="009F2381">
        <w:rPr>
          <w:sz w:val="28"/>
          <w:szCs w:val="28"/>
        </w:rPr>
        <w:lastRenderedPageBreak/>
        <w:t>«Хабаровскэнерго», снабжающая Амурск теплом и светом;</w:t>
      </w:r>
    </w:p>
    <w:p w:rsidR="007C1A47" w:rsidRPr="009F2381" w:rsidRDefault="007C1A47" w:rsidP="007C1A47">
      <w:pPr>
        <w:pStyle w:val="23"/>
        <w:numPr>
          <w:ilvl w:val="0"/>
          <w:numId w:val="5"/>
        </w:numPr>
        <w:shd w:val="clear" w:color="auto" w:fill="auto"/>
        <w:tabs>
          <w:tab w:val="left" w:pos="826"/>
        </w:tabs>
        <w:spacing w:line="240" w:lineRule="auto"/>
        <w:ind w:firstLine="851"/>
        <w:jc w:val="both"/>
        <w:rPr>
          <w:sz w:val="28"/>
          <w:szCs w:val="28"/>
        </w:rPr>
      </w:pPr>
      <w:r w:rsidRPr="009F2381">
        <w:rPr>
          <w:sz w:val="28"/>
          <w:szCs w:val="28"/>
        </w:rPr>
        <w:t>в городе есть резерв территории для развития промышленности разного класса вредности на расчетный и за расчетный срок;</w:t>
      </w:r>
    </w:p>
    <w:p w:rsidR="007C1A47" w:rsidRPr="009F2381" w:rsidRDefault="007C1A47" w:rsidP="007C1A47">
      <w:pPr>
        <w:pStyle w:val="23"/>
        <w:numPr>
          <w:ilvl w:val="0"/>
          <w:numId w:val="5"/>
        </w:numPr>
        <w:shd w:val="clear" w:color="auto" w:fill="auto"/>
        <w:tabs>
          <w:tab w:val="left" w:pos="826"/>
        </w:tabs>
        <w:spacing w:line="240" w:lineRule="auto"/>
        <w:ind w:firstLine="851"/>
        <w:jc w:val="both"/>
        <w:rPr>
          <w:sz w:val="28"/>
          <w:szCs w:val="28"/>
        </w:rPr>
      </w:pPr>
      <w:r w:rsidRPr="009F2381">
        <w:rPr>
          <w:sz w:val="28"/>
          <w:szCs w:val="28"/>
        </w:rPr>
        <w:t>наличие в городе железной дороги, автомобильной дороги Регионального значения, а так же водного транспорта (река Амур) создает возможности для организации логистического центра;</w:t>
      </w:r>
    </w:p>
    <w:p w:rsidR="007C1A47" w:rsidRPr="009F2381" w:rsidRDefault="007C1A47" w:rsidP="007C1A47">
      <w:pPr>
        <w:pStyle w:val="23"/>
        <w:numPr>
          <w:ilvl w:val="0"/>
          <w:numId w:val="5"/>
        </w:numPr>
        <w:shd w:val="clear" w:color="auto" w:fill="auto"/>
        <w:tabs>
          <w:tab w:val="left" w:pos="726"/>
        </w:tabs>
        <w:spacing w:line="240" w:lineRule="auto"/>
        <w:ind w:firstLine="851"/>
        <w:jc w:val="both"/>
        <w:rPr>
          <w:sz w:val="28"/>
          <w:szCs w:val="28"/>
        </w:rPr>
      </w:pPr>
      <w:r w:rsidRPr="009F2381">
        <w:rPr>
          <w:sz w:val="28"/>
          <w:szCs w:val="28"/>
        </w:rPr>
        <w:t>районный центр обслуживания сопряженного населения Амурского поселения и населения соседних поселений объектами образования, медицины, культуры и спорта;</w:t>
      </w:r>
    </w:p>
    <w:p w:rsidR="007C1A47" w:rsidRPr="009F2381" w:rsidRDefault="007C1A47" w:rsidP="007C1A47">
      <w:pPr>
        <w:pStyle w:val="23"/>
        <w:numPr>
          <w:ilvl w:val="0"/>
          <w:numId w:val="5"/>
        </w:numPr>
        <w:shd w:val="clear" w:color="auto" w:fill="auto"/>
        <w:tabs>
          <w:tab w:val="left" w:pos="730"/>
        </w:tabs>
        <w:spacing w:line="240" w:lineRule="auto"/>
        <w:ind w:firstLine="851"/>
        <w:jc w:val="both"/>
        <w:rPr>
          <w:sz w:val="28"/>
          <w:szCs w:val="28"/>
        </w:rPr>
      </w:pPr>
      <w:r w:rsidRPr="009F2381">
        <w:rPr>
          <w:sz w:val="28"/>
          <w:szCs w:val="28"/>
        </w:rPr>
        <w:t xml:space="preserve">в настоящее время в Амурске </w:t>
      </w:r>
      <w:r>
        <w:rPr>
          <w:sz w:val="28"/>
          <w:szCs w:val="28"/>
        </w:rPr>
        <w:t>вводится в эксплуатацию новое</w:t>
      </w:r>
      <w:r w:rsidRPr="009F2381">
        <w:rPr>
          <w:sz w:val="28"/>
          <w:szCs w:val="28"/>
        </w:rPr>
        <w:t xml:space="preserve"> крупно</w:t>
      </w:r>
      <w:r>
        <w:rPr>
          <w:sz w:val="28"/>
          <w:szCs w:val="28"/>
        </w:rPr>
        <w:t>е</w:t>
      </w:r>
      <w:r w:rsidRPr="009F2381">
        <w:rPr>
          <w:sz w:val="28"/>
          <w:szCs w:val="28"/>
        </w:rPr>
        <w:t xml:space="preserve"> предприяти</w:t>
      </w:r>
      <w:r>
        <w:rPr>
          <w:sz w:val="28"/>
          <w:szCs w:val="28"/>
        </w:rPr>
        <w:t>е</w:t>
      </w:r>
      <w:r w:rsidRPr="009F2381">
        <w:rPr>
          <w:sz w:val="28"/>
          <w:szCs w:val="28"/>
        </w:rPr>
        <w:t xml:space="preserve"> ООО «Амурский гидрометаллургический комбинат» по переработке золотосодержащих концентратов с получением сплавов;</w:t>
      </w:r>
    </w:p>
    <w:p w:rsidR="007C1A47" w:rsidRPr="009F2381" w:rsidRDefault="007C1A47" w:rsidP="007C1A47">
      <w:pPr>
        <w:pStyle w:val="23"/>
        <w:numPr>
          <w:ilvl w:val="0"/>
          <w:numId w:val="5"/>
        </w:numPr>
        <w:shd w:val="clear" w:color="auto" w:fill="auto"/>
        <w:tabs>
          <w:tab w:val="left" w:pos="793"/>
        </w:tabs>
        <w:spacing w:line="240" w:lineRule="auto"/>
        <w:ind w:firstLine="851"/>
        <w:jc w:val="both"/>
        <w:rPr>
          <w:sz w:val="28"/>
          <w:szCs w:val="28"/>
        </w:rPr>
      </w:pPr>
      <w:r w:rsidRPr="009F2381">
        <w:rPr>
          <w:sz w:val="28"/>
          <w:szCs w:val="28"/>
        </w:rPr>
        <w:t>решаются вопросы реализации приоритетного краевого проекта по созданию комплекса глубокой переработки древесины.</w:t>
      </w:r>
    </w:p>
    <w:p w:rsidR="007C1A47" w:rsidRDefault="007C1A47" w:rsidP="007C1A47">
      <w:pPr>
        <w:pStyle w:val="23"/>
        <w:shd w:val="clear" w:color="auto" w:fill="auto"/>
        <w:spacing w:line="240" w:lineRule="auto"/>
        <w:ind w:right="20" w:firstLine="851"/>
        <w:jc w:val="both"/>
        <w:rPr>
          <w:sz w:val="28"/>
          <w:szCs w:val="28"/>
        </w:rPr>
      </w:pPr>
    </w:p>
    <w:p w:rsidR="007C1A47" w:rsidRDefault="007C1A47" w:rsidP="007C1A47">
      <w:pPr>
        <w:pStyle w:val="23"/>
        <w:numPr>
          <w:ilvl w:val="1"/>
          <w:numId w:val="13"/>
        </w:numPr>
        <w:shd w:val="clear" w:color="auto" w:fill="auto"/>
        <w:spacing w:line="240" w:lineRule="auto"/>
        <w:ind w:left="851" w:right="20" w:firstLine="0"/>
        <w:jc w:val="center"/>
        <w:rPr>
          <w:sz w:val="28"/>
          <w:szCs w:val="28"/>
        </w:rPr>
      </w:pPr>
      <w:r w:rsidRPr="00052C75">
        <w:rPr>
          <w:sz w:val="28"/>
          <w:szCs w:val="28"/>
        </w:rPr>
        <w:t>Перспективный прогноз спроса на коммунальные ресурсы на территории</w:t>
      </w:r>
      <w:r>
        <w:rPr>
          <w:sz w:val="28"/>
          <w:szCs w:val="28"/>
        </w:rPr>
        <w:t xml:space="preserve"> городского поселения «Город Амурск».</w:t>
      </w:r>
    </w:p>
    <w:p w:rsidR="007C1A47" w:rsidRPr="00052C75" w:rsidRDefault="007C1A47" w:rsidP="007C1A47">
      <w:pPr>
        <w:pStyle w:val="23"/>
        <w:shd w:val="clear" w:color="auto" w:fill="auto"/>
        <w:spacing w:line="240" w:lineRule="auto"/>
        <w:ind w:left="1160" w:right="20"/>
        <w:rPr>
          <w:sz w:val="28"/>
          <w:szCs w:val="28"/>
        </w:rPr>
      </w:pPr>
    </w:p>
    <w:p w:rsidR="007C1A47" w:rsidRDefault="007C1A47" w:rsidP="007C1A47">
      <w:pPr>
        <w:widowControl w:val="0"/>
        <w:autoSpaceDE w:val="0"/>
        <w:autoSpaceDN w:val="0"/>
        <w:adjustRightInd w:val="0"/>
        <w:spacing w:after="0" w:line="240" w:lineRule="auto"/>
        <w:ind w:firstLine="851"/>
        <w:jc w:val="both"/>
        <w:rPr>
          <w:rFonts w:ascii="Times New Roman" w:hAnsi="Times New Roman"/>
          <w:sz w:val="28"/>
          <w:szCs w:val="28"/>
        </w:rPr>
      </w:pPr>
      <w:r w:rsidRPr="0005632A">
        <w:rPr>
          <w:rFonts w:ascii="Times New Roman" w:hAnsi="Times New Roman"/>
          <w:sz w:val="28"/>
          <w:szCs w:val="28"/>
        </w:rPr>
        <w:t>Теплоснабжение.</w:t>
      </w:r>
    </w:p>
    <w:p w:rsidR="007C1A47" w:rsidRDefault="007C1A47" w:rsidP="007C1A47">
      <w:pPr>
        <w:widowControl w:val="0"/>
        <w:autoSpaceDE w:val="0"/>
        <w:autoSpaceDN w:val="0"/>
        <w:adjustRightInd w:val="0"/>
        <w:spacing w:after="0" w:line="240" w:lineRule="auto"/>
        <w:ind w:firstLine="851"/>
        <w:jc w:val="both"/>
        <w:rPr>
          <w:rFonts w:ascii="Times New Roman" w:hAnsi="Times New Roman"/>
          <w:sz w:val="28"/>
          <w:szCs w:val="28"/>
        </w:rPr>
      </w:pPr>
    </w:p>
    <w:p w:rsidR="007C1A47" w:rsidRDefault="007C1A47" w:rsidP="007C1A47">
      <w:pPr>
        <w:widowControl w:val="0"/>
        <w:autoSpaceDE w:val="0"/>
        <w:autoSpaceDN w:val="0"/>
        <w:adjustRightInd w:val="0"/>
        <w:spacing w:after="0" w:line="240" w:lineRule="auto"/>
        <w:jc w:val="both"/>
        <w:rPr>
          <w:rFonts w:ascii="Times New Roman" w:hAnsi="Times New Roman"/>
          <w:sz w:val="28"/>
          <w:szCs w:val="28"/>
        </w:rPr>
      </w:pPr>
      <w:r w:rsidRPr="0005632A">
        <w:rPr>
          <w:rFonts w:ascii="Times New Roman" w:hAnsi="Times New Roman"/>
          <w:sz w:val="28"/>
          <w:szCs w:val="28"/>
        </w:rPr>
        <w:t>Таблица 22. Суммарные прогнозируемые показатели теплоснабжения</w:t>
      </w:r>
      <w:r>
        <w:rPr>
          <w:rFonts w:ascii="Times New Roman" w:hAnsi="Times New Roman"/>
          <w:sz w:val="28"/>
          <w:szCs w:val="28"/>
        </w:rPr>
        <w:t xml:space="preserve"> в г.Амурске</w:t>
      </w:r>
    </w:p>
    <w:tbl>
      <w:tblPr>
        <w:tblStyle w:val="ae"/>
        <w:tblW w:w="4965" w:type="pct"/>
        <w:tblLayout w:type="fixed"/>
        <w:tblCellMar>
          <w:left w:w="57" w:type="dxa"/>
          <w:right w:w="57" w:type="dxa"/>
        </w:tblCellMar>
        <w:tblLook w:val="04A0" w:firstRow="1" w:lastRow="0" w:firstColumn="1" w:lastColumn="0" w:noHBand="0" w:noVBand="1"/>
      </w:tblPr>
      <w:tblGrid>
        <w:gridCol w:w="3035"/>
        <w:gridCol w:w="1418"/>
        <w:gridCol w:w="1559"/>
        <w:gridCol w:w="1418"/>
        <w:gridCol w:w="2255"/>
      </w:tblGrid>
      <w:tr w:rsidR="007C1A47" w:rsidRPr="00BC14F8" w:rsidTr="007C1A47">
        <w:trPr>
          <w:cantSplit/>
          <w:trHeight w:val="227"/>
        </w:trPr>
        <w:tc>
          <w:tcPr>
            <w:tcW w:w="1567" w:type="pct"/>
            <w:vMerge w:val="restart"/>
            <w:tcBorders>
              <w:top w:val="single" w:sz="4" w:space="0" w:color="auto"/>
            </w:tcBorders>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Наименование элемента территориального деления, тип застройки</w:t>
            </w:r>
          </w:p>
        </w:tc>
        <w:tc>
          <w:tcPr>
            <w:tcW w:w="732" w:type="pct"/>
            <w:tcBorders>
              <w:left w:val="single" w:sz="4" w:space="0" w:color="auto"/>
            </w:tcBorders>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Отопление</w:t>
            </w:r>
          </w:p>
        </w:tc>
        <w:tc>
          <w:tcPr>
            <w:tcW w:w="805"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Вентиляция</w:t>
            </w:r>
          </w:p>
        </w:tc>
        <w:tc>
          <w:tcPr>
            <w:tcW w:w="732"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ГВС</w:t>
            </w:r>
          </w:p>
        </w:tc>
        <w:tc>
          <w:tcPr>
            <w:tcW w:w="1165"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Общая нагрузка / теплопотреблени</w:t>
            </w:r>
            <w:r>
              <w:rPr>
                <w:b w:val="0"/>
                <w:sz w:val="24"/>
                <w:szCs w:val="24"/>
              </w:rPr>
              <w:t>е</w:t>
            </w:r>
          </w:p>
        </w:tc>
      </w:tr>
      <w:tr w:rsidR="007C1A47" w:rsidRPr="00BC14F8" w:rsidTr="007C1A47">
        <w:trPr>
          <w:trHeight w:val="227"/>
        </w:trPr>
        <w:tc>
          <w:tcPr>
            <w:tcW w:w="1567" w:type="pct"/>
            <w:vMerge/>
            <w:vAlign w:val="center"/>
          </w:tcPr>
          <w:p w:rsidR="007C1A47" w:rsidRDefault="007C1A47" w:rsidP="007C1A47">
            <w:pPr>
              <w:pStyle w:val="ad"/>
              <w:spacing w:before="0" w:after="0" w:line="240" w:lineRule="exact"/>
              <w:jc w:val="center"/>
              <w:rPr>
                <w:b w:val="0"/>
                <w:sz w:val="24"/>
                <w:szCs w:val="24"/>
              </w:rPr>
            </w:pPr>
          </w:p>
        </w:tc>
        <w:tc>
          <w:tcPr>
            <w:tcW w:w="3433" w:type="pct"/>
            <w:gridSpan w:val="4"/>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Тепловая нагрузка, Гкал/ч</w:t>
            </w:r>
          </w:p>
        </w:tc>
      </w:tr>
      <w:tr w:rsidR="007C1A47" w:rsidRPr="00BC14F8" w:rsidTr="007C1A47">
        <w:trPr>
          <w:trHeight w:val="227"/>
        </w:trPr>
        <w:tc>
          <w:tcPr>
            <w:tcW w:w="1567" w:type="pct"/>
            <w:vMerge/>
            <w:vAlign w:val="center"/>
          </w:tcPr>
          <w:p w:rsidR="007C1A47" w:rsidRDefault="007C1A47" w:rsidP="007C1A47">
            <w:pPr>
              <w:pStyle w:val="ad"/>
              <w:spacing w:before="0" w:after="0" w:line="240" w:lineRule="exact"/>
              <w:jc w:val="center"/>
              <w:rPr>
                <w:b w:val="0"/>
                <w:sz w:val="24"/>
                <w:szCs w:val="24"/>
              </w:rPr>
            </w:pPr>
          </w:p>
        </w:tc>
        <w:tc>
          <w:tcPr>
            <w:tcW w:w="3433" w:type="pct"/>
            <w:gridSpan w:val="4"/>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2015-2019</w:t>
            </w:r>
          </w:p>
        </w:tc>
      </w:tr>
      <w:tr w:rsidR="007C1A47" w:rsidRPr="00BC14F8" w:rsidTr="007C1A47">
        <w:trPr>
          <w:trHeight w:val="227"/>
        </w:trPr>
        <w:tc>
          <w:tcPr>
            <w:tcW w:w="1567" w:type="pct"/>
            <w:vAlign w:val="center"/>
          </w:tcPr>
          <w:p w:rsidR="007C1A47" w:rsidRPr="00BC14F8" w:rsidRDefault="007C1A47" w:rsidP="007C1A47">
            <w:pPr>
              <w:pStyle w:val="ad"/>
              <w:spacing w:before="0" w:after="0" w:line="240" w:lineRule="exact"/>
              <w:jc w:val="center"/>
              <w:rPr>
                <w:b w:val="0"/>
                <w:sz w:val="24"/>
                <w:szCs w:val="24"/>
              </w:rPr>
            </w:pPr>
            <w:r>
              <w:rPr>
                <w:b w:val="0"/>
                <w:sz w:val="24"/>
                <w:szCs w:val="24"/>
              </w:rPr>
              <w:t xml:space="preserve">ГП </w:t>
            </w:r>
            <w:r w:rsidRPr="00BC14F8">
              <w:rPr>
                <w:b w:val="0"/>
                <w:sz w:val="24"/>
                <w:szCs w:val="24"/>
              </w:rPr>
              <w:t>г.Амурск</w:t>
            </w:r>
          </w:p>
        </w:tc>
        <w:tc>
          <w:tcPr>
            <w:tcW w:w="732"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146,58</w:t>
            </w:r>
          </w:p>
        </w:tc>
        <w:tc>
          <w:tcPr>
            <w:tcW w:w="805"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15,85</w:t>
            </w:r>
          </w:p>
        </w:tc>
        <w:tc>
          <w:tcPr>
            <w:tcW w:w="732"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80,25</w:t>
            </w:r>
          </w:p>
        </w:tc>
        <w:tc>
          <w:tcPr>
            <w:tcW w:w="1165"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242,68</w:t>
            </w:r>
          </w:p>
        </w:tc>
      </w:tr>
      <w:tr w:rsidR="007C1A47" w:rsidRPr="00BC14F8" w:rsidTr="007C1A47">
        <w:trPr>
          <w:trHeight w:val="227"/>
        </w:trPr>
        <w:tc>
          <w:tcPr>
            <w:tcW w:w="1567"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в том числе:</w:t>
            </w:r>
          </w:p>
        </w:tc>
        <w:tc>
          <w:tcPr>
            <w:tcW w:w="732" w:type="pct"/>
            <w:tcBorders>
              <w:left w:val="single" w:sz="4" w:space="0" w:color="auto"/>
            </w:tcBorders>
            <w:vAlign w:val="center"/>
          </w:tcPr>
          <w:p w:rsidR="007C1A47" w:rsidRPr="00BC14F8" w:rsidRDefault="007C1A47" w:rsidP="007C1A47">
            <w:pPr>
              <w:pStyle w:val="ad"/>
              <w:spacing w:before="0" w:after="0" w:line="240" w:lineRule="exact"/>
              <w:jc w:val="center"/>
              <w:rPr>
                <w:b w:val="0"/>
                <w:sz w:val="24"/>
                <w:szCs w:val="24"/>
              </w:rPr>
            </w:pPr>
          </w:p>
        </w:tc>
        <w:tc>
          <w:tcPr>
            <w:tcW w:w="805" w:type="pct"/>
            <w:tcBorders>
              <w:left w:val="single" w:sz="4" w:space="0" w:color="auto"/>
            </w:tcBorders>
            <w:vAlign w:val="center"/>
          </w:tcPr>
          <w:p w:rsidR="007C1A47" w:rsidRPr="00BC14F8" w:rsidRDefault="007C1A47" w:rsidP="007C1A47">
            <w:pPr>
              <w:pStyle w:val="ad"/>
              <w:spacing w:before="0" w:after="0" w:line="240" w:lineRule="exact"/>
              <w:jc w:val="center"/>
              <w:rPr>
                <w:b w:val="0"/>
                <w:sz w:val="24"/>
                <w:szCs w:val="24"/>
                <w:lang w:eastAsia="en-US"/>
              </w:rPr>
            </w:pPr>
          </w:p>
        </w:tc>
        <w:tc>
          <w:tcPr>
            <w:tcW w:w="732" w:type="pct"/>
            <w:tcBorders>
              <w:left w:val="single" w:sz="4" w:space="0" w:color="auto"/>
            </w:tcBorders>
            <w:vAlign w:val="center"/>
          </w:tcPr>
          <w:p w:rsidR="007C1A47" w:rsidRPr="00BC14F8" w:rsidRDefault="007C1A47" w:rsidP="007C1A47">
            <w:pPr>
              <w:pStyle w:val="ad"/>
              <w:spacing w:before="0" w:after="0" w:line="240" w:lineRule="exact"/>
              <w:jc w:val="center"/>
              <w:rPr>
                <w:b w:val="0"/>
                <w:sz w:val="24"/>
                <w:szCs w:val="24"/>
                <w:lang w:eastAsia="en-US"/>
              </w:rPr>
            </w:pPr>
          </w:p>
        </w:tc>
        <w:tc>
          <w:tcPr>
            <w:tcW w:w="1165" w:type="pct"/>
            <w:tcBorders>
              <w:left w:val="single" w:sz="4" w:space="0" w:color="auto"/>
            </w:tcBorders>
            <w:vAlign w:val="center"/>
          </w:tcPr>
          <w:p w:rsidR="007C1A47" w:rsidRPr="00BC14F8" w:rsidRDefault="007C1A47" w:rsidP="007C1A47">
            <w:pPr>
              <w:pStyle w:val="ad"/>
              <w:spacing w:before="0" w:after="0" w:line="240" w:lineRule="exact"/>
              <w:jc w:val="center"/>
              <w:rPr>
                <w:b w:val="0"/>
                <w:sz w:val="24"/>
                <w:szCs w:val="24"/>
                <w:lang w:eastAsia="en-US"/>
              </w:rPr>
            </w:pPr>
          </w:p>
        </w:tc>
      </w:tr>
      <w:tr w:rsidR="007C1A47" w:rsidRPr="00BC14F8" w:rsidTr="007C1A47">
        <w:trPr>
          <w:trHeight w:val="227"/>
        </w:trPr>
        <w:tc>
          <w:tcPr>
            <w:tcW w:w="1567"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жилая</w:t>
            </w:r>
          </w:p>
        </w:tc>
        <w:tc>
          <w:tcPr>
            <w:tcW w:w="732" w:type="pct"/>
            <w:tcBorders>
              <w:left w:val="single" w:sz="4" w:space="0" w:color="auto"/>
            </w:tcBorders>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106,8</w:t>
            </w:r>
          </w:p>
        </w:tc>
        <w:tc>
          <w:tcPr>
            <w:tcW w:w="805"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w:t>
            </w:r>
          </w:p>
        </w:tc>
        <w:tc>
          <w:tcPr>
            <w:tcW w:w="732"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58,48</w:t>
            </w:r>
          </w:p>
        </w:tc>
        <w:tc>
          <w:tcPr>
            <w:tcW w:w="1165"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165,28</w:t>
            </w:r>
          </w:p>
        </w:tc>
      </w:tr>
      <w:tr w:rsidR="007C1A47" w:rsidRPr="00BC14F8" w:rsidTr="007C1A47">
        <w:trPr>
          <w:trHeight w:val="227"/>
        </w:trPr>
        <w:tc>
          <w:tcPr>
            <w:tcW w:w="1567"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общественно-деловая</w:t>
            </w:r>
          </w:p>
        </w:tc>
        <w:tc>
          <w:tcPr>
            <w:tcW w:w="732"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39,77</w:t>
            </w:r>
          </w:p>
        </w:tc>
        <w:tc>
          <w:tcPr>
            <w:tcW w:w="805"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15,85</w:t>
            </w:r>
          </w:p>
        </w:tc>
        <w:tc>
          <w:tcPr>
            <w:tcW w:w="732"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21,77</w:t>
            </w:r>
          </w:p>
        </w:tc>
        <w:tc>
          <w:tcPr>
            <w:tcW w:w="1165"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77,39</w:t>
            </w:r>
          </w:p>
        </w:tc>
      </w:tr>
      <w:tr w:rsidR="007C1A47" w:rsidRPr="00BC14F8" w:rsidTr="007C1A47">
        <w:trPr>
          <w:trHeight w:val="227"/>
        </w:trPr>
        <w:tc>
          <w:tcPr>
            <w:tcW w:w="1567" w:type="pct"/>
            <w:vAlign w:val="center"/>
          </w:tcPr>
          <w:p w:rsidR="007C1A47" w:rsidRPr="00BC14F8" w:rsidRDefault="007C1A47" w:rsidP="007C1A47">
            <w:pPr>
              <w:pStyle w:val="ad"/>
              <w:spacing w:before="0" w:after="0" w:line="240" w:lineRule="exact"/>
              <w:jc w:val="center"/>
              <w:rPr>
                <w:b w:val="0"/>
                <w:sz w:val="24"/>
                <w:szCs w:val="24"/>
              </w:rPr>
            </w:pPr>
            <w:r>
              <w:rPr>
                <w:b w:val="0"/>
                <w:sz w:val="24"/>
                <w:szCs w:val="24"/>
              </w:rPr>
              <w:t xml:space="preserve">ГП </w:t>
            </w:r>
            <w:r w:rsidRPr="00BC14F8">
              <w:rPr>
                <w:b w:val="0"/>
                <w:sz w:val="24"/>
                <w:szCs w:val="24"/>
              </w:rPr>
              <w:t>г.Амурск</w:t>
            </w:r>
          </w:p>
        </w:tc>
        <w:tc>
          <w:tcPr>
            <w:tcW w:w="732"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146,58</w:t>
            </w:r>
          </w:p>
        </w:tc>
        <w:tc>
          <w:tcPr>
            <w:tcW w:w="805"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15,85</w:t>
            </w:r>
          </w:p>
        </w:tc>
        <w:tc>
          <w:tcPr>
            <w:tcW w:w="732"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80,25</w:t>
            </w:r>
          </w:p>
        </w:tc>
        <w:tc>
          <w:tcPr>
            <w:tcW w:w="1165"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242,68</w:t>
            </w:r>
          </w:p>
        </w:tc>
      </w:tr>
      <w:tr w:rsidR="007C1A47" w:rsidRPr="00BC14F8" w:rsidTr="007C1A47">
        <w:trPr>
          <w:trHeight w:val="227"/>
        </w:trPr>
        <w:tc>
          <w:tcPr>
            <w:tcW w:w="1567"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в том числе:</w:t>
            </w:r>
          </w:p>
        </w:tc>
        <w:tc>
          <w:tcPr>
            <w:tcW w:w="732" w:type="pct"/>
            <w:tcBorders>
              <w:right w:val="single" w:sz="4" w:space="0" w:color="auto"/>
            </w:tcBorders>
            <w:vAlign w:val="center"/>
          </w:tcPr>
          <w:p w:rsidR="007C1A47" w:rsidRPr="00BC14F8" w:rsidRDefault="007C1A47" w:rsidP="007C1A47">
            <w:pPr>
              <w:pStyle w:val="ad"/>
              <w:spacing w:before="0" w:after="0" w:line="240" w:lineRule="exact"/>
              <w:jc w:val="center"/>
              <w:rPr>
                <w:b w:val="0"/>
                <w:sz w:val="24"/>
                <w:szCs w:val="24"/>
              </w:rPr>
            </w:pPr>
          </w:p>
        </w:tc>
        <w:tc>
          <w:tcPr>
            <w:tcW w:w="805" w:type="pct"/>
            <w:tcBorders>
              <w:right w:val="single" w:sz="4" w:space="0" w:color="auto"/>
            </w:tcBorders>
            <w:vAlign w:val="center"/>
          </w:tcPr>
          <w:p w:rsidR="007C1A47" w:rsidRPr="00BC14F8" w:rsidRDefault="007C1A47" w:rsidP="007C1A47">
            <w:pPr>
              <w:pStyle w:val="ad"/>
              <w:spacing w:before="0" w:after="0" w:line="240" w:lineRule="exact"/>
              <w:jc w:val="center"/>
              <w:rPr>
                <w:b w:val="0"/>
                <w:sz w:val="24"/>
                <w:szCs w:val="24"/>
                <w:lang w:eastAsia="en-US"/>
              </w:rPr>
            </w:pPr>
          </w:p>
        </w:tc>
        <w:tc>
          <w:tcPr>
            <w:tcW w:w="732" w:type="pct"/>
            <w:tcBorders>
              <w:right w:val="single" w:sz="4" w:space="0" w:color="auto"/>
            </w:tcBorders>
            <w:vAlign w:val="center"/>
          </w:tcPr>
          <w:p w:rsidR="007C1A47" w:rsidRPr="00BC14F8" w:rsidRDefault="007C1A47" w:rsidP="007C1A47">
            <w:pPr>
              <w:pStyle w:val="ad"/>
              <w:spacing w:before="0" w:after="0" w:line="240" w:lineRule="exact"/>
              <w:jc w:val="center"/>
              <w:rPr>
                <w:b w:val="0"/>
                <w:sz w:val="24"/>
                <w:szCs w:val="24"/>
                <w:lang w:eastAsia="en-US"/>
              </w:rPr>
            </w:pPr>
          </w:p>
        </w:tc>
        <w:tc>
          <w:tcPr>
            <w:tcW w:w="1165" w:type="pct"/>
            <w:tcBorders>
              <w:right w:val="single" w:sz="4" w:space="0" w:color="auto"/>
            </w:tcBorders>
            <w:vAlign w:val="center"/>
          </w:tcPr>
          <w:p w:rsidR="007C1A47" w:rsidRPr="00BC14F8" w:rsidRDefault="007C1A47" w:rsidP="007C1A47">
            <w:pPr>
              <w:pStyle w:val="ad"/>
              <w:spacing w:before="0" w:after="0" w:line="240" w:lineRule="exact"/>
              <w:jc w:val="center"/>
              <w:rPr>
                <w:b w:val="0"/>
                <w:sz w:val="24"/>
                <w:szCs w:val="24"/>
                <w:lang w:eastAsia="en-US"/>
              </w:rPr>
            </w:pPr>
          </w:p>
        </w:tc>
      </w:tr>
      <w:tr w:rsidR="007C1A47" w:rsidRPr="00BC14F8" w:rsidTr="007C1A47">
        <w:trPr>
          <w:trHeight w:val="227"/>
        </w:trPr>
        <w:tc>
          <w:tcPr>
            <w:tcW w:w="1567"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централизованная</w:t>
            </w:r>
          </w:p>
        </w:tc>
        <w:tc>
          <w:tcPr>
            <w:tcW w:w="732" w:type="pct"/>
            <w:tcBorders>
              <w:left w:val="single" w:sz="4" w:space="0" w:color="auto"/>
            </w:tcBorders>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143,94</w:t>
            </w:r>
          </w:p>
        </w:tc>
        <w:tc>
          <w:tcPr>
            <w:tcW w:w="805"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15,85</w:t>
            </w:r>
          </w:p>
        </w:tc>
        <w:tc>
          <w:tcPr>
            <w:tcW w:w="732"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78,81</w:t>
            </w:r>
          </w:p>
        </w:tc>
        <w:tc>
          <w:tcPr>
            <w:tcW w:w="1165"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238,6</w:t>
            </w:r>
          </w:p>
        </w:tc>
      </w:tr>
      <w:tr w:rsidR="007C1A47" w:rsidRPr="00BC14F8" w:rsidTr="007C1A47">
        <w:trPr>
          <w:trHeight w:val="227"/>
        </w:trPr>
        <w:tc>
          <w:tcPr>
            <w:tcW w:w="1567"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индивидуальная</w:t>
            </w:r>
          </w:p>
        </w:tc>
        <w:tc>
          <w:tcPr>
            <w:tcW w:w="732" w:type="pct"/>
            <w:tcBorders>
              <w:left w:val="single" w:sz="4" w:space="0" w:color="auto"/>
            </w:tcBorders>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2,64</w:t>
            </w:r>
          </w:p>
        </w:tc>
        <w:tc>
          <w:tcPr>
            <w:tcW w:w="805"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w:t>
            </w:r>
          </w:p>
        </w:tc>
        <w:tc>
          <w:tcPr>
            <w:tcW w:w="732"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1,44</w:t>
            </w:r>
          </w:p>
        </w:tc>
        <w:tc>
          <w:tcPr>
            <w:tcW w:w="1165"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4,08</w:t>
            </w:r>
          </w:p>
        </w:tc>
      </w:tr>
      <w:tr w:rsidR="007C1A47" w:rsidRPr="00BC14F8" w:rsidTr="007C1A47">
        <w:trPr>
          <w:trHeight w:val="227"/>
        </w:trPr>
        <w:tc>
          <w:tcPr>
            <w:tcW w:w="1567" w:type="pct"/>
            <w:vAlign w:val="center"/>
          </w:tcPr>
          <w:p w:rsidR="007C1A47" w:rsidRPr="00BC14F8" w:rsidRDefault="007C1A47" w:rsidP="007C1A47">
            <w:pPr>
              <w:pStyle w:val="ad"/>
              <w:spacing w:before="0" w:after="0" w:line="240" w:lineRule="exact"/>
              <w:jc w:val="center"/>
              <w:rPr>
                <w:b w:val="0"/>
                <w:sz w:val="24"/>
                <w:szCs w:val="24"/>
              </w:rPr>
            </w:pPr>
          </w:p>
        </w:tc>
        <w:tc>
          <w:tcPr>
            <w:tcW w:w="3433" w:type="pct"/>
            <w:gridSpan w:val="4"/>
            <w:tcBorders>
              <w:left w:val="single" w:sz="4" w:space="0" w:color="auto"/>
            </w:tcBorders>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2020-2024</w:t>
            </w:r>
          </w:p>
        </w:tc>
      </w:tr>
      <w:tr w:rsidR="007C1A47" w:rsidRPr="00BC14F8" w:rsidTr="007C1A47">
        <w:trPr>
          <w:trHeight w:val="227"/>
        </w:trPr>
        <w:tc>
          <w:tcPr>
            <w:tcW w:w="1567" w:type="pct"/>
            <w:vAlign w:val="center"/>
          </w:tcPr>
          <w:p w:rsidR="007C1A47" w:rsidRPr="00BC14F8" w:rsidRDefault="007C1A47" w:rsidP="007C1A47">
            <w:pPr>
              <w:pStyle w:val="ad"/>
              <w:spacing w:before="0" w:after="0" w:line="240" w:lineRule="exact"/>
              <w:jc w:val="center"/>
              <w:rPr>
                <w:b w:val="0"/>
                <w:sz w:val="24"/>
                <w:szCs w:val="24"/>
              </w:rPr>
            </w:pPr>
            <w:r>
              <w:rPr>
                <w:b w:val="0"/>
                <w:sz w:val="24"/>
                <w:szCs w:val="24"/>
              </w:rPr>
              <w:t xml:space="preserve">ГП </w:t>
            </w:r>
            <w:r w:rsidRPr="00BC14F8">
              <w:rPr>
                <w:b w:val="0"/>
                <w:sz w:val="24"/>
                <w:szCs w:val="24"/>
              </w:rPr>
              <w:t>г.Амурск</w:t>
            </w:r>
          </w:p>
        </w:tc>
        <w:tc>
          <w:tcPr>
            <w:tcW w:w="732" w:type="pct"/>
            <w:tcBorders>
              <w:left w:val="single" w:sz="4" w:space="0" w:color="auto"/>
            </w:tcBorders>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152,29</w:t>
            </w:r>
          </w:p>
        </w:tc>
        <w:tc>
          <w:tcPr>
            <w:tcW w:w="805"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16,45</w:t>
            </w:r>
          </w:p>
        </w:tc>
        <w:tc>
          <w:tcPr>
            <w:tcW w:w="732"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83,38</w:t>
            </w:r>
          </w:p>
        </w:tc>
        <w:tc>
          <w:tcPr>
            <w:tcW w:w="1165"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252,12</w:t>
            </w:r>
          </w:p>
        </w:tc>
      </w:tr>
      <w:tr w:rsidR="007C1A47" w:rsidRPr="00BC14F8" w:rsidTr="007C1A47">
        <w:trPr>
          <w:trHeight w:val="227"/>
        </w:trPr>
        <w:tc>
          <w:tcPr>
            <w:tcW w:w="1567"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в том числе:</w:t>
            </w:r>
          </w:p>
        </w:tc>
        <w:tc>
          <w:tcPr>
            <w:tcW w:w="3433" w:type="pct"/>
            <w:gridSpan w:val="4"/>
            <w:tcBorders>
              <w:left w:val="single" w:sz="4" w:space="0" w:color="auto"/>
            </w:tcBorders>
            <w:vAlign w:val="center"/>
          </w:tcPr>
          <w:p w:rsidR="007C1A47" w:rsidRPr="00BC14F8" w:rsidRDefault="007C1A47" w:rsidP="007C1A47">
            <w:pPr>
              <w:pStyle w:val="ad"/>
              <w:spacing w:before="0" w:after="0" w:line="240" w:lineRule="exact"/>
              <w:jc w:val="center"/>
              <w:rPr>
                <w:b w:val="0"/>
                <w:sz w:val="24"/>
                <w:szCs w:val="24"/>
              </w:rPr>
            </w:pPr>
          </w:p>
        </w:tc>
      </w:tr>
      <w:tr w:rsidR="007C1A47" w:rsidRPr="00BC14F8" w:rsidTr="007C1A47">
        <w:trPr>
          <w:trHeight w:val="227"/>
        </w:trPr>
        <w:tc>
          <w:tcPr>
            <w:tcW w:w="1567"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жилая</w:t>
            </w:r>
          </w:p>
        </w:tc>
        <w:tc>
          <w:tcPr>
            <w:tcW w:w="732" w:type="pct"/>
            <w:tcBorders>
              <w:left w:val="single" w:sz="4" w:space="0" w:color="auto"/>
            </w:tcBorders>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110,83</w:t>
            </w:r>
          </w:p>
        </w:tc>
        <w:tc>
          <w:tcPr>
            <w:tcW w:w="805"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w:t>
            </w:r>
          </w:p>
        </w:tc>
        <w:tc>
          <w:tcPr>
            <w:tcW w:w="732"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60,69</w:t>
            </w:r>
          </w:p>
        </w:tc>
        <w:tc>
          <w:tcPr>
            <w:tcW w:w="1165"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171,52</w:t>
            </w:r>
          </w:p>
        </w:tc>
      </w:tr>
      <w:tr w:rsidR="007C1A47" w:rsidRPr="00BC14F8" w:rsidTr="007C1A47">
        <w:trPr>
          <w:trHeight w:val="227"/>
        </w:trPr>
        <w:tc>
          <w:tcPr>
            <w:tcW w:w="1567"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общественно-деловая</w:t>
            </w:r>
          </w:p>
        </w:tc>
        <w:tc>
          <w:tcPr>
            <w:tcW w:w="732" w:type="pct"/>
            <w:tcBorders>
              <w:left w:val="single" w:sz="4" w:space="0" w:color="auto"/>
            </w:tcBorders>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41,27</w:t>
            </w:r>
          </w:p>
        </w:tc>
        <w:tc>
          <w:tcPr>
            <w:tcW w:w="805"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16,45</w:t>
            </w:r>
          </w:p>
        </w:tc>
        <w:tc>
          <w:tcPr>
            <w:tcW w:w="732"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22,59</w:t>
            </w:r>
          </w:p>
        </w:tc>
        <w:tc>
          <w:tcPr>
            <w:tcW w:w="1165"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80,31</w:t>
            </w:r>
          </w:p>
        </w:tc>
      </w:tr>
      <w:tr w:rsidR="007C1A47" w:rsidRPr="00BC14F8" w:rsidTr="007C1A47">
        <w:trPr>
          <w:trHeight w:val="227"/>
        </w:trPr>
        <w:tc>
          <w:tcPr>
            <w:tcW w:w="1567" w:type="pct"/>
            <w:vAlign w:val="center"/>
          </w:tcPr>
          <w:p w:rsidR="007C1A47" w:rsidRPr="00BC14F8" w:rsidRDefault="007C1A47" w:rsidP="007C1A47">
            <w:pPr>
              <w:pStyle w:val="ad"/>
              <w:spacing w:before="0" w:after="0" w:line="240" w:lineRule="exact"/>
              <w:jc w:val="center"/>
              <w:rPr>
                <w:b w:val="0"/>
                <w:sz w:val="24"/>
                <w:szCs w:val="24"/>
              </w:rPr>
            </w:pPr>
            <w:r>
              <w:rPr>
                <w:b w:val="0"/>
                <w:sz w:val="24"/>
                <w:szCs w:val="24"/>
              </w:rPr>
              <w:t xml:space="preserve">ГП </w:t>
            </w:r>
            <w:r w:rsidRPr="00BC14F8">
              <w:rPr>
                <w:b w:val="0"/>
                <w:sz w:val="24"/>
                <w:szCs w:val="24"/>
              </w:rPr>
              <w:t>г.Амурск</w:t>
            </w:r>
          </w:p>
        </w:tc>
        <w:tc>
          <w:tcPr>
            <w:tcW w:w="732" w:type="pct"/>
            <w:tcBorders>
              <w:left w:val="single" w:sz="4" w:space="0" w:color="auto"/>
            </w:tcBorders>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152,29</w:t>
            </w:r>
          </w:p>
        </w:tc>
        <w:tc>
          <w:tcPr>
            <w:tcW w:w="805"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16,45</w:t>
            </w:r>
          </w:p>
        </w:tc>
        <w:tc>
          <w:tcPr>
            <w:tcW w:w="732"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83,38</w:t>
            </w:r>
          </w:p>
        </w:tc>
        <w:tc>
          <w:tcPr>
            <w:tcW w:w="1165"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252,12</w:t>
            </w:r>
          </w:p>
        </w:tc>
      </w:tr>
      <w:tr w:rsidR="007C1A47" w:rsidRPr="00BC14F8" w:rsidTr="007C1A47">
        <w:trPr>
          <w:trHeight w:val="227"/>
        </w:trPr>
        <w:tc>
          <w:tcPr>
            <w:tcW w:w="1567"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в том числе:</w:t>
            </w:r>
          </w:p>
        </w:tc>
        <w:tc>
          <w:tcPr>
            <w:tcW w:w="3433" w:type="pct"/>
            <w:gridSpan w:val="4"/>
            <w:tcBorders>
              <w:left w:val="single" w:sz="4" w:space="0" w:color="auto"/>
            </w:tcBorders>
            <w:vAlign w:val="center"/>
          </w:tcPr>
          <w:p w:rsidR="007C1A47" w:rsidRPr="00BC14F8" w:rsidRDefault="007C1A47" w:rsidP="007C1A47">
            <w:pPr>
              <w:pStyle w:val="ad"/>
              <w:spacing w:before="0" w:after="0" w:line="240" w:lineRule="exact"/>
              <w:jc w:val="center"/>
              <w:rPr>
                <w:b w:val="0"/>
                <w:sz w:val="24"/>
                <w:szCs w:val="24"/>
              </w:rPr>
            </w:pPr>
          </w:p>
        </w:tc>
      </w:tr>
      <w:tr w:rsidR="007C1A47" w:rsidRPr="00BC14F8" w:rsidTr="007C1A47">
        <w:trPr>
          <w:trHeight w:val="227"/>
        </w:trPr>
        <w:tc>
          <w:tcPr>
            <w:tcW w:w="1567"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централизованная</w:t>
            </w:r>
          </w:p>
        </w:tc>
        <w:tc>
          <w:tcPr>
            <w:tcW w:w="732" w:type="pct"/>
            <w:tcBorders>
              <w:left w:val="single" w:sz="4" w:space="0" w:color="auto"/>
            </w:tcBorders>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149,55</w:t>
            </w:r>
          </w:p>
        </w:tc>
        <w:tc>
          <w:tcPr>
            <w:tcW w:w="805"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16,45</w:t>
            </w:r>
          </w:p>
        </w:tc>
        <w:tc>
          <w:tcPr>
            <w:tcW w:w="732"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81,89</w:t>
            </w:r>
          </w:p>
        </w:tc>
        <w:tc>
          <w:tcPr>
            <w:tcW w:w="1165"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247,89</w:t>
            </w:r>
          </w:p>
        </w:tc>
      </w:tr>
      <w:tr w:rsidR="007C1A47" w:rsidRPr="00BC14F8" w:rsidTr="007C1A47">
        <w:trPr>
          <w:trHeight w:val="227"/>
        </w:trPr>
        <w:tc>
          <w:tcPr>
            <w:tcW w:w="1567"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индивидуальная</w:t>
            </w:r>
          </w:p>
        </w:tc>
        <w:tc>
          <w:tcPr>
            <w:tcW w:w="732" w:type="pct"/>
            <w:tcBorders>
              <w:left w:val="single" w:sz="4" w:space="0" w:color="auto"/>
            </w:tcBorders>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2,74</w:t>
            </w:r>
          </w:p>
        </w:tc>
        <w:tc>
          <w:tcPr>
            <w:tcW w:w="805"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w:t>
            </w:r>
          </w:p>
        </w:tc>
        <w:tc>
          <w:tcPr>
            <w:tcW w:w="732"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1,49</w:t>
            </w:r>
          </w:p>
        </w:tc>
        <w:tc>
          <w:tcPr>
            <w:tcW w:w="1165"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4,23</w:t>
            </w:r>
          </w:p>
        </w:tc>
      </w:tr>
      <w:tr w:rsidR="007C1A47" w:rsidRPr="00BC14F8" w:rsidTr="007C1A47">
        <w:trPr>
          <w:trHeight w:val="227"/>
        </w:trPr>
        <w:tc>
          <w:tcPr>
            <w:tcW w:w="1567" w:type="pct"/>
            <w:vAlign w:val="center"/>
          </w:tcPr>
          <w:p w:rsidR="007C1A47" w:rsidRPr="00BC14F8" w:rsidRDefault="007C1A47" w:rsidP="007C1A47">
            <w:pPr>
              <w:pStyle w:val="ad"/>
              <w:spacing w:before="0" w:after="0" w:line="240" w:lineRule="exact"/>
              <w:jc w:val="center"/>
              <w:rPr>
                <w:b w:val="0"/>
                <w:sz w:val="24"/>
                <w:szCs w:val="24"/>
              </w:rPr>
            </w:pPr>
          </w:p>
        </w:tc>
        <w:tc>
          <w:tcPr>
            <w:tcW w:w="3433" w:type="pct"/>
            <w:gridSpan w:val="4"/>
            <w:tcBorders>
              <w:left w:val="single" w:sz="4" w:space="0" w:color="auto"/>
            </w:tcBorders>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2025-2030</w:t>
            </w:r>
          </w:p>
        </w:tc>
      </w:tr>
      <w:tr w:rsidR="007C1A47" w:rsidRPr="00BC14F8" w:rsidTr="007C1A47">
        <w:trPr>
          <w:trHeight w:val="227"/>
        </w:trPr>
        <w:tc>
          <w:tcPr>
            <w:tcW w:w="1567" w:type="pct"/>
            <w:vAlign w:val="center"/>
          </w:tcPr>
          <w:p w:rsidR="007C1A47" w:rsidRPr="00BC14F8" w:rsidRDefault="007C1A47" w:rsidP="007C1A47">
            <w:pPr>
              <w:pStyle w:val="ad"/>
              <w:spacing w:before="0" w:after="0" w:line="240" w:lineRule="exact"/>
              <w:jc w:val="center"/>
              <w:rPr>
                <w:b w:val="0"/>
                <w:sz w:val="24"/>
                <w:szCs w:val="24"/>
              </w:rPr>
            </w:pPr>
            <w:r>
              <w:rPr>
                <w:b w:val="0"/>
                <w:sz w:val="24"/>
                <w:szCs w:val="24"/>
              </w:rPr>
              <w:t xml:space="preserve">ГП </w:t>
            </w:r>
            <w:r w:rsidRPr="00BC14F8">
              <w:rPr>
                <w:b w:val="0"/>
                <w:sz w:val="24"/>
                <w:szCs w:val="24"/>
              </w:rPr>
              <w:t>г.Амурск</w:t>
            </w:r>
          </w:p>
        </w:tc>
        <w:tc>
          <w:tcPr>
            <w:tcW w:w="732" w:type="pct"/>
            <w:tcBorders>
              <w:left w:val="single" w:sz="4" w:space="0" w:color="auto"/>
            </w:tcBorders>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169,01</w:t>
            </w:r>
          </w:p>
        </w:tc>
        <w:tc>
          <w:tcPr>
            <w:tcW w:w="805"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18,42</w:t>
            </w:r>
          </w:p>
        </w:tc>
        <w:tc>
          <w:tcPr>
            <w:tcW w:w="732"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92,54</w:t>
            </w:r>
          </w:p>
        </w:tc>
        <w:tc>
          <w:tcPr>
            <w:tcW w:w="1165"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279,97</w:t>
            </w:r>
          </w:p>
        </w:tc>
      </w:tr>
      <w:tr w:rsidR="007C1A47" w:rsidRPr="00BC14F8" w:rsidTr="007C1A47">
        <w:trPr>
          <w:trHeight w:val="227"/>
        </w:trPr>
        <w:tc>
          <w:tcPr>
            <w:tcW w:w="1567"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в том числе:</w:t>
            </w:r>
          </w:p>
        </w:tc>
        <w:tc>
          <w:tcPr>
            <w:tcW w:w="3433" w:type="pct"/>
            <w:gridSpan w:val="4"/>
            <w:tcBorders>
              <w:left w:val="single" w:sz="4" w:space="0" w:color="auto"/>
            </w:tcBorders>
            <w:vAlign w:val="center"/>
          </w:tcPr>
          <w:p w:rsidR="007C1A47" w:rsidRPr="00BC14F8" w:rsidRDefault="007C1A47" w:rsidP="007C1A47">
            <w:pPr>
              <w:pStyle w:val="ad"/>
              <w:spacing w:before="0" w:after="0" w:line="240" w:lineRule="exact"/>
              <w:jc w:val="center"/>
              <w:rPr>
                <w:b w:val="0"/>
                <w:sz w:val="24"/>
                <w:szCs w:val="24"/>
              </w:rPr>
            </w:pPr>
          </w:p>
        </w:tc>
      </w:tr>
      <w:tr w:rsidR="007C1A47" w:rsidRPr="00BC14F8" w:rsidTr="007C1A47">
        <w:trPr>
          <w:trHeight w:val="227"/>
        </w:trPr>
        <w:tc>
          <w:tcPr>
            <w:tcW w:w="1567"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жилая</w:t>
            </w:r>
          </w:p>
        </w:tc>
        <w:tc>
          <w:tcPr>
            <w:tcW w:w="732" w:type="pct"/>
            <w:tcBorders>
              <w:left w:val="single" w:sz="4" w:space="0" w:color="auto"/>
            </w:tcBorders>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124,16</w:t>
            </w:r>
          </w:p>
        </w:tc>
        <w:tc>
          <w:tcPr>
            <w:tcW w:w="805"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w:t>
            </w:r>
          </w:p>
        </w:tc>
        <w:tc>
          <w:tcPr>
            <w:tcW w:w="732"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67,99</w:t>
            </w:r>
          </w:p>
        </w:tc>
        <w:tc>
          <w:tcPr>
            <w:tcW w:w="1165"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192,15</w:t>
            </w:r>
          </w:p>
        </w:tc>
      </w:tr>
      <w:tr w:rsidR="007C1A47" w:rsidRPr="00BC14F8" w:rsidTr="007C1A47">
        <w:trPr>
          <w:trHeight w:val="227"/>
        </w:trPr>
        <w:tc>
          <w:tcPr>
            <w:tcW w:w="1567"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общественно-деловая</w:t>
            </w:r>
          </w:p>
        </w:tc>
        <w:tc>
          <w:tcPr>
            <w:tcW w:w="732" w:type="pct"/>
            <w:tcBorders>
              <w:left w:val="single" w:sz="4" w:space="0" w:color="auto"/>
            </w:tcBorders>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44,85</w:t>
            </w:r>
          </w:p>
        </w:tc>
        <w:tc>
          <w:tcPr>
            <w:tcW w:w="805"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18,42</w:t>
            </w:r>
          </w:p>
        </w:tc>
        <w:tc>
          <w:tcPr>
            <w:tcW w:w="732"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24,55</w:t>
            </w:r>
          </w:p>
        </w:tc>
        <w:tc>
          <w:tcPr>
            <w:tcW w:w="1165"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87,82</w:t>
            </w:r>
          </w:p>
        </w:tc>
      </w:tr>
      <w:tr w:rsidR="007C1A47" w:rsidRPr="00BC14F8" w:rsidTr="007C1A47">
        <w:trPr>
          <w:trHeight w:val="227"/>
        </w:trPr>
        <w:tc>
          <w:tcPr>
            <w:tcW w:w="1567" w:type="pct"/>
            <w:vAlign w:val="center"/>
          </w:tcPr>
          <w:p w:rsidR="007C1A47" w:rsidRPr="00BC14F8" w:rsidRDefault="007C1A47" w:rsidP="007C1A47">
            <w:pPr>
              <w:pStyle w:val="ad"/>
              <w:spacing w:before="0" w:after="0" w:line="240" w:lineRule="exact"/>
              <w:jc w:val="center"/>
              <w:rPr>
                <w:b w:val="0"/>
                <w:sz w:val="24"/>
                <w:szCs w:val="24"/>
              </w:rPr>
            </w:pPr>
            <w:r>
              <w:rPr>
                <w:b w:val="0"/>
                <w:sz w:val="24"/>
                <w:szCs w:val="24"/>
              </w:rPr>
              <w:t xml:space="preserve">ГП </w:t>
            </w:r>
            <w:r w:rsidRPr="00BC14F8">
              <w:rPr>
                <w:b w:val="0"/>
                <w:sz w:val="24"/>
                <w:szCs w:val="24"/>
              </w:rPr>
              <w:t>г.Амурск</w:t>
            </w:r>
          </w:p>
        </w:tc>
        <w:tc>
          <w:tcPr>
            <w:tcW w:w="732" w:type="pct"/>
            <w:tcBorders>
              <w:left w:val="single" w:sz="4" w:space="0" w:color="auto"/>
            </w:tcBorders>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169,01</w:t>
            </w:r>
          </w:p>
        </w:tc>
        <w:tc>
          <w:tcPr>
            <w:tcW w:w="805"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18,42</w:t>
            </w:r>
          </w:p>
        </w:tc>
        <w:tc>
          <w:tcPr>
            <w:tcW w:w="732"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92,54</w:t>
            </w:r>
          </w:p>
        </w:tc>
        <w:tc>
          <w:tcPr>
            <w:tcW w:w="1165"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279,97</w:t>
            </w:r>
          </w:p>
        </w:tc>
      </w:tr>
      <w:tr w:rsidR="007C1A47" w:rsidRPr="00BC14F8" w:rsidTr="007C1A47">
        <w:trPr>
          <w:trHeight w:val="227"/>
        </w:trPr>
        <w:tc>
          <w:tcPr>
            <w:tcW w:w="1567"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в том числе:</w:t>
            </w:r>
          </w:p>
        </w:tc>
        <w:tc>
          <w:tcPr>
            <w:tcW w:w="3433" w:type="pct"/>
            <w:gridSpan w:val="4"/>
            <w:tcBorders>
              <w:left w:val="single" w:sz="4" w:space="0" w:color="auto"/>
            </w:tcBorders>
            <w:vAlign w:val="center"/>
          </w:tcPr>
          <w:p w:rsidR="007C1A47" w:rsidRPr="00BC14F8" w:rsidRDefault="007C1A47" w:rsidP="007C1A47">
            <w:pPr>
              <w:pStyle w:val="ad"/>
              <w:spacing w:before="0" w:after="0" w:line="240" w:lineRule="exact"/>
              <w:jc w:val="center"/>
              <w:rPr>
                <w:b w:val="0"/>
                <w:sz w:val="24"/>
                <w:szCs w:val="24"/>
              </w:rPr>
            </w:pPr>
          </w:p>
        </w:tc>
      </w:tr>
      <w:tr w:rsidR="007C1A47" w:rsidRPr="00BC14F8" w:rsidTr="007C1A47">
        <w:trPr>
          <w:trHeight w:val="227"/>
        </w:trPr>
        <w:tc>
          <w:tcPr>
            <w:tcW w:w="1567"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централизованная</w:t>
            </w:r>
          </w:p>
        </w:tc>
        <w:tc>
          <w:tcPr>
            <w:tcW w:w="732" w:type="pct"/>
            <w:tcBorders>
              <w:left w:val="single" w:sz="4" w:space="0" w:color="auto"/>
            </w:tcBorders>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163,87</w:t>
            </w:r>
          </w:p>
        </w:tc>
        <w:tc>
          <w:tcPr>
            <w:tcW w:w="805"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18,42</w:t>
            </w:r>
          </w:p>
        </w:tc>
        <w:tc>
          <w:tcPr>
            <w:tcW w:w="732"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89,75</w:t>
            </w:r>
          </w:p>
        </w:tc>
        <w:tc>
          <w:tcPr>
            <w:tcW w:w="1165"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272,04</w:t>
            </w:r>
          </w:p>
        </w:tc>
      </w:tr>
      <w:tr w:rsidR="007C1A47" w:rsidRPr="00BC14F8" w:rsidTr="007C1A47">
        <w:trPr>
          <w:trHeight w:val="227"/>
        </w:trPr>
        <w:tc>
          <w:tcPr>
            <w:tcW w:w="1567"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lastRenderedPageBreak/>
              <w:t>индивидуальная</w:t>
            </w:r>
          </w:p>
        </w:tc>
        <w:tc>
          <w:tcPr>
            <w:tcW w:w="732" w:type="pct"/>
            <w:tcBorders>
              <w:left w:val="single" w:sz="4" w:space="0" w:color="auto"/>
            </w:tcBorders>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5,14</w:t>
            </w:r>
          </w:p>
        </w:tc>
        <w:tc>
          <w:tcPr>
            <w:tcW w:w="805"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w:t>
            </w:r>
          </w:p>
        </w:tc>
        <w:tc>
          <w:tcPr>
            <w:tcW w:w="732"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2,79</w:t>
            </w:r>
          </w:p>
        </w:tc>
        <w:tc>
          <w:tcPr>
            <w:tcW w:w="1165"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7,93</w:t>
            </w:r>
          </w:p>
        </w:tc>
      </w:tr>
      <w:tr w:rsidR="007C1A47" w:rsidRPr="007368A1" w:rsidTr="007C1A47">
        <w:trPr>
          <w:trHeight w:val="260"/>
        </w:trPr>
        <w:tc>
          <w:tcPr>
            <w:tcW w:w="1567" w:type="pct"/>
            <w:vAlign w:val="center"/>
          </w:tcPr>
          <w:p w:rsidR="007C1A47" w:rsidRPr="007368A1" w:rsidRDefault="007C1A47" w:rsidP="007C1A47">
            <w:pPr>
              <w:pStyle w:val="ad"/>
              <w:spacing w:before="0" w:after="0" w:line="240" w:lineRule="exact"/>
              <w:rPr>
                <w:b w:val="0"/>
                <w:sz w:val="24"/>
                <w:szCs w:val="24"/>
              </w:rPr>
            </w:pPr>
          </w:p>
        </w:tc>
        <w:tc>
          <w:tcPr>
            <w:tcW w:w="3433" w:type="pct"/>
            <w:gridSpan w:val="4"/>
            <w:tcBorders>
              <w:left w:val="single" w:sz="4" w:space="0" w:color="auto"/>
            </w:tcBorders>
            <w:vAlign w:val="center"/>
          </w:tcPr>
          <w:p w:rsidR="007C1A47" w:rsidRPr="007368A1" w:rsidRDefault="007C1A47" w:rsidP="007C1A47">
            <w:pPr>
              <w:spacing w:line="240" w:lineRule="exact"/>
              <w:jc w:val="center"/>
              <w:rPr>
                <w:sz w:val="24"/>
              </w:rPr>
            </w:pPr>
            <w:r w:rsidRPr="007368A1">
              <w:rPr>
                <w:sz w:val="24"/>
                <w:szCs w:val="24"/>
              </w:rPr>
              <w:t>Теплопотребление, Гкал/год</w:t>
            </w:r>
          </w:p>
        </w:tc>
      </w:tr>
      <w:tr w:rsidR="007C1A47" w:rsidRPr="007368A1" w:rsidTr="007C1A47">
        <w:trPr>
          <w:trHeight w:val="227"/>
        </w:trPr>
        <w:tc>
          <w:tcPr>
            <w:tcW w:w="1567" w:type="pct"/>
            <w:vAlign w:val="center"/>
          </w:tcPr>
          <w:p w:rsidR="007C1A47" w:rsidRPr="007368A1" w:rsidRDefault="007C1A47" w:rsidP="007C1A47">
            <w:pPr>
              <w:pStyle w:val="ad"/>
              <w:spacing w:before="0" w:after="0" w:line="240" w:lineRule="exact"/>
              <w:jc w:val="center"/>
              <w:rPr>
                <w:b w:val="0"/>
                <w:sz w:val="24"/>
                <w:szCs w:val="24"/>
              </w:rPr>
            </w:pPr>
          </w:p>
        </w:tc>
        <w:tc>
          <w:tcPr>
            <w:tcW w:w="3433" w:type="pct"/>
            <w:gridSpan w:val="4"/>
            <w:tcBorders>
              <w:left w:val="single" w:sz="4" w:space="0" w:color="auto"/>
            </w:tcBorders>
            <w:vAlign w:val="center"/>
          </w:tcPr>
          <w:p w:rsidR="007C1A47" w:rsidRPr="007368A1" w:rsidRDefault="007C1A47" w:rsidP="007C1A47">
            <w:pPr>
              <w:spacing w:line="240" w:lineRule="exact"/>
              <w:jc w:val="center"/>
              <w:rPr>
                <w:sz w:val="24"/>
              </w:rPr>
            </w:pPr>
            <w:r w:rsidRPr="007368A1">
              <w:rPr>
                <w:sz w:val="24"/>
                <w:szCs w:val="24"/>
              </w:rPr>
              <w:t>2015-2019</w:t>
            </w:r>
          </w:p>
        </w:tc>
      </w:tr>
      <w:tr w:rsidR="007C1A47" w:rsidRPr="00BC14F8" w:rsidTr="007C1A47">
        <w:trPr>
          <w:trHeight w:val="227"/>
        </w:trPr>
        <w:tc>
          <w:tcPr>
            <w:tcW w:w="1567" w:type="pct"/>
            <w:vAlign w:val="center"/>
          </w:tcPr>
          <w:p w:rsidR="007C1A47" w:rsidRPr="00BC14F8" w:rsidRDefault="007C1A47" w:rsidP="007C1A47">
            <w:pPr>
              <w:pStyle w:val="ad"/>
              <w:spacing w:before="0" w:after="0" w:line="240" w:lineRule="exact"/>
              <w:jc w:val="center"/>
              <w:rPr>
                <w:b w:val="0"/>
                <w:sz w:val="24"/>
                <w:szCs w:val="24"/>
              </w:rPr>
            </w:pPr>
            <w:r>
              <w:rPr>
                <w:b w:val="0"/>
                <w:sz w:val="24"/>
                <w:szCs w:val="24"/>
              </w:rPr>
              <w:t xml:space="preserve">ГП </w:t>
            </w:r>
            <w:r w:rsidRPr="00BC14F8">
              <w:rPr>
                <w:b w:val="0"/>
                <w:sz w:val="24"/>
                <w:szCs w:val="24"/>
              </w:rPr>
              <w:t>г.Амурск</w:t>
            </w:r>
          </w:p>
        </w:tc>
        <w:tc>
          <w:tcPr>
            <w:tcW w:w="732" w:type="pct"/>
            <w:tcBorders>
              <w:left w:val="single" w:sz="4" w:space="0" w:color="auto"/>
            </w:tcBorders>
            <w:vAlign w:val="center"/>
          </w:tcPr>
          <w:p w:rsidR="007C1A47" w:rsidRPr="00BC14F8" w:rsidRDefault="007C1A47" w:rsidP="007C1A47">
            <w:pPr>
              <w:spacing w:line="240" w:lineRule="exact"/>
              <w:jc w:val="center"/>
              <w:rPr>
                <w:sz w:val="24"/>
                <w:szCs w:val="24"/>
              </w:rPr>
            </w:pPr>
            <w:r w:rsidRPr="007368A1">
              <w:rPr>
                <w:sz w:val="24"/>
              </w:rPr>
              <w:t>161974</w:t>
            </w:r>
            <w:r>
              <w:rPr>
                <w:sz w:val="24"/>
              </w:rPr>
              <w:t>,</w:t>
            </w:r>
            <w:r w:rsidRPr="00BC14F8">
              <w:rPr>
                <w:sz w:val="24"/>
              </w:rPr>
              <w:t>0</w:t>
            </w:r>
          </w:p>
        </w:tc>
        <w:tc>
          <w:tcPr>
            <w:tcW w:w="805" w:type="pct"/>
            <w:vAlign w:val="center"/>
          </w:tcPr>
          <w:p w:rsidR="007C1A47" w:rsidRPr="00BC14F8" w:rsidRDefault="007C1A47" w:rsidP="007C1A47">
            <w:pPr>
              <w:spacing w:line="240" w:lineRule="exact"/>
              <w:jc w:val="center"/>
              <w:rPr>
                <w:sz w:val="24"/>
                <w:szCs w:val="24"/>
              </w:rPr>
            </w:pPr>
            <w:r w:rsidRPr="00BC14F8">
              <w:rPr>
                <w:sz w:val="24"/>
              </w:rPr>
              <w:t>17514</w:t>
            </w:r>
            <w:r>
              <w:rPr>
                <w:sz w:val="24"/>
              </w:rPr>
              <w:t>,</w:t>
            </w:r>
            <w:r w:rsidRPr="00BC14F8">
              <w:rPr>
                <w:sz w:val="24"/>
              </w:rPr>
              <w:t>6</w:t>
            </w:r>
          </w:p>
        </w:tc>
        <w:tc>
          <w:tcPr>
            <w:tcW w:w="732" w:type="pct"/>
            <w:vAlign w:val="center"/>
          </w:tcPr>
          <w:p w:rsidR="007C1A47" w:rsidRPr="00BC14F8" w:rsidRDefault="007C1A47" w:rsidP="007C1A47">
            <w:pPr>
              <w:spacing w:line="240" w:lineRule="exact"/>
              <w:jc w:val="center"/>
              <w:rPr>
                <w:sz w:val="24"/>
                <w:szCs w:val="24"/>
              </w:rPr>
            </w:pPr>
            <w:r w:rsidRPr="00BC14F8">
              <w:rPr>
                <w:sz w:val="24"/>
              </w:rPr>
              <w:t>88677</w:t>
            </w:r>
            <w:r>
              <w:rPr>
                <w:sz w:val="24"/>
              </w:rPr>
              <w:t>,</w:t>
            </w:r>
            <w:r w:rsidRPr="00BC14F8">
              <w:rPr>
                <w:sz w:val="24"/>
              </w:rPr>
              <w:t>9</w:t>
            </w:r>
          </w:p>
        </w:tc>
        <w:tc>
          <w:tcPr>
            <w:tcW w:w="1165" w:type="pct"/>
            <w:vAlign w:val="center"/>
          </w:tcPr>
          <w:p w:rsidR="007C1A47" w:rsidRPr="00BC14F8" w:rsidRDefault="007C1A47" w:rsidP="007C1A47">
            <w:pPr>
              <w:spacing w:line="240" w:lineRule="exact"/>
              <w:jc w:val="center"/>
              <w:rPr>
                <w:sz w:val="24"/>
                <w:szCs w:val="24"/>
              </w:rPr>
            </w:pPr>
            <w:r w:rsidRPr="00BC14F8">
              <w:rPr>
                <w:sz w:val="24"/>
              </w:rPr>
              <w:t>268166</w:t>
            </w:r>
            <w:r>
              <w:rPr>
                <w:sz w:val="24"/>
              </w:rPr>
              <w:t>,</w:t>
            </w:r>
            <w:r w:rsidRPr="00BC14F8">
              <w:rPr>
                <w:sz w:val="24"/>
              </w:rPr>
              <w:t>5</w:t>
            </w:r>
          </w:p>
        </w:tc>
      </w:tr>
      <w:tr w:rsidR="007C1A47" w:rsidRPr="00BC14F8" w:rsidTr="007C1A47">
        <w:trPr>
          <w:trHeight w:val="227"/>
        </w:trPr>
        <w:tc>
          <w:tcPr>
            <w:tcW w:w="1567"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в том числе:</w:t>
            </w:r>
          </w:p>
        </w:tc>
        <w:tc>
          <w:tcPr>
            <w:tcW w:w="732" w:type="pct"/>
            <w:tcBorders>
              <w:left w:val="single" w:sz="4" w:space="0" w:color="auto"/>
            </w:tcBorders>
            <w:vAlign w:val="center"/>
          </w:tcPr>
          <w:p w:rsidR="007C1A47" w:rsidRPr="00BC14F8" w:rsidRDefault="007C1A47" w:rsidP="007C1A47">
            <w:pPr>
              <w:pStyle w:val="ad"/>
              <w:spacing w:before="0" w:after="0" w:line="240" w:lineRule="exact"/>
              <w:jc w:val="center"/>
              <w:rPr>
                <w:b w:val="0"/>
                <w:sz w:val="24"/>
                <w:szCs w:val="24"/>
              </w:rPr>
            </w:pPr>
          </w:p>
        </w:tc>
        <w:tc>
          <w:tcPr>
            <w:tcW w:w="805" w:type="pct"/>
            <w:tcBorders>
              <w:left w:val="single" w:sz="4" w:space="0" w:color="auto"/>
            </w:tcBorders>
            <w:vAlign w:val="center"/>
          </w:tcPr>
          <w:p w:rsidR="007C1A47" w:rsidRPr="00BC14F8" w:rsidRDefault="007C1A47" w:rsidP="007C1A47">
            <w:pPr>
              <w:pStyle w:val="ad"/>
              <w:spacing w:before="0" w:after="0" w:line="240" w:lineRule="exact"/>
              <w:jc w:val="center"/>
              <w:rPr>
                <w:b w:val="0"/>
                <w:sz w:val="24"/>
                <w:szCs w:val="24"/>
                <w:lang w:eastAsia="en-US"/>
              </w:rPr>
            </w:pPr>
          </w:p>
        </w:tc>
        <w:tc>
          <w:tcPr>
            <w:tcW w:w="732" w:type="pct"/>
            <w:tcBorders>
              <w:left w:val="single" w:sz="4" w:space="0" w:color="auto"/>
            </w:tcBorders>
            <w:vAlign w:val="center"/>
          </w:tcPr>
          <w:p w:rsidR="007C1A47" w:rsidRPr="00BC14F8" w:rsidRDefault="007C1A47" w:rsidP="007C1A47">
            <w:pPr>
              <w:pStyle w:val="ad"/>
              <w:spacing w:before="0" w:after="0" w:line="240" w:lineRule="exact"/>
              <w:jc w:val="center"/>
              <w:rPr>
                <w:b w:val="0"/>
                <w:sz w:val="24"/>
                <w:szCs w:val="24"/>
                <w:lang w:eastAsia="en-US"/>
              </w:rPr>
            </w:pPr>
          </w:p>
        </w:tc>
        <w:tc>
          <w:tcPr>
            <w:tcW w:w="1165" w:type="pct"/>
            <w:tcBorders>
              <w:left w:val="single" w:sz="4" w:space="0" w:color="auto"/>
            </w:tcBorders>
            <w:vAlign w:val="center"/>
          </w:tcPr>
          <w:p w:rsidR="007C1A47" w:rsidRPr="00BC14F8" w:rsidRDefault="007C1A47" w:rsidP="007C1A47">
            <w:pPr>
              <w:pStyle w:val="ad"/>
              <w:spacing w:before="0" w:after="0" w:line="240" w:lineRule="exact"/>
              <w:jc w:val="center"/>
              <w:rPr>
                <w:b w:val="0"/>
                <w:sz w:val="24"/>
                <w:szCs w:val="24"/>
                <w:lang w:eastAsia="en-US"/>
              </w:rPr>
            </w:pPr>
          </w:p>
        </w:tc>
      </w:tr>
      <w:tr w:rsidR="007C1A47" w:rsidRPr="00BC14F8" w:rsidTr="007C1A47">
        <w:trPr>
          <w:trHeight w:val="227"/>
        </w:trPr>
        <w:tc>
          <w:tcPr>
            <w:tcW w:w="1567"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жилая</w:t>
            </w:r>
          </w:p>
        </w:tc>
        <w:tc>
          <w:tcPr>
            <w:tcW w:w="732" w:type="pct"/>
            <w:tcBorders>
              <w:left w:val="single" w:sz="4" w:space="0" w:color="auto"/>
            </w:tcBorders>
            <w:vAlign w:val="center"/>
          </w:tcPr>
          <w:p w:rsidR="007C1A47" w:rsidRPr="00BC14F8" w:rsidRDefault="007C1A47" w:rsidP="007C1A47">
            <w:pPr>
              <w:spacing w:line="240" w:lineRule="exact"/>
              <w:jc w:val="center"/>
              <w:rPr>
                <w:sz w:val="24"/>
                <w:szCs w:val="24"/>
              </w:rPr>
            </w:pPr>
            <w:r w:rsidRPr="00BC14F8">
              <w:rPr>
                <w:sz w:val="24"/>
              </w:rPr>
              <w:t>118016</w:t>
            </w:r>
            <w:r>
              <w:rPr>
                <w:sz w:val="24"/>
              </w:rPr>
              <w:t>,</w:t>
            </w:r>
            <w:r w:rsidRPr="00BC14F8">
              <w:rPr>
                <w:sz w:val="24"/>
              </w:rPr>
              <w:t>2</w:t>
            </w:r>
          </w:p>
        </w:tc>
        <w:tc>
          <w:tcPr>
            <w:tcW w:w="805" w:type="pct"/>
            <w:vAlign w:val="center"/>
          </w:tcPr>
          <w:p w:rsidR="007C1A47" w:rsidRPr="00BC14F8" w:rsidRDefault="007C1A47" w:rsidP="007C1A47">
            <w:pPr>
              <w:spacing w:line="240" w:lineRule="exact"/>
              <w:jc w:val="center"/>
              <w:rPr>
                <w:sz w:val="24"/>
                <w:szCs w:val="24"/>
              </w:rPr>
            </w:pPr>
            <w:r w:rsidRPr="00BC14F8">
              <w:rPr>
                <w:sz w:val="24"/>
              </w:rPr>
              <w:t>-</w:t>
            </w:r>
          </w:p>
        </w:tc>
        <w:tc>
          <w:tcPr>
            <w:tcW w:w="732" w:type="pct"/>
            <w:vAlign w:val="center"/>
          </w:tcPr>
          <w:p w:rsidR="007C1A47" w:rsidRPr="00BC14F8" w:rsidRDefault="007C1A47" w:rsidP="007C1A47">
            <w:pPr>
              <w:spacing w:line="240" w:lineRule="exact"/>
              <w:jc w:val="center"/>
              <w:rPr>
                <w:sz w:val="24"/>
                <w:szCs w:val="24"/>
              </w:rPr>
            </w:pPr>
            <w:r w:rsidRPr="00BC14F8">
              <w:rPr>
                <w:sz w:val="24"/>
              </w:rPr>
              <w:t>64621</w:t>
            </w:r>
            <w:r>
              <w:rPr>
                <w:sz w:val="24"/>
              </w:rPr>
              <w:t>,</w:t>
            </w:r>
            <w:r w:rsidRPr="00BC14F8">
              <w:rPr>
                <w:sz w:val="24"/>
              </w:rPr>
              <w:t>6</w:t>
            </w:r>
          </w:p>
        </w:tc>
        <w:tc>
          <w:tcPr>
            <w:tcW w:w="1165" w:type="pct"/>
            <w:vAlign w:val="center"/>
          </w:tcPr>
          <w:p w:rsidR="007C1A47" w:rsidRPr="00BC14F8" w:rsidRDefault="007C1A47" w:rsidP="007C1A47">
            <w:pPr>
              <w:spacing w:line="240" w:lineRule="exact"/>
              <w:jc w:val="center"/>
              <w:rPr>
                <w:sz w:val="24"/>
                <w:szCs w:val="24"/>
              </w:rPr>
            </w:pPr>
            <w:r w:rsidRPr="00BC14F8">
              <w:rPr>
                <w:sz w:val="24"/>
              </w:rPr>
              <w:t>182637</w:t>
            </w:r>
            <w:r>
              <w:rPr>
                <w:sz w:val="24"/>
              </w:rPr>
              <w:t>,</w:t>
            </w:r>
            <w:r w:rsidRPr="00BC14F8">
              <w:rPr>
                <w:sz w:val="24"/>
              </w:rPr>
              <w:t>9</w:t>
            </w:r>
          </w:p>
        </w:tc>
      </w:tr>
      <w:tr w:rsidR="007C1A47" w:rsidRPr="00BC14F8" w:rsidTr="007C1A47">
        <w:trPr>
          <w:trHeight w:val="227"/>
        </w:trPr>
        <w:tc>
          <w:tcPr>
            <w:tcW w:w="1567"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общественно-деловая</w:t>
            </w:r>
          </w:p>
        </w:tc>
        <w:tc>
          <w:tcPr>
            <w:tcW w:w="732" w:type="pct"/>
            <w:tcBorders>
              <w:left w:val="single" w:sz="4" w:space="0" w:color="auto"/>
            </w:tcBorders>
            <w:vAlign w:val="center"/>
          </w:tcPr>
          <w:p w:rsidR="007C1A47" w:rsidRPr="00BC14F8" w:rsidRDefault="007C1A47" w:rsidP="007C1A47">
            <w:pPr>
              <w:spacing w:line="240" w:lineRule="exact"/>
              <w:jc w:val="center"/>
              <w:rPr>
                <w:sz w:val="24"/>
                <w:szCs w:val="24"/>
              </w:rPr>
            </w:pPr>
            <w:r w:rsidRPr="00BC14F8">
              <w:rPr>
                <w:sz w:val="24"/>
              </w:rPr>
              <w:t>43946</w:t>
            </w:r>
            <w:r>
              <w:rPr>
                <w:sz w:val="24"/>
              </w:rPr>
              <w:t>,</w:t>
            </w:r>
            <w:r w:rsidRPr="00BC14F8">
              <w:rPr>
                <w:sz w:val="24"/>
              </w:rPr>
              <w:t>7</w:t>
            </w:r>
          </w:p>
        </w:tc>
        <w:tc>
          <w:tcPr>
            <w:tcW w:w="805" w:type="pct"/>
            <w:vAlign w:val="center"/>
          </w:tcPr>
          <w:p w:rsidR="007C1A47" w:rsidRPr="00BC14F8" w:rsidRDefault="007C1A47" w:rsidP="007C1A47">
            <w:pPr>
              <w:spacing w:line="240" w:lineRule="exact"/>
              <w:jc w:val="center"/>
              <w:rPr>
                <w:sz w:val="24"/>
                <w:szCs w:val="24"/>
              </w:rPr>
            </w:pPr>
            <w:r w:rsidRPr="00BC14F8">
              <w:rPr>
                <w:sz w:val="24"/>
              </w:rPr>
              <w:t>17514</w:t>
            </w:r>
            <w:r>
              <w:rPr>
                <w:sz w:val="24"/>
              </w:rPr>
              <w:t>,</w:t>
            </w:r>
            <w:r w:rsidRPr="00BC14F8">
              <w:rPr>
                <w:sz w:val="24"/>
              </w:rPr>
              <w:t>6</w:t>
            </w:r>
          </w:p>
        </w:tc>
        <w:tc>
          <w:tcPr>
            <w:tcW w:w="732" w:type="pct"/>
            <w:vAlign w:val="center"/>
          </w:tcPr>
          <w:p w:rsidR="007C1A47" w:rsidRPr="00BC14F8" w:rsidRDefault="007C1A47" w:rsidP="007C1A47">
            <w:pPr>
              <w:spacing w:line="240" w:lineRule="exact"/>
              <w:jc w:val="center"/>
              <w:rPr>
                <w:sz w:val="24"/>
                <w:szCs w:val="24"/>
              </w:rPr>
            </w:pPr>
            <w:r w:rsidRPr="00BC14F8">
              <w:rPr>
                <w:sz w:val="24"/>
              </w:rPr>
              <w:t>24056</w:t>
            </w:r>
            <w:r>
              <w:rPr>
                <w:sz w:val="24"/>
              </w:rPr>
              <w:t>,</w:t>
            </w:r>
            <w:r w:rsidRPr="00BC14F8">
              <w:rPr>
                <w:sz w:val="24"/>
              </w:rPr>
              <w:t>3</w:t>
            </w:r>
          </w:p>
        </w:tc>
        <w:tc>
          <w:tcPr>
            <w:tcW w:w="1165" w:type="pct"/>
            <w:vAlign w:val="center"/>
          </w:tcPr>
          <w:p w:rsidR="007C1A47" w:rsidRPr="00BC14F8" w:rsidRDefault="007C1A47" w:rsidP="007C1A47">
            <w:pPr>
              <w:spacing w:line="240" w:lineRule="exact"/>
              <w:jc w:val="center"/>
              <w:rPr>
                <w:sz w:val="24"/>
                <w:szCs w:val="24"/>
              </w:rPr>
            </w:pPr>
            <w:r w:rsidRPr="00BC14F8">
              <w:rPr>
                <w:sz w:val="24"/>
              </w:rPr>
              <w:t>85517</w:t>
            </w:r>
            <w:r>
              <w:rPr>
                <w:sz w:val="24"/>
              </w:rPr>
              <w:t>,</w:t>
            </w:r>
            <w:r w:rsidRPr="00BC14F8">
              <w:rPr>
                <w:sz w:val="24"/>
              </w:rPr>
              <w:t>6</w:t>
            </w:r>
          </w:p>
        </w:tc>
      </w:tr>
      <w:tr w:rsidR="007C1A47" w:rsidRPr="00BC14F8" w:rsidTr="007C1A47">
        <w:trPr>
          <w:trHeight w:val="227"/>
        </w:trPr>
        <w:tc>
          <w:tcPr>
            <w:tcW w:w="1567" w:type="pct"/>
            <w:vAlign w:val="center"/>
          </w:tcPr>
          <w:p w:rsidR="007C1A47" w:rsidRPr="00BC14F8" w:rsidRDefault="007C1A47" w:rsidP="007C1A47">
            <w:pPr>
              <w:pStyle w:val="ad"/>
              <w:spacing w:before="0" w:after="0" w:line="240" w:lineRule="exact"/>
              <w:jc w:val="center"/>
              <w:rPr>
                <w:b w:val="0"/>
                <w:sz w:val="24"/>
                <w:szCs w:val="24"/>
              </w:rPr>
            </w:pPr>
            <w:r>
              <w:rPr>
                <w:b w:val="0"/>
                <w:sz w:val="24"/>
                <w:szCs w:val="24"/>
              </w:rPr>
              <w:t xml:space="preserve">ГП </w:t>
            </w:r>
            <w:r w:rsidRPr="00BC14F8">
              <w:rPr>
                <w:b w:val="0"/>
                <w:sz w:val="24"/>
                <w:szCs w:val="24"/>
              </w:rPr>
              <w:t>г.Амурск</w:t>
            </w:r>
          </w:p>
        </w:tc>
        <w:tc>
          <w:tcPr>
            <w:tcW w:w="732" w:type="pct"/>
            <w:tcBorders>
              <w:left w:val="single" w:sz="4" w:space="0" w:color="auto"/>
            </w:tcBorders>
            <w:vAlign w:val="center"/>
          </w:tcPr>
          <w:p w:rsidR="007C1A47" w:rsidRPr="00BC14F8" w:rsidRDefault="007C1A47" w:rsidP="007C1A47">
            <w:pPr>
              <w:spacing w:line="240" w:lineRule="exact"/>
              <w:jc w:val="center"/>
              <w:rPr>
                <w:sz w:val="24"/>
                <w:szCs w:val="24"/>
              </w:rPr>
            </w:pPr>
            <w:r w:rsidRPr="00BC14F8">
              <w:rPr>
                <w:sz w:val="24"/>
              </w:rPr>
              <w:t>161974</w:t>
            </w:r>
            <w:r>
              <w:rPr>
                <w:sz w:val="24"/>
              </w:rPr>
              <w:t>,</w:t>
            </w:r>
            <w:r w:rsidRPr="00BC14F8">
              <w:rPr>
                <w:sz w:val="24"/>
              </w:rPr>
              <w:t>0</w:t>
            </w:r>
          </w:p>
        </w:tc>
        <w:tc>
          <w:tcPr>
            <w:tcW w:w="805" w:type="pct"/>
            <w:vAlign w:val="center"/>
          </w:tcPr>
          <w:p w:rsidR="007C1A47" w:rsidRPr="00BC14F8" w:rsidRDefault="007C1A47" w:rsidP="007C1A47">
            <w:pPr>
              <w:spacing w:line="240" w:lineRule="exact"/>
              <w:jc w:val="center"/>
              <w:rPr>
                <w:sz w:val="24"/>
                <w:szCs w:val="24"/>
              </w:rPr>
            </w:pPr>
            <w:r w:rsidRPr="00BC14F8">
              <w:rPr>
                <w:sz w:val="24"/>
              </w:rPr>
              <w:t>17514</w:t>
            </w:r>
            <w:r>
              <w:rPr>
                <w:sz w:val="24"/>
              </w:rPr>
              <w:t>,</w:t>
            </w:r>
            <w:r w:rsidRPr="00BC14F8">
              <w:rPr>
                <w:sz w:val="24"/>
              </w:rPr>
              <w:t>6</w:t>
            </w:r>
          </w:p>
        </w:tc>
        <w:tc>
          <w:tcPr>
            <w:tcW w:w="732" w:type="pct"/>
            <w:vAlign w:val="center"/>
          </w:tcPr>
          <w:p w:rsidR="007C1A47" w:rsidRPr="00BC14F8" w:rsidRDefault="007C1A47" w:rsidP="007C1A47">
            <w:pPr>
              <w:spacing w:line="240" w:lineRule="exact"/>
              <w:jc w:val="center"/>
              <w:rPr>
                <w:sz w:val="24"/>
                <w:szCs w:val="24"/>
              </w:rPr>
            </w:pPr>
            <w:r w:rsidRPr="00BC14F8">
              <w:rPr>
                <w:sz w:val="24"/>
              </w:rPr>
              <w:t>88677</w:t>
            </w:r>
            <w:r>
              <w:rPr>
                <w:sz w:val="24"/>
              </w:rPr>
              <w:t>,</w:t>
            </w:r>
            <w:r w:rsidRPr="00BC14F8">
              <w:rPr>
                <w:sz w:val="24"/>
              </w:rPr>
              <w:t>9</w:t>
            </w:r>
          </w:p>
        </w:tc>
        <w:tc>
          <w:tcPr>
            <w:tcW w:w="1165" w:type="pct"/>
            <w:vAlign w:val="center"/>
          </w:tcPr>
          <w:p w:rsidR="007C1A47" w:rsidRPr="00BC14F8" w:rsidRDefault="007C1A47" w:rsidP="007C1A47">
            <w:pPr>
              <w:spacing w:line="240" w:lineRule="exact"/>
              <w:jc w:val="center"/>
              <w:rPr>
                <w:sz w:val="24"/>
                <w:szCs w:val="24"/>
              </w:rPr>
            </w:pPr>
            <w:r w:rsidRPr="00BC14F8">
              <w:rPr>
                <w:sz w:val="24"/>
              </w:rPr>
              <w:t>268166</w:t>
            </w:r>
            <w:r>
              <w:rPr>
                <w:sz w:val="24"/>
              </w:rPr>
              <w:t>,</w:t>
            </w:r>
            <w:r w:rsidRPr="00BC14F8">
              <w:rPr>
                <w:sz w:val="24"/>
              </w:rPr>
              <w:t>5</w:t>
            </w:r>
          </w:p>
        </w:tc>
      </w:tr>
      <w:tr w:rsidR="007C1A47" w:rsidRPr="00BC14F8" w:rsidTr="007C1A47">
        <w:trPr>
          <w:trHeight w:val="227"/>
        </w:trPr>
        <w:tc>
          <w:tcPr>
            <w:tcW w:w="1567"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в том числе:</w:t>
            </w:r>
          </w:p>
        </w:tc>
        <w:tc>
          <w:tcPr>
            <w:tcW w:w="732" w:type="pct"/>
            <w:tcBorders>
              <w:left w:val="single" w:sz="4" w:space="0" w:color="auto"/>
            </w:tcBorders>
            <w:vAlign w:val="center"/>
          </w:tcPr>
          <w:p w:rsidR="007C1A47" w:rsidRPr="00BC14F8" w:rsidRDefault="007C1A47" w:rsidP="007C1A47">
            <w:pPr>
              <w:pStyle w:val="ad"/>
              <w:spacing w:before="0" w:after="0" w:line="240" w:lineRule="exact"/>
              <w:jc w:val="center"/>
              <w:rPr>
                <w:b w:val="0"/>
                <w:sz w:val="24"/>
                <w:szCs w:val="24"/>
              </w:rPr>
            </w:pPr>
          </w:p>
        </w:tc>
        <w:tc>
          <w:tcPr>
            <w:tcW w:w="805" w:type="pct"/>
            <w:tcBorders>
              <w:left w:val="single" w:sz="4" w:space="0" w:color="auto"/>
            </w:tcBorders>
            <w:vAlign w:val="center"/>
          </w:tcPr>
          <w:p w:rsidR="007C1A47" w:rsidRPr="00BC14F8" w:rsidRDefault="007C1A47" w:rsidP="007C1A47">
            <w:pPr>
              <w:pStyle w:val="ad"/>
              <w:spacing w:before="0" w:after="0" w:line="240" w:lineRule="exact"/>
              <w:jc w:val="center"/>
              <w:rPr>
                <w:b w:val="0"/>
                <w:sz w:val="24"/>
                <w:szCs w:val="24"/>
                <w:lang w:eastAsia="en-US"/>
              </w:rPr>
            </w:pPr>
          </w:p>
        </w:tc>
        <w:tc>
          <w:tcPr>
            <w:tcW w:w="732" w:type="pct"/>
            <w:tcBorders>
              <w:left w:val="single" w:sz="4" w:space="0" w:color="auto"/>
            </w:tcBorders>
            <w:vAlign w:val="center"/>
          </w:tcPr>
          <w:p w:rsidR="007C1A47" w:rsidRPr="00BC14F8" w:rsidRDefault="007C1A47" w:rsidP="007C1A47">
            <w:pPr>
              <w:pStyle w:val="ad"/>
              <w:spacing w:before="0" w:after="0" w:line="240" w:lineRule="exact"/>
              <w:jc w:val="center"/>
              <w:rPr>
                <w:b w:val="0"/>
                <w:sz w:val="24"/>
                <w:szCs w:val="24"/>
                <w:lang w:eastAsia="en-US"/>
              </w:rPr>
            </w:pPr>
          </w:p>
        </w:tc>
        <w:tc>
          <w:tcPr>
            <w:tcW w:w="1165" w:type="pct"/>
            <w:tcBorders>
              <w:left w:val="single" w:sz="4" w:space="0" w:color="auto"/>
            </w:tcBorders>
            <w:vAlign w:val="center"/>
          </w:tcPr>
          <w:p w:rsidR="007C1A47" w:rsidRPr="00BC14F8" w:rsidRDefault="007C1A47" w:rsidP="007C1A47">
            <w:pPr>
              <w:pStyle w:val="ad"/>
              <w:spacing w:before="0" w:after="0" w:line="240" w:lineRule="exact"/>
              <w:jc w:val="center"/>
              <w:rPr>
                <w:b w:val="0"/>
                <w:sz w:val="24"/>
                <w:szCs w:val="24"/>
                <w:lang w:eastAsia="en-US"/>
              </w:rPr>
            </w:pPr>
          </w:p>
        </w:tc>
      </w:tr>
      <w:tr w:rsidR="007C1A47" w:rsidRPr="00BC14F8" w:rsidTr="007C1A47">
        <w:trPr>
          <w:trHeight w:val="227"/>
        </w:trPr>
        <w:tc>
          <w:tcPr>
            <w:tcW w:w="1567"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централизованная</w:t>
            </w:r>
          </w:p>
        </w:tc>
        <w:tc>
          <w:tcPr>
            <w:tcW w:w="732" w:type="pct"/>
            <w:tcBorders>
              <w:left w:val="single" w:sz="4" w:space="0" w:color="auto"/>
            </w:tcBorders>
            <w:vAlign w:val="center"/>
          </w:tcPr>
          <w:p w:rsidR="007C1A47" w:rsidRPr="00BC14F8" w:rsidRDefault="007C1A47" w:rsidP="007C1A47">
            <w:pPr>
              <w:spacing w:line="240" w:lineRule="exact"/>
              <w:jc w:val="center"/>
              <w:rPr>
                <w:sz w:val="24"/>
                <w:szCs w:val="24"/>
              </w:rPr>
            </w:pPr>
            <w:r w:rsidRPr="00BC14F8">
              <w:rPr>
                <w:sz w:val="24"/>
              </w:rPr>
              <w:t>159056</w:t>
            </w:r>
            <w:r>
              <w:rPr>
                <w:sz w:val="24"/>
              </w:rPr>
              <w:t>,</w:t>
            </w:r>
            <w:r w:rsidRPr="00BC14F8">
              <w:rPr>
                <w:sz w:val="24"/>
              </w:rPr>
              <w:t>7</w:t>
            </w:r>
          </w:p>
        </w:tc>
        <w:tc>
          <w:tcPr>
            <w:tcW w:w="805" w:type="pct"/>
            <w:vAlign w:val="center"/>
          </w:tcPr>
          <w:p w:rsidR="007C1A47" w:rsidRPr="00BC14F8" w:rsidRDefault="007C1A47" w:rsidP="007C1A47">
            <w:pPr>
              <w:spacing w:line="240" w:lineRule="exact"/>
              <w:jc w:val="center"/>
              <w:rPr>
                <w:sz w:val="24"/>
                <w:szCs w:val="24"/>
              </w:rPr>
            </w:pPr>
            <w:r w:rsidRPr="00BC14F8">
              <w:rPr>
                <w:sz w:val="24"/>
              </w:rPr>
              <w:t>17514</w:t>
            </w:r>
            <w:r>
              <w:rPr>
                <w:sz w:val="24"/>
              </w:rPr>
              <w:t>,</w:t>
            </w:r>
            <w:r w:rsidRPr="00BC14F8">
              <w:rPr>
                <w:sz w:val="24"/>
              </w:rPr>
              <w:t>6</w:t>
            </w:r>
          </w:p>
        </w:tc>
        <w:tc>
          <w:tcPr>
            <w:tcW w:w="732" w:type="pct"/>
            <w:vAlign w:val="center"/>
          </w:tcPr>
          <w:p w:rsidR="007C1A47" w:rsidRPr="00BC14F8" w:rsidRDefault="007C1A47" w:rsidP="007C1A47">
            <w:pPr>
              <w:spacing w:line="240" w:lineRule="exact"/>
              <w:jc w:val="center"/>
              <w:rPr>
                <w:sz w:val="24"/>
                <w:szCs w:val="24"/>
              </w:rPr>
            </w:pPr>
            <w:r w:rsidRPr="00BC14F8">
              <w:rPr>
                <w:sz w:val="24"/>
              </w:rPr>
              <w:t>87086</w:t>
            </w:r>
            <w:r>
              <w:rPr>
                <w:sz w:val="24"/>
              </w:rPr>
              <w:t>,</w:t>
            </w:r>
            <w:r w:rsidRPr="00BC14F8">
              <w:rPr>
                <w:sz w:val="24"/>
              </w:rPr>
              <w:t>7</w:t>
            </w:r>
          </w:p>
        </w:tc>
        <w:tc>
          <w:tcPr>
            <w:tcW w:w="1165" w:type="pct"/>
            <w:vAlign w:val="center"/>
          </w:tcPr>
          <w:p w:rsidR="007C1A47" w:rsidRPr="00BC14F8" w:rsidRDefault="007C1A47" w:rsidP="007C1A47">
            <w:pPr>
              <w:spacing w:line="240" w:lineRule="exact"/>
              <w:jc w:val="center"/>
              <w:rPr>
                <w:sz w:val="24"/>
                <w:szCs w:val="24"/>
              </w:rPr>
            </w:pPr>
            <w:r w:rsidRPr="00BC14F8">
              <w:rPr>
                <w:sz w:val="24"/>
              </w:rPr>
              <w:t>263658</w:t>
            </w:r>
            <w:r>
              <w:rPr>
                <w:sz w:val="24"/>
              </w:rPr>
              <w:t>,</w:t>
            </w:r>
            <w:r w:rsidRPr="00BC14F8">
              <w:rPr>
                <w:sz w:val="24"/>
              </w:rPr>
              <w:t>0</w:t>
            </w:r>
          </w:p>
        </w:tc>
      </w:tr>
      <w:tr w:rsidR="007C1A47" w:rsidRPr="00BC14F8" w:rsidTr="007C1A47">
        <w:trPr>
          <w:trHeight w:val="227"/>
        </w:trPr>
        <w:tc>
          <w:tcPr>
            <w:tcW w:w="1567"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индивидуальная</w:t>
            </w:r>
          </w:p>
        </w:tc>
        <w:tc>
          <w:tcPr>
            <w:tcW w:w="732" w:type="pct"/>
            <w:tcBorders>
              <w:left w:val="single" w:sz="4" w:space="0" w:color="auto"/>
            </w:tcBorders>
            <w:vAlign w:val="center"/>
          </w:tcPr>
          <w:p w:rsidR="007C1A47" w:rsidRPr="00BC14F8" w:rsidRDefault="007C1A47" w:rsidP="007C1A47">
            <w:pPr>
              <w:spacing w:line="240" w:lineRule="exact"/>
              <w:jc w:val="center"/>
              <w:rPr>
                <w:sz w:val="24"/>
                <w:szCs w:val="24"/>
              </w:rPr>
            </w:pPr>
            <w:r w:rsidRPr="00BC14F8">
              <w:rPr>
                <w:sz w:val="24"/>
              </w:rPr>
              <w:t>2917</w:t>
            </w:r>
            <w:r>
              <w:rPr>
                <w:sz w:val="24"/>
              </w:rPr>
              <w:t>,</w:t>
            </w:r>
            <w:r w:rsidRPr="00BC14F8">
              <w:rPr>
                <w:sz w:val="24"/>
              </w:rPr>
              <w:t>3</w:t>
            </w:r>
          </w:p>
        </w:tc>
        <w:tc>
          <w:tcPr>
            <w:tcW w:w="805" w:type="pct"/>
            <w:vAlign w:val="center"/>
          </w:tcPr>
          <w:p w:rsidR="007C1A47" w:rsidRPr="00BC14F8" w:rsidRDefault="007C1A47" w:rsidP="007C1A47">
            <w:pPr>
              <w:spacing w:line="240" w:lineRule="exact"/>
              <w:jc w:val="center"/>
              <w:rPr>
                <w:sz w:val="24"/>
                <w:szCs w:val="24"/>
              </w:rPr>
            </w:pPr>
            <w:r w:rsidRPr="00BC14F8">
              <w:rPr>
                <w:sz w:val="24"/>
              </w:rPr>
              <w:t>-</w:t>
            </w:r>
          </w:p>
        </w:tc>
        <w:tc>
          <w:tcPr>
            <w:tcW w:w="732" w:type="pct"/>
            <w:vAlign w:val="center"/>
          </w:tcPr>
          <w:p w:rsidR="007C1A47" w:rsidRPr="00BC14F8" w:rsidRDefault="007C1A47" w:rsidP="007C1A47">
            <w:pPr>
              <w:spacing w:line="240" w:lineRule="exact"/>
              <w:jc w:val="center"/>
              <w:rPr>
                <w:sz w:val="24"/>
                <w:szCs w:val="24"/>
              </w:rPr>
            </w:pPr>
            <w:r w:rsidRPr="00BC14F8">
              <w:rPr>
                <w:sz w:val="24"/>
              </w:rPr>
              <w:t>1591</w:t>
            </w:r>
            <w:r>
              <w:rPr>
                <w:sz w:val="24"/>
              </w:rPr>
              <w:t>,</w:t>
            </w:r>
            <w:r w:rsidRPr="00BC14F8">
              <w:rPr>
                <w:sz w:val="24"/>
              </w:rPr>
              <w:t>2</w:t>
            </w:r>
          </w:p>
        </w:tc>
        <w:tc>
          <w:tcPr>
            <w:tcW w:w="1165" w:type="pct"/>
            <w:vAlign w:val="center"/>
          </w:tcPr>
          <w:p w:rsidR="007C1A47" w:rsidRPr="00BC14F8" w:rsidRDefault="007C1A47" w:rsidP="007C1A47">
            <w:pPr>
              <w:spacing w:line="240" w:lineRule="exact"/>
              <w:jc w:val="center"/>
              <w:rPr>
                <w:sz w:val="24"/>
                <w:szCs w:val="24"/>
              </w:rPr>
            </w:pPr>
            <w:r w:rsidRPr="00BC14F8">
              <w:rPr>
                <w:sz w:val="24"/>
              </w:rPr>
              <w:t>4508</w:t>
            </w:r>
            <w:r>
              <w:rPr>
                <w:sz w:val="24"/>
              </w:rPr>
              <w:t>,</w:t>
            </w:r>
            <w:r w:rsidRPr="00BC14F8">
              <w:rPr>
                <w:sz w:val="24"/>
              </w:rPr>
              <w:t>5</w:t>
            </w:r>
          </w:p>
        </w:tc>
      </w:tr>
      <w:tr w:rsidR="007C1A47" w:rsidRPr="007368A1" w:rsidTr="007C1A47">
        <w:trPr>
          <w:trHeight w:val="227"/>
        </w:trPr>
        <w:tc>
          <w:tcPr>
            <w:tcW w:w="1567" w:type="pct"/>
            <w:vAlign w:val="center"/>
          </w:tcPr>
          <w:p w:rsidR="007C1A47" w:rsidRPr="007368A1" w:rsidRDefault="007C1A47" w:rsidP="007C1A47">
            <w:pPr>
              <w:pStyle w:val="ad"/>
              <w:spacing w:before="0" w:after="0" w:line="240" w:lineRule="exact"/>
              <w:jc w:val="center"/>
              <w:rPr>
                <w:b w:val="0"/>
                <w:sz w:val="24"/>
                <w:szCs w:val="24"/>
              </w:rPr>
            </w:pPr>
          </w:p>
        </w:tc>
        <w:tc>
          <w:tcPr>
            <w:tcW w:w="3433" w:type="pct"/>
            <w:gridSpan w:val="4"/>
            <w:tcBorders>
              <w:left w:val="single" w:sz="4" w:space="0" w:color="auto"/>
            </w:tcBorders>
            <w:vAlign w:val="center"/>
          </w:tcPr>
          <w:p w:rsidR="007C1A47" w:rsidRPr="007368A1" w:rsidRDefault="007C1A47" w:rsidP="007C1A47">
            <w:pPr>
              <w:spacing w:line="240" w:lineRule="exact"/>
              <w:jc w:val="center"/>
              <w:rPr>
                <w:sz w:val="24"/>
              </w:rPr>
            </w:pPr>
            <w:r w:rsidRPr="007368A1">
              <w:rPr>
                <w:sz w:val="24"/>
                <w:szCs w:val="24"/>
              </w:rPr>
              <w:t>2020-2024</w:t>
            </w:r>
          </w:p>
        </w:tc>
      </w:tr>
      <w:tr w:rsidR="007C1A47" w:rsidRPr="00BC14F8" w:rsidTr="007C1A47">
        <w:trPr>
          <w:trHeight w:val="227"/>
        </w:trPr>
        <w:tc>
          <w:tcPr>
            <w:tcW w:w="1567" w:type="pct"/>
            <w:vAlign w:val="center"/>
          </w:tcPr>
          <w:p w:rsidR="007C1A47" w:rsidRPr="00BC14F8" w:rsidRDefault="007C1A47" w:rsidP="007C1A47">
            <w:pPr>
              <w:pStyle w:val="ad"/>
              <w:spacing w:before="0" w:after="0" w:line="240" w:lineRule="exact"/>
              <w:jc w:val="center"/>
              <w:rPr>
                <w:b w:val="0"/>
                <w:sz w:val="24"/>
                <w:szCs w:val="24"/>
              </w:rPr>
            </w:pPr>
            <w:r>
              <w:rPr>
                <w:b w:val="0"/>
                <w:sz w:val="24"/>
                <w:szCs w:val="24"/>
              </w:rPr>
              <w:t xml:space="preserve">ГП </w:t>
            </w:r>
            <w:r w:rsidRPr="00BC14F8">
              <w:rPr>
                <w:b w:val="0"/>
                <w:sz w:val="24"/>
                <w:szCs w:val="24"/>
              </w:rPr>
              <w:t>г.Амурск</w:t>
            </w:r>
          </w:p>
        </w:tc>
        <w:tc>
          <w:tcPr>
            <w:tcW w:w="732" w:type="pct"/>
            <w:tcBorders>
              <w:left w:val="single" w:sz="4" w:space="0" w:color="auto"/>
            </w:tcBorders>
            <w:vAlign w:val="center"/>
          </w:tcPr>
          <w:p w:rsidR="007C1A47" w:rsidRPr="00BC14F8" w:rsidRDefault="007C1A47" w:rsidP="007C1A47">
            <w:pPr>
              <w:spacing w:line="240" w:lineRule="exact"/>
              <w:jc w:val="center"/>
              <w:rPr>
                <w:sz w:val="24"/>
                <w:szCs w:val="24"/>
              </w:rPr>
            </w:pPr>
            <w:r w:rsidRPr="00BC14F8">
              <w:rPr>
                <w:sz w:val="24"/>
              </w:rPr>
              <w:t>168283</w:t>
            </w:r>
            <w:r>
              <w:rPr>
                <w:sz w:val="24"/>
              </w:rPr>
              <w:t>,</w:t>
            </w:r>
            <w:r w:rsidRPr="00BC14F8">
              <w:rPr>
                <w:sz w:val="24"/>
              </w:rPr>
              <w:t>7</w:t>
            </w:r>
          </w:p>
        </w:tc>
        <w:tc>
          <w:tcPr>
            <w:tcW w:w="805" w:type="pct"/>
            <w:vAlign w:val="center"/>
          </w:tcPr>
          <w:p w:rsidR="007C1A47" w:rsidRPr="00BC14F8" w:rsidRDefault="007C1A47" w:rsidP="007C1A47">
            <w:pPr>
              <w:spacing w:line="240" w:lineRule="exact"/>
              <w:jc w:val="center"/>
              <w:rPr>
                <w:sz w:val="24"/>
                <w:szCs w:val="24"/>
              </w:rPr>
            </w:pPr>
            <w:r w:rsidRPr="00BC14F8">
              <w:rPr>
                <w:sz w:val="24"/>
              </w:rPr>
              <w:t>18177</w:t>
            </w:r>
            <w:r>
              <w:rPr>
                <w:sz w:val="24"/>
              </w:rPr>
              <w:t>,</w:t>
            </w:r>
            <w:r w:rsidRPr="00BC14F8">
              <w:rPr>
                <w:sz w:val="24"/>
              </w:rPr>
              <w:t>6</w:t>
            </w:r>
          </w:p>
        </w:tc>
        <w:tc>
          <w:tcPr>
            <w:tcW w:w="732" w:type="pct"/>
            <w:vAlign w:val="center"/>
          </w:tcPr>
          <w:p w:rsidR="007C1A47" w:rsidRPr="00BC14F8" w:rsidRDefault="007C1A47" w:rsidP="007C1A47">
            <w:pPr>
              <w:spacing w:line="240" w:lineRule="exact"/>
              <w:jc w:val="center"/>
              <w:rPr>
                <w:sz w:val="24"/>
                <w:szCs w:val="24"/>
              </w:rPr>
            </w:pPr>
            <w:r w:rsidRPr="00BC14F8">
              <w:rPr>
                <w:sz w:val="24"/>
              </w:rPr>
              <w:t>92136</w:t>
            </w:r>
            <w:r>
              <w:rPr>
                <w:sz w:val="24"/>
              </w:rPr>
              <w:t>,</w:t>
            </w:r>
            <w:r w:rsidRPr="00BC14F8">
              <w:rPr>
                <w:sz w:val="24"/>
              </w:rPr>
              <w:t>7</w:t>
            </w:r>
          </w:p>
        </w:tc>
        <w:tc>
          <w:tcPr>
            <w:tcW w:w="1165" w:type="pct"/>
            <w:vAlign w:val="center"/>
          </w:tcPr>
          <w:p w:rsidR="007C1A47" w:rsidRPr="00BC14F8" w:rsidRDefault="007C1A47" w:rsidP="007C1A47">
            <w:pPr>
              <w:spacing w:line="240" w:lineRule="exact"/>
              <w:jc w:val="center"/>
              <w:rPr>
                <w:sz w:val="24"/>
                <w:szCs w:val="24"/>
              </w:rPr>
            </w:pPr>
            <w:r w:rsidRPr="00BC14F8">
              <w:rPr>
                <w:sz w:val="24"/>
              </w:rPr>
              <w:t>278597</w:t>
            </w:r>
            <w:r>
              <w:rPr>
                <w:sz w:val="24"/>
              </w:rPr>
              <w:t>,</w:t>
            </w:r>
            <w:r w:rsidRPr="00BC14F8">
              <w:rPr>
                <w:sz w:val="24"/>
              </w:rPr>
              <w:t>9</w:t>
            </w:r>
          </w:p>
        </w:tc>
      </w:tr>
      <w:tr w:rsidR="007C1A47" w:rsidRPr="00BC14F8" w:rsidTr="007C1A47">
        <w:trPr>
          <w:trHeight w:val="227"/>
        </w:trPr>
        <w:tc>
          <w:tcPr>
            <w:tcW w:w="1567"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в том числе:</w:t>
            </w:r>
          </w:p>
        </w:tc>
        <w:tc>
          <w:tcPr>
            <w:tcW w:w="732" w:type="pct"/>
            <w:tcBorders>
              <w:left w:val="single" w:sz="4" w:space="0" w:color="auto"/>
            </w:tcBorders>
            <w:vAlign w:val="center"/>
          </w:tcPr>
          <w:p w:rsidR="007C1A47" w:rsidRPr="00BC14F8" w:rsidRDefault="007C1A47" w:rsidP="007C1A47">
            <w:pPr>
              <w:spacing w:line="240" w:lineRule="exact"/>
              <w:jc w:val="center"/>
              <w:rPr>
                <w:sz w:val="24"/>
              </w:rPr>
            </w:pPr>
          </w:p>
        </w:tc>
        <w:tc>
          <w:tcPr>
            <w:tcW w:w="805" w:type="pct"/>
            <w:vAlign w:val="center"/>
          </w:tcPr>
          <w:p w:rsidR="007C1A47" w:rsidRPr="00BC14F8" w:rsidRDefault="007C1A47" w:rsidP="007C1A47">
            <w:pPr>
              <w:spacing w:line="240" w:lineRule="exact"/>
              <w:jc w:val="center"/>
              <w:rPr>
                <w:sz w:val="24"/>
              </w:rPr>
            </w:pPr>
          </w:p>
        </w:tc>
        <w:tc>
          <w:tcPr>
            <w:tcW w:w="732" w:type="pct"/>
            <w:vAlign w:val="center"/>
          </w:tcPr>
          <w:p w:rsidR="007C1A47" w:rsidRPr="00BC14F8" w:rsidRDefault="007C1A47" w:rsidP="007C1A47">
            <w:pPr>
              <w:spacing w:line="240" w:lineRule="exact"/>
              <w:jc w:val="center"/>
              <w:rPr>
                <w:sz w:val="24"/>
              </w:rPr>
            </w:pPr>
          </w:p>
        </w:tc>
        <w:tc>
          <w:tcPr>
            <w:tcW w:w="1165" w:type="pct"/>
            <w:vAlign w:val="center"/>
          </w:tcPr>
          <w:p w:rsidR="007C1A47" w:rsidRPr="00BC14F8" w:rsidRDefault="007C1A47" w:rsidP="007C1A47">
            <w:pPr>
              <w:spacing w:line="240" w:lineRule="exact"/>
              <w:jc w:val="center"/>
              <w:rPr>
                <w:sz w:val="24"/>
              </w:rPr>
            </w:pPr>
          </w:p>
        </w:tc>
      </w:tr>
      <w:tr w:rsidR="007C1A47" w:rsidRPr="00BC14F8" w:rsidTr="007C1A47">
        <w:trPr>
          <w:trHeight w:val="227"/>
        </w:trPr>
        <w:tc>
          <w:tcPr>
            <w:tcW w:w="1567"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жилая</w:t>
            </w:r>
          </w:p>
        </w:tc>
        <w:tc>
          <w:tcPr>
            <w:tcW w:w="732" w:type="pct"/>
            <w:tcBorders>
              <w:left w:val="single" w:sz="4" w:space="0" w:color="auto"/>
            </w:tcBorders>
            <w:vAlign w:val="center"/>
          </w:tcPr>
          <w:p w:rsidR="007C1A47" w:rsidRPr="00BC14F8" w:rsidRDefault="007C1A47" w:rsidP="007C1A47">
            <w:pPr>
              <w:spacing w:line="240" w:lineRule="exact"/>
              <w:jc w:val="center"/>
              <w:rPr>
                <w:sz w:val="24"/>
                <w:szCs w:val="24"/>
              </w:rPr>
            </w:pPr>
            <w:r w:rsidRPr="00BC14F8">
              <w:rPr>
                <w:sz w:val="24"/>
              </w:rPr>
              <w:t>122469</w:t>
            </w:r>
            <w:r>
              <w:rPr>
                <w:sz w:val="24"/>
              </w:rPr>
              <w:t>,</w:t>
            </w:r>
            <w:r w:rsidRPr="00BC14F8">
              <w:rPr>
                <w:sz w:val="24"/>
              </w:rPr>
              <w:t>5</w:t>
            </w:r>
          </w:p>
        </w:tc>
        <w:tc>
          <w:tcPr>
            <w:tcW w:w="805" w:type="pct"/>
            <w:vAlign w:val="center"/>
          </w:tcPr>
          <w:p w:rsidR="007C1A47" w:rsidRPr="00BC14F8" w:rsidRDefault="007C1A47" w:rsidP="007C1A47">
            <w:pPr>
              <w:spacing w:line="240" w:lineRule="exact"/>
              <w:jc w:val="center"/>
              <w:rPr>
                <w:sz w:val="24"/>
                <w:szCs w:val="24"/>
              </w:rPr>
            </w:pPr>
            <w:r w:rsidRPr="00BC14F8">
              <w:rPr>
                <w:sz w:val="24"/>
              </w:rPr>
              <w:t>-</w:t>
            </w:r>
          </w:p>
        </w:tc>
        <w:tc>
          <w:tcPr>
            <w:tcW w:w="732" w:type="pct"/>
            <w:vAlign w:val="center"/>
          </w:tcPr>
          <w:p w:rsidR="007C1A47" w:rsidRPr="00BC14F8" w:rsidRDefault="007C1A47" w:rsidP="007C1A47">
            <w:pPr>
              <w:spacing w:line="240" w:lineRule="exact"/>
              <w:jc w:val="center"/>
              <w:rPr>
                <w:sz w:val="24"/>
                <w:szCs w:val="24"/>
              </w:rPr>
            </w:pPr>
            <w:r w:rsidRPr="00BC14F8">
              <w:rPr>
                <w:sz w:val="24"/>
              </w:rPr>
              <w:t>67063</w:t>
            </w:r>
            <w:r>
              <w:rPr>
                <w:sz w:val="24"/>
              </w:rPr>
              <w:t>,</w:t>
            </w:r>
            <w:r w:rsidRPr="00BC14F8">
              <w:rPr>
                <w:sz w:val="24"/>
              </w:rPr>
              <w:t>7</w:t>
            </w:r>
          </w:p>
        </w:tc>
        <w:tc>
          <w:tcPr>
            <w:tcW w:w="1165" w:type="pct"/>
            <w:vAlign w:val="center"/>
          </w:tcPr>
          <w:p w:rsidR="007C1A47" w:rsidRPr="00BC14F8" w:rsidRDefault="007C1A47" w:rsidP="007C1A47">
            <w:pPr>
              <w:spacing w:line="240" w:lineRule="exact"/>
              <w:jc w:val="center"/>
              <w:rPr>
                <w:sz w:val="24"/>
                <w:szCs w:val="24"/>
              </w:rPr>
            </w:pPr>
            <w:r w:rsidRPr="00BC14F8">
              <w:rPr>
                <w:sz w:val="24"/>
              </w:rPr>
              <w:t>189533</w:t>
            </w:r>
            <w:r>
              <w:rPr>
                <w:sz w:val="24"/>
              </w:rPr>
              <w:t>,</w:t>
            </w:r>
            <w:r w:rsidRPr="00BC14F8">
              <w:rPr>
                <w:sz w:val="24"/>
              </w:rPr>
              <w:t>2</w:t>
            </w:r>
          </w:p>
        </w:tc>
      </w:tr>
      <w:tr w:rsidR="007C1A47" w:rsidRPr="00BC14F8" w:rsidTr="007C1A47">
        <w:trPr>
          <w:trHeight w:val="227"/>
        </w:trPr>
        <w:tc>
          <w:tcPr>
            <w:tcW w:w="1567"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общественно-деловая</w:t>
            </w:r>
          </w:p>
        </w:tc>
        <w:tc>
          <w:tcPr>
            <w:tcW w:w="732" w:type="pct"/>
            <w:tcBorders>
              <w:left w:val="single" w:sz="4" w:space="0" w:color="auto"/>
            </w:tcBorders>
            <w:vAlign w:val="center"/>
          </w:tcPr>
          <w:p w:rsidR="007C1A47" w:rsidRPr="00BC14F8" w:rsidRDefault="007C1A47" w:rsidP="007C1A47">
            <w:pPr>
              <w:spacing w:line="240" w:lineRule="exact"/>
              <w:jc w:val="center"/>
              <w:rPr>
                <w:sz w:val="24"/>
                <w:szCs w:val="24"/>
              </w:rPr>
            </w:pPr>
            <w:r w:rsidRPr="00BC14F8">
              <w:rPr>
                <w:sz w:val="24"/>
              </w:rPr>
              <w:t>45604</w:t>
            </w:r>
            <w:r>
              <w:rPr>
                <w:sz w:val="24"/>
              </w:rPr>
              <w:t>,</w:t>
            </w:r>
            <w:r w:rsidRPr="00BC14F8">
              <w:rPr>
                <w:sz w:val="24"/>
              </w:rPr>
              <w:t>2</w:t>
            </w:r>
          </w:p>
        </w:tc>
        <w:tc>
          <w:tcPr>
            <w:tcW w:w="805" w:type="pct"/>
            <w:vAlign w:val="center"/>
          </w:tcPr>
          <w:p w:rsidR="007C1A47" w:rsidRPr="00BC14F8" w:rsidRDefault="007C1A47" w:rsidP="007C1A47">
            <w:pPr>
              <w:spacing w:line="240" w:lineRule="exact"/>
              <w:jc w:val="center"/>
              <w:rPr>
                <w:sz w:val="24"/>
                <w:szCs w:val="24"/>
              </w:rPr>
            </w:pPr>
            <w:r w:rsidRPr="00BC14F8">
              <w:rPr>
                <w:sz w:val="24"/>
              </w:rPr>
              <w:t>18177</w:t>
            </w:r>
            <w:r>
              <w:rPr>
                <w:sz w:val="24"/>
              </w:rPr>
              <w:t>,</w:t>
            </w:r>
            <w:r w:rsidRPr="00BC14F8">
              <w:rPr>
                <w:sz w:val="24"/>
              </w:rPr>
              <w:t>6</w:t>
            </w:r>
          </w:p>
        </w:tc>
        <w:tc>
          <w:tcPr>
            <w:tcW w:w="732" w:type="pct"/>
            <w:vAlign w:val="center"/>
          </w:tcPr>
          <w:p w:rsidR="007C1A47" w:rsidRPr="00BC14F8" w:rsidRDefault="007C1A47" w:rsidP="007C1A47">
            <w:pPr>
              <w:spacing w:line="240" w:lineRule="exact"/>
              <w:jc w:val="center"/>
              <w:rPr>
                <w:sz w:val="24"/>
                <w:szCs w:val="24"/>
              </w:rPr>
            </w:pPr>
            <w:r w:rsidRPr="00BC14F8">
              <w:rPr>
                <w:sz w:val="24"/>
              </w:rPr>
              <w:t>24962</w:t>
            </w:r>
            <w:r>
              <w:rPr>
                <w:sz w:val="24"/>
              </w:rPr>
              <w:t>,</w:t>
            </w:r>
            <w:r w:rsidRPr="00BC14F8">
              <w:rPr>
                <w:sz w:val="24"/>
              </w:rPr>
              <w:t>4</w:t>
            </w:r>
          </w:p>
        </w:tc>
        <w:tc>
          <w:tcPr>
            <w:tcW w:w="1165" w:type="pct"/>
            <w:vAlign w:val="center"/>
          </w:tcPr>
          <w:p w:rsidR="007C1A47" w:rsidRPr="00BC14F8" w:rsidRDefault="007C1A47" w:rsidP="007C1A47">
            <w:pPr>
              <w:spacing w:line="240" w:lineRule="exact"/>
              <w:jc w:val="center"/>
              <w:rPr>
                <w:sz w:val="24"/>
                <w:szCs w:val="24"/>
              </w:rPr>
            </w:pPr>
            <w:r w:rsidRPr="00BC14F8">
              <w:rPr>
                <w:sz w:val="24"/>
              </w:rPr>
              <w:t>88744</w:t>
            </w:r>
            <w:r>
              <w:rPr>
                <w:sz w:val="24"/>
              </w:rPr>
              <w:t>,</w:t>
            </w:r>
            <w:r w:rsidRPr="00BC14F8">
              <w:rPr>
                <w:sz w:val="24"/>
              </w:rPr>
              <w:t>2</w:t>
            </w:r>
          </w:p>
        </w:tc>
      </w:tr>
      <w:tr w:rsidR="007C1A47" w:rsidRPr="00BC14F8" w:rsidTr="007C1A47">
        <w:trPr>
          <w:trHeight w:val="227"/>
        </w:trPr>
        <w:tc>
          <w:tcPr>
            <w:tcW w:w="1567" w:type="pct"/>
            <w:vAlign w:val="center"/>
          </w:tcPr>
          <w:p w:rsidR="007C1A47" w:rsidRPr="00BC14F8" w:rsidRDefault="007C1A47" w:rsidP="007C1A47">
            <w:pPr>
              <w:pStyle w:val="ad"/>
              <w:spacing w:before="0" w:after="0" w:line="240" w:lineRule="exact"/>
              <w:jc w:val="center"/>
              <w:rPr>
                <w:b w:val="0"/>
                <w:sz w:val="24"/>
                <w:szCs w:val="24"/>
              </w:rPr>
            </w:pPr>
            <w:r>
              <w:rPr>
                <w:b w:val="0"/>
                <w:sz w:val="24"/>
                <w:szCs w:val="24"/>
              </w:rPr>
              <w:t xml:space="preserve">ГП </w:t>
            </w:r>
            <w:r w:rsidRPr="00BC14F8">
              <w:rPr>
                <w:b w:val="0"/>
                <w:sz w:val="24"/>
                <w:szCs w:val="24"/>
              </w:rPr>
              <w:t>г.Амурск</w:t>
            </w:r>
          </w:p>
        </w:tc>
        <w:tc>
          <w:tcPr>
            <w:tcW w:w="732" w:type="pct"/>
            <w:tcBorders>
              <w:left w:val="single" w:sz="4" w:space="0" w:color="auto"/>
            </w:tcBorders>
            <w:vAlign w:val="center"/>
          </w:tcPr>
          <w:p w:rsidR="007C1A47" w:rsidRPr="00BC14F8" w:rsidRDefault="007C1A47" w:rsidP="007C1A47">
            <w:pPr>
              <w:spacing w:line="240" w:lineRule="exact"/>
              <w:jc w:val="center"/>
              <w:rPr>
                <w:sz w:val="24"/>
                <w:szCs w:val="24"/>
              </w:rPr>
            </w:pPr>
            <w:r w:rsidRPr="00BC14F8">
              <w:rPr>
                <w:sz w:val="24"/>
              </w:rPr>
              <w:t>168283</w:t>
            </w:r>
            <w:r>
              <w:rPr>
                <w:sz w:val="24"/>
              </w:rPr>
              <w:t>,</w:t>
            </w:r>
            <w:r w:rsidRPr="00BC14F8">
              <w:rPr>
                <w:sz w:val="24"/>
              </w:rPr>
              <w:t>7</w:t>
            </w:r>
          </w:p>
        </w:tc>
        <w:tc>
          <w:tcPr>
            <w:tcW w:w="805" w:type="pct"/>
            <w:vAlign w:val="center"/>
          </w:tcPr>
          <w:p w:rsidR="007C1A47" w:rsidRPr="00BC14F8" w:rsidRDefault="007C1A47" w:rsidP="007C1A47">
            <w:pPr>
              <w:spacing w:line="240" w:lineRule="exact"/>
              <w:jc w:val="center"/>
              <w:rPr>
                <w:sz w:val="24"/>
                <w:szCs w:val="24"/>
              </w:rPr>
            </w:pPr>
            <w:r w:rsidRPr="00BC14F8">
              <w:rPr>
                <w:sz w:val="24"/>
              </w:rPr>
              <w:t>18177</w:t>
            </w:r>
            <w:r>
              <w:rPr>
                <w:sz w:val="24"/>
              </w:rPr>
              <w:t>,</w:t>
            </w:r>
            <w:r w:rsidRPr="00BC14F8">
              <w:rPr>
                <w:sz w:val="24"/>
              </w:rPr>
              <w:t>6</w:t>
            </w:r>
          </w:p>
        </w:tc>
        <w:tc>
          <w:tcPr>
            <w:tcW w:w="732" w:type="pct"/>
            <w:vAlign w:val="center"/>
          </w:tcPr>
          <w:p w:rsidR="007C1A47" w:rsidRPr="00BC14F8" w:rsidRDefault="007C1A47" w:rsidP="007C1A47">
            <w:pPr>
              <w:spacing w:line="240" w:lineRule="exact"/>
              <w:jc w:val="center"/>
              <w:rPr>
                <w:sz w:val="24"/>
                <w:szCs w:val="24"/>
              </w:rPr>
            </w:pPr>
            <w:r w:rsidRPr="00BC14F8">
              <w:rPr>
                <w:sz w:val="24"/>
              </w:rPr>
              <w:t>92136</w:t>
            </w:r>
            <w:r>
              <w:rPr>
                <w:sz w:val="24"/>
              </w:rPr>
              <w:t>,</w:t>
            </w:r>
            <w:r w:rsidRPr="00BC14F8">
              <w:rPr>
                <w:sz w:val="24"/>
              </w:rPr>
              <w:t>7</w:t>
            </w:r>
          </w:p>
        </w:tc>
        <w:tc>
          <w:tcPr>
            <w:tcW w:w="1165" w:type="pct"/>
            <w:vAlign w:val="center"/>
          </w:tcPr>
          <w:p w:rsidR="007C1A47" w:rsidRPr="00BC14F8" w:rsidRDefault="007C1A47" w:rsidP="007C1A47">
            <w:pPr>
              <w:spacing w:line="240" w:lineRule="exact"/>
              <w:jc w:val="center"/>
              <w:rPr>
                <w:sz w:val="24"/>
                <w:szCs w:val="24"/>
              </w:rPr>
            </w:pPr>
            <w:r w:rsidRPr="00BC14F8">
              <w:rPr>
                <w:sz w:val="24"/>
              </w:rPr>
              <w:t>278597</w:t>
            </w:r>
            <w:r>
              <w:rPr>
                <w:sz w:val="24"/>
              </w:rPr>
              <w:t>,</w:t>
            </w:r>
            <w:r w:rsidRPr="00BC14F8">
              <w:rPr>
                <w:sz w:val="24"/>
              </w:rPr>
              <w:t>9</w:t>
            </w:r>
          </w:p>
        </w:tc>
      </w:tr>
      <w:tr w:rsidR="007C1A47" w:rsidRPr="00BC14F8" w:rsidTr="007C1A47">
        <w:trPr>
          <w:trHeight w:val="227"/>
        </w:trPr>
        <w:tc>
          <w:tcPr>
            <w:tcW w:w="1567"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в том числе:</w:t>
            </w:r>
          </w:p>
        </w:tc>
        <w:tc>
          <w:tcPr>
            <w:tcW w:w="732" w:type="pct"/>
            <w:tcBorders>
              <w:left w:val="single" w:sz="4" w:space="0" w:color="auto"/>
            </w:tcBorders>
            <w:vAlign w:val="center"/>
          </w:tcPr>
          <w:p w:rsidR="007C1A47" w:rsidRPr="00BC14F8" w:rsidRDefault="007C1A47" w:rsidP="007C1A47">
            <w:pPr>
              <w:spacing w:line="240" w:lineRule="exact"/>
              <w:jc w:val="center"/>
              <w:rPr>
                <w:sz w:val="24"/>
              </w:rPr>
            </w:pPr>
          </w:p>
        </w:tc>
        <w:tc>
          <w:tcPr>
            <w:tcW w:w="805" w:type="pct"/>
            <w:vAlign w:val="center"/>
          </w:tcPr>
          <w:p w:rsidR="007C1A47" w:rsidRPr="00BC14F8" w:rsidRDefault="007C1A47" w:rsidP="007C1A47">
            <w:pPr>
              <w:spacing w:line="240" w:lineRule="exact"/>
              <w:jc w:val="center"/>
              <w:rPr>
                <w:sz w:val="24"/>
              </w:rPr>
            </w:pPr>
          </w:p>
        </w:tc>
        <w:tc>
          <w:tcPr>
            <w:tcW w:w="732" w:type="pct"/>
            <w:vAlign w:val="center"/>
          </w:tcPr>
          <w:p w:rsidR="007C1A47" w:rsidRPr="00BC14F8" w:rsidRDefault="007C1A47" w:rsidP="007C1A47">
            <w:pPr>
              <w:spacing w:line="240" w:lineRule="exact"/>
              <w:jc w:val="center"/>
              <w:rPr>
                <w:sz w:val="24"/>
              </w:rPr>
            </w:pPr>
          </w:p>
        </w:tc>
        <w:tc>
          <w:tcPr>
            <w:tcW w:w="1165" w:type="pct"/>
            <w:vAlign w:val="center"/>
          </w:tcPr>
          <w:p w:rsidR="007C1A47" w:rsidRPr="00BC14F8" w:rsidRDefault="007C1A47" w:rsidP="007C1A47">
            <w:pPr>
              <w:spacing w:line="240" w:lineRule="exact"/>
              <w:jc w:val="center"/>
              <w:rPr>
                <w:sz w:val="24"/>
              </w:rPr>
            </w:pPr>
          </w:p>
        </w:tc>
      </w:tr>
      <w:tr w:rsidR="007C1A47" w:rsidRPr="00BC14F8" w:rsidTr="007C1A47">
        <w:trPr>
          <w:trHeight w:val="227"/>
        </w:trPr>
        <w:tc>
          <w:tcPr>
            <w:tcW w:w="1567"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централизованная</w:t>
            </w:r>
          </w:p>
        </w:tc>
        <w:tc>
          <w:tcPr>
            <w:tcW w:w="732" w:type="pct"/>
            <w:tcBorders>
              <w:left w:val="single" w:sz="4" w:space="0" w:color="auto"/>
            </w:tcBorders>
            <w:vAlign w:val="center"/>
          </w:tcPr>
          <w:p w:rsidR="007C1A47" w:rsidRPr="00BC14F8" w:rsidRDefault="007C1A47" w:rsidP="007C1A47">
            <w:pPr>
              <w:spacing w:line="240" w:lineRule="exact"/>
              <w:jc w:val="center"/>
              <w:rPr>
                <w:sz w:val="24"/>
                <w:szCs w:val="24"/>
              </w:rPr>
            </w:pPr>
            <w:r w:rsidRPr="00BC14F8">
              <w:rPr>
                <w:sz w:val="24"/>
              </w:rPr>
              <w:t>165255</w:t>
            </w:r>
            <w:r>
              <w:rPr>
                <w:sz w:val="24"/>
              </w:rPr>
              <w:t>,</w:t>
            </w:r>
            <w:r w:rsidRPr="00BC14F8">
              <w:rPr>
                <w:sz w:val="24"/>
              </w:rPr>
              <w:t>9</w:t>
            </w:r>
          </w:p>
        </w:tc>
        <w:tc>
          <w:tcPr>
            <w:tcW w:w="805" w:type="pct"/>
            <w:vAlign w:val="center"/>
          </w:tcPr>
          <w:p w:rsidR="007C1A47" w:rsidRPr="00BC14F8" w:rsidRDefault="007C1A47" w:rsidP="007C1A47">
            <w:pPr>
              <w:spacing w:line="240" w:lineRule="exact"/>
              <w:jc w:val="center"/>
              <w:rPr>
                <w:sz w:val="24"/>
                <w:szCs w:val="24"/>
              </w:rPr>
            </w:pPr>
            <w:r w:rsidRPr="00BC14F8">
              <w:rPr>
                <w:sz w:val="24"/>
              </w:rPr>
              <w:t>18177</w:t>
            </w:r>
            <w:r>
              <w:rPr>
                <w:sz w:val="24"/>
              </w:rPr>
              <w:t>,</w:t>
            </w:r>
            <w:r w:rsidRPr="00BC14F8">
              <w:rPr>
                <w:sz w:val="24"/>
              </w:rPr>
              <w:t>6</w:t>
            </w:r>
          </w:p>
        </w:tc>
        <w:tc>
          <w:tcPr>
            <w:tcW w:w="732" w:type="pct"/>
            <w:vAlign w:val="center"/>
          </w:tcPr>
          <w:p w:rsidR="007C1A47" w:rsidRPr="00BC14F8" w:rsidRDefault="007C1A47" w:rsidP="007C1A47">
            <w:pPr>
              <w:spacing w:line="240" w:lineRule="exact"/>
              <w:jc w:val="center"/>
              <w:rPr>
                <w:sz w:val="24"/>
                <w:szCs w:val="24"/>
              </w:rPr>
            </w:pPr>
            <w:r w:rsidRPr="00BC14F8">
              <w:rPr>
                <w:sz w:val="24"/>
              </w:rPr>
              <w:t>90490</w:t>
            </w:r>
            <w:r>
              <w:rPr>
                <w:sz w:val="24"/>
              </w:rPr>
              <w:t>,</w:t>
            </w:r>
            <w:r w:rsidRPr="00BC14F8">
              <w:rPr>
                <w:sz w:val="24"/>
              </w:rPr>
              <w:t>2</w:t>
            </w:r>
          </w:p>
        </w:tc>
        <w:tc>
          <w:tcPr>
            <w:tcW w:w="1165" w:type="pct"/>
            <w:vAlign w:val="center"/>
          </w:tcPr>
          <w:p w:rsidR="007C1A47" w:rsidRPr="00BC14F8" w:rsidRDefault="007C1A47" w:rsidP="007C1A47">
            <w:pPr>
              <w:spacing w:line="240" w:lineRule="exact"/>
              <w:jc w:val="center"/>
              <w:rPr>
                <w:sz w:val="24"/>
                <w:szCs w:val="24"/>
              </w:rPr>
            </w:pPr>
            <w:r w:rsidRPr="00BC14F8">
              <w:rPr>
                <w:sz w:val="24"/>
              </w:rPr>
              <w:t>273923</w:t>
            </w:r>
            <w:r>
              <w:rPr>
                <w:sz w:val="24"/>
              </w:rPr>
              <w:t>,</w:t>
            </w:r>
            <w:r w:rsidRPr="00BC14F8">
              <w:rPr>
                <w:sz w:val="24"/>
              </w:rPr>
              <w:t>7</w:t>
            </w:r>
          </w:p>
        </w:tc>
      </w:tr>
      <w:tr w:rsidR="007C1A47" w:rsidRPr="00BC14F8" w:rsidTr="007C1A47">
        <w:trPr>
          <w:trHeight w:val="227"/>
        </w:trPr>
        <w:tc>
          <w:tcPr>
            <w:tcW w:w="1567"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индивидуальная</w:t>
            </w:r>
          </w:p>
        </w:tc>
        <w:tc>
          <w:tcPr>
            <w:tcW w:w="732" w:type="pct"/>
            <w:tcBorders>
              <w:left w:val="single" w:sz="4" w:space="0" w:color="auto"/>
            </w:tcBorders>
            <w:vAlign w:val="center"/>
          </w:tcPr>
          <w:p w:rsidR="007C1A47" w:rsidRPr="00BC14F8" w:rsidRDefault="007C1A47" w:rsidP="007C1A47">
            <w:pPr>
              <w:spacing w:line="240" w:lineRule="exact"/>
              <w:jc w:val="center"/>
              <w:rPr>
                <w:sz w:val="24"/>
                <w:szCs w:val="24"/>
              </w:rPr>
            </w:pPr>
            <w:r w:rsidRPr="00BC14F8">
              <w:rPr>
                <w:sz w:val="24"/>
              </w:rPr>
              <w:t>3027</w:t>
            </w:r>
            <w:r>
              <w:rPr>
                <w:sz w:val="24"/>
              </w:rPr>
              <w:t>,</w:t>
            </w:r>
            <w:r w:rsidRPr="00BC14F8">
              <w:rPr>
                <w:sz w:val="24"/>
              </w:rPr>
              <w:t>8</w:t>
            </w:r>
          </w:p>
        </w:tc>
        <w:tc>
          <w:tcPr>
            <w:tcW w:w="805" w:type="pct"/>
            <w:vAlign w:val="center"/>
          </w:tcPr>
          <w:p w:rsidR="007C1A47" w:rsidRPr="00BC14F8" w:rsidRDefault="007C1A47" w:rsidP="007C1A47">
            <w:pPr>
              <w:spacing w:line="240" w:lineRule="exact"/>
              <w:jc w:val="center"/>
              <w:rPr>
                <w:sz w:val="24"/>
                <w:szCs w:val="24"/>
              </w:rPr>
            </w:pPr>
            <w:r w:rsidRPr="00BC14F8">
              <w:rPr>
                <w:sz w:val="24"/>
              </w:rPr>
              <w:t>-</w:t>
            </w:r>
          </w:p>
        </w:tc>
        <w:tc>
          <w:tcPr>
            <w:tcW w:w="732" w:type="pct"/>
            <w:vAlign w:val="center"/>
          </w:tcPr>
          <w:p w:rsidR="007C1A47" w:rsidRPr="00BC14F8" w:rsidRDefault="007C1A47" w:rsidP="007C1A47">
            <w:pPr>
              <w:spacing w:line="240" w:lineRule="exact"/>
              <w:jc w:val="center"/>
              <w:rPr>
                <w:sz w:val="24"/>
                <w:szCs w:val="24"/>
              </w:rPr>
            </w:pPr>
            <w:r w:rsidRPr="00BC14F8">
              <w:rPr>
                <w:sz w:val="24"/>
              </w:rPr>
              <w:t>1646</w:t>
            </w:r>
            <w:r>
              <w:rPr>
                <w:sz w:val="24"/>
              </w:rPr>
              <w:t>,</w:t>
            </w:r>
            <w:r w:rsidRPr="00BC14F8">
              <w:rPr>
                <w:sz w:val="24"/>
              </w:rPr>
              <w:t>5</w:t>
            </w:r>
          </w:p>
        </w:tc>
        <w:tc>
          <w:tcPr>
            <w:tcW w:w="1165" w:type="pct"/>
            <w:vAlign w:val="center"/>
          </w:tcPr>
          <w:p w:rsidR="007C1A47" w:rsidRPr="00BC14F8" w:rsidRDefault="007C1A47" w:rsidP="007C1A47">
            <w:pPr>
              <w:spacing w:line="240" w:lineRule="exact"/>
              <w:jc w:val="center"/>
              <w:rPr>
                <w:sz w:val="24"/>
                <w:szCs w:val="24"/>
              </w:rPr>
            </w:pPr>
            <w:r w:rsidRPr="00BC14F8">
              <w:rPr>
                <w:sz w:val="24"/>
              </w:rPr>
              <w:t>4674</w:t>
            </w:r>
            <w:r>
              <w:rPr>
                <w:sz w:val="24"/>
              </w:rPr>
              <w:t>,</w:t>
            </w:r>
            <w:r w:rsidRPr="00BC14F8">
              <w:rPr>
                <w:sz w:val="24"/>
              </w:rPr>
              <w:t>2</w:t>
            </w:r>
          </w:p>
        </w:tc>
      </w:tr>
      <w:tr w:rsidR="007C1A47" w:rsidRPr="00BC14F8" w:rsidTr="007C1A47">
        <w:trPr>
          <w:trHeight w:val="227"/>
        </w:trPr>
        <w:tc>
          <w:tcPr>
            <w:tcW w:w="1567" w:type="pct"/>
            <w:vAlign w:val="center"/>
          </w:tcPr>
          <w:p w:rsidR="007C1A47" w:rsidRPr="00BC14F8" w:rsidRDefault="007C1A47" w:rsidP="007C1A47">
            <w:pPr>
              <w:pStyle w:val="ad"/>
              <w:spacing w:before="0" w:after="0" w:line="240" w:lineRule="exact"/>
              <w:jc w:val="center"/>
              <w:rPr>
                <w:b w:val="0"/>
                <w:sz w:val="24"/>
                <w:szCs w:val="24"/>
              </w:rPr>
            </w:pPr>
          </w:p>
        </w:tc>
        <w:tc>
          <w:tcPr>
            <w:tcW w:w="3433" w:type="pct"/>
            <w:gridSpan w:val="4"/>
            <w:tcBorders>
              <w:left w:val="single" w:sz="4" w:space="0" w:color="auto"/>
            </w:tcBorders>
            <w:vAlign w:val="center"/>
          </w:tcPr>
          <w:p w:rsidR="007C1A47" w:rsidRPr="00B02CB0" w:rsidRDefault="007C1A47" w:rsidP="007C1A47">
            <w:pPr>
              <w:spacing w:line="240" w:lineRule="exact"/>
              <w:jc w:val="center"/>
              <w:rPr>
                <w:sz w:val="24"/>
              </w:rPr>
            </w:pPr>
            <w:r w:rsidRPr="00B02CB0">
              <w:rPr>
                <w:sz w:val="24"/>
                <w:szCs w:val="24"/>
              </w:rPr>
              <w:t>2025-2030</w:t>
            </w:r>
          </w:p>
        </w:tc>
      </w:tr>
      <w:tr w:rsidR="007C1A47" w:rsidRPr="00BC14F8" w:rsidTr="007C1A47">
        <w:trPr>
          <w:trHeight w:val="227"/>
        </w:trPr>
        <w:tc>
          <w:tcPr>
            <w:tcW w:w="1567" w:type="pct"/>
            <w:vAlign w:val="center"/>
          </w:tcPr>
          <w:p w:rsidR="007C1A47" w:rsidRPr="00BC14F8" w:rsidRDefault="007C1A47" w:rsidP="007C1A47">
            <w:pPr>
              <w:pStyle w:val="ad"/>
              <w:spacing w:before="0" w:after="0" w:line="240" w:lineRule="exact"/>
              <w:jc w:val="center"/>
              <w:rPr>
                <w:b w:val="0"/>
                <w:sz w:val="24"/>
                <w:szCs w:val="24"/>
              </w:rPr>
            </w:pPr>
            <w:r>
              <w:rPr>
                <w:b w:val="0"/>
                <w:sz w:val="24"/>
                <w:szCs w:val="24"/>
              </w:rPr>
              <w:t xml:space="preserve">ГП </w:t>
            </w:r>
            <w:r w:rsidRPr="00BC14F8">
              <w:rPr>
                <w:b w:val="0"/>
                <w:sz w:val="24"/>
                <w:szCs w:val="24"/>
              </w:rPr>
              <w:t>г.Амурск</w:t>
            </w:r>
          </w:p>
        </w:tc>
        <w:tc>
          <w:tcPr>
            <w:tcW w:w="732" w:type="pct"/>
            <w:tcBorders>
              <w:left w:val="single" w:sz="4" w:space="0" w:color="auto"/>
            </w:tcBorders>
            <w:vAlign w:val="center"/>
          </w:tcPr>
          <w:p w:rsidR="007C1A47" w:rsidRPr="00BC14F8" w:rsidRDefault="007C1A47" w:rsidP="007C1A47">
            <w:pPr>
              <w:spacing w:line="240" w:lineRule="exact"/>
              <w:jc w:val="center"/>
              <w:rPr>
                <w:sz w:val="24"/>
                <w:szCs w:val="24"/>
              </w:rPr>
            </w:pPr>
            <w:r w:rsidRPr="00BC14F8">
              <w:rPr>
                <w:sz w:val="24"/>
              </w:rPr>
              <w:t>186759</w:t>
            </w:r>
            <w:r>
              <w:rPr>
                <w:sz w:val="24"/>
              </w:rPr>
              <w:t>,</w:t>
            </w:r>
            <w:r w:rsidRPr="00BC14F8">
              <w:rPr>
                <w:sz w:val="24"/>
              </w:rPr>
              <w:t>6</w:t>
            </w:r>
          </w:p>
        </w:tc>
        <w:tc>
          <w:tcPr>
            <w:tcW w:w="805" w:type="pct"/>
            <w:vAlign w:val="center"/>
          </w:tcPr>
          <w:p w:rsidR="007C1A47" w:rsidRPr="00BC14F8" w:rsidRDefault="007C1A47" w:rsidP="007C1A47">
            <w:pPr>
              <w:spacing w:line="240" w:lineRule="exact"/>
              <w:jc w:val="center"/>
              <w:rPr>
                <w:sz w:val="24"/>
                <w:szCs w:val="24"/>
              </w:rPr>
            </w:pPr>
            <w:r w:rsidRPr="00BC14F8">
              <w:rPr>
                <w:sz w:val="24"/>
              </w:rPr>
              <w:t>20354</w:t>
            </w:r>
            <w:r>
              <w:rPr>
                <w:sz w:val="24"/>
              </w:rPr>
              <w:t>,</w:t>
            </w:r>
            <w:r w:rsidRPr="00BC14F8">
              <w:rPr>
                <w:sz w:val="24"/>
              </w:rPr>
              <w:t>5</w:t>
            </w:r>
          </w:p>
        </w:tc>
        <w:tc>
          <w:tcPr>
            <w:tcW w:w="732" w:type="pct"/>
            <w:vAlign w:val="center"/>
          </w:tcPr>
          <w:p w:rsidR="007C1A47" w:rsidRPr="00BC14F8" w:rsidRDefault="007C1A47" w:rsidP="007C1A47">
            <w:pPr>
              <w:spacing w:line="240" w:lineRule="exact"/>
              <w:jc w:val="center"/>
              <w:rPr>
                <w:sz w:val="24"/>
                <w:szCs w:val="24"/>
              </w:rPr>
            </w:pPr>
            <w:r w:rsidRPr="00BC14F8">
              <w:rPr>
                <w:sz w:val="24"/>
              </w:rPr>
              <w:t>102258</w:t>
            </w:r>
            <w:r>
              <w:rPr>
                <w:sz w:val="24"/>
              </w:rPr>
              <w:t>,</w:t>
            </w:r>
            <w:r w:rsidRPr="00BC14F8">
              <w:rPr>
                <w:sz w:val="24"/>
              </w:rPr>
              <w:t>6</w:t>
            </w:r>
          </w:p>
        </w:tc>
        <w:tc>
          <w:tcPr>
            <w:tcW w:w="1165" w:type="pct"/>
            <w:vAlign w:val="center"/>
          </w:tcPr>
          <w:p w:rsidR="007C1A47" w:rsidRPr="00BC14F8" w:rsidRDefault="007C1A47" w:rsidP="007C1A47">
            <w:pPr>
              <w:spacing w:line="240" w:lineRule="exact"/>
              <w:jc w:val="center"/>
              <w:rPr>
                <w:sz w:val="24"/>
                <w:szCs w:val="24"/>
              </w:rPr>
            </w:pPr>
            <w:r w:rsidRPr="00BC14F8">
              <w:rPr>
                <w:sz w:val="24"/>
              </w:rPr>
              <w:t>309372</w:t>
            </w:r>
            <w:r>
              <w:rPr>
                <w:sz w:val="24"/>
              </w:rPr>
              <w:t>,</w:t>
            </w:r>
            <w:r w:rsidRPr="00BC14F8">
              <w:rPr>
                <w:sz w:val="24"/>
              </w:rPr>
              <w:t>7</w:t>
            </w:r>
          </w:p>
        </w:tc>
      </w:tr>
      <w:tr w:rsidR="007C1A47" w:rsidRPr="00BC14F8" w:rsidTr="007C1A47">
        <w:trPr>
          <w:trHeight w:val="227"/>
        </w:trPr>
        <w:tc>
          <w:tcPr>
            <w:tcW w:w="1567"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в том числе:</w:t>
            </w:r>
          </w:p>
        </w:tc>
        <w:tc>
          <w:tcPr>
            <w:tcW w:w="732" w:type="pct"/>
            <w:tcBorders>
              <w:left w:val="single" w:sz="4" w:space="0" w:color="auto"/>
            </w:tcBorders>
            <w:vAlign w:val="center"/>
          </w:tcPr>
          <w:p w:rsidR="007C1A47" w:rsidRPr="00BC14F8" w:rsidRDefault="007C1A47" w:rsidP="007C1A47">
            <w:pPr>
              <w:spacing w:line="240" w:lineRule="exact"/>
              <w:jc w:val="center"/>
              <w:rPr>
                <w:sz w:val="24"/>
              </w:rPr>
            </w:pPr>
          </w:p>
        </w:tc>
        <w:tc>
          <w:tcPr>
            <w:tcW w:w="805" w:type="pct"/>
            <w:vAlign w:val="center"/>
          </w:tcPr>
          <w:p w:rsidR="007C1A47" w:rsidRPr="00BC14F8" w:rsidRDefault="007C1A47" w:rsidP="007C1A47">
            <w:pPr>
              <w:spacing w:line="240" w:lineRule="exact"/>
              <w:jc w:val="center"/>
              <w:rPr>
                <w:sz w:val="24"/>
              </w:rPr>
            </w:pPr>
          </w:p>
        </w:tc>
        <w:tc>
          <w:tcPr>
            <w:tcW w:w="732" w:type="pct"/>
            <w:vAlign w:val="center"/>
          </w:tcPr>
          <w:p w:rsidR="007C1A47" w:rsidRPr="00BC14F8" w:rsidRDefault="007C1A47" w:rsidP="007C1A47">
            <w:pPr>
              <w:spacing w:line="240" w:lineRule="exact"/>
              <w:jc w:val="center"/>
              <w:rPr>
                <w:sz w:val="24"/>
              </w:rPr>
            </w:pPr>
          </w:p>
        </w:tc>
        <w:tc>
          <w:tcPr>
            <w:tcW w:w="1165" w:type="pct"/>
            <w:vAlign w:val="center"/>
          </w:tcPr>
          <w:p w:rsidR="007C1A47" w:rsidRPr="00BC14F8" w:rsidRDefault="007C1A47" w:rsidP="007C1A47">
            <w:pPr>
              <w:spacing w:line="240" w:lineRule="exact"/>
              <w:jc w:val="center"/>
              <w:rPr>
                <w:sz w:val="24"/>
              </w:rPr>
            </w:pPr>
          </w:p>
        </w:tc>
      </w:tr>
      <w:tr w:rsidR="007C1A47" w:rsidRPr="00BC14F8" w:rsidTr="007C1A47">
        <w:trPr>
          <w:trHeight w:val="227"/>
        </w:trPr>
        <w:tc>
          <w:tcPr>
            <w:tcW w:w="1567"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жилая</w:t>
            </w:r>
          </w:p>
        </w:tc>
        <w:tc>
          <w:tcPr>
            <w:tcW w:w="732" w:type="pct"/>
            <w:tcBorders>
              <w:left w:val="single" w:sz="4" w:space="0" w:color="auto"/>
            </w:tcBorders>
            <w:vAlign w:val="center"/>
          </w:tcPr>
          <w:p w:rsidR="007C1A47" w:rsidRPr="00BC14F8" w:rsidRDefault="007C1A47" w:rsidP="007C1A47">
            <w:pPr>
              <w:spacing w:line="240" w:lineRule="exact"/>
              <w:jc w:val="center"/>
              <w:rPr>
                <w:sz w:val="24"/>
                <w:szCs w:val="24"/>
              </w:rPr>
            </w:pPr>
            <w:r w:rsidRPr="00BC14F8">
              <w:rPr>
                <w:sz w:val="24"/>
              </w:rPr>
              <w:t>137199</w:t>
            </w:r>
            <w:r>
              <w:rPr>
                <w:sz w:val="24"/>
              </w:rPr>
              <w:t>,</w:t>
            </w:r>
            <w:r w:rsidRPr="00BC14F8">
              <w:rPr>
                <w:sz w:val="24"/>
              </w:rPr>
              <w:t>4</w:t>
            </w:r>
          </w:p>
        </w:tc>
        <w:tc>
          <w:tcPr>
            <w:tcW w:w="805" w:type="pct"/>
            <w:vAlign w:val="center"/>
          </w:tcPr>
          <w:p w:rsidR="007C1A47" w:rsidRPr="00BC14F8" w:rsidRDefault="007C1A47" w:rsidP="007C1A47">
            <w:pPr>
              <w:spacing w:line="240" w:lineRule="exact"/>
              <w:jc w:val="center"/>
              <w:rPr>
                <w:sz w:val="24"/>
                <w:szCs w:val="24"/>
              </w:rPr>
            </w:pPr>
            <w:r w:rsidRPr="00BC14F8">
              <w:rPr>
                <w:sz w:val="24"/>
              </w:rPr>
              <w:t>-</w:t>
            </w:r>
          </w:p>
        </w:tc>
        <w:tc>
          <w:tcPr>
            <w:tcW w:w="732" w:type="pct"/>
            <w:vAlign w:val="center"/>
          </w:tcPr>
          <w:p w:rsidR="007C1A47" w:rsidRPr="00BC14F8" w:rsidRDefault="007C1A47" w:rsidP="007C1A47">
            <w:pPr>
              <w:spacing w:line="240" w:lineRule="exact"/>
              <w:jc w:val="center"/>
              <w:rPr>
                <w:sz w:val="24"/>
                <w:szCs w:val="24"/>
              </w:rPr>
            </w:pPr>
            <w:r w:rsidRPr="00BC14F8">
              <w:rPr>
                <w:sz w:val="24"/>
              </w:rPr>
              <w:t>75130</w:t>
            </w:r>
            <w:r>
              <w:rPr>
                <w:sz w:val="24"/>
              </w:rPr>
              <w:t>,</w:t>
            </w:r>
            <w:r w:rsidRPr="00BC14F8">
              <w:rPr>
                <w:sz w:val="24"/>
              </w:rPr>
              <w:t>4</w:t>
            </w:r>
          </w:p>
        </w:tc>
        <w:tc>
          <w:tcPr>
            <w:tcW w:w="1165" w:type="pct"/>
            <w:vAlign w:val="center"/>
          </w:tcPr>
          <w:p w:rsidR="007C1A47" w:rsidRPr="00BC14F8" w:rsidRDefault="007C1A47" w:rsidP="007C1A47">
            <w:pPr>
              <w:spacing w:line="240" w:lineRule="exact"/>
              <w:jc w:val="center"/>
              <w:rPr>
                <w:sz w:val="24"/>
                <w:szCs w:val="24"/>
              </w:rPr>
            </w:pPr>
            <w:r w:rsidRPr="00BC14F8">
              <w:rPr>
                <w:sz w:val="24"/>
              </w:rPr>
              <w:t>212329</w:t>
            </w:r>
            <w:r>
              <w:rPr>
                <w:sz w:val="24"/>
              </w:rPr>
              <w:t>,</w:t>
            </w:r>
            <w:r w:rsidRPr="00BC14F8">
              <w:rPr>
                <w:sz w:val="24"/>
              </w:rPr>
              <w:t>8</w:t>
            </w:r>
          </w:p>
        </w:tc>
      </w:tr>
      <w:tr w:rsidR="007C1A47" w:rsidRPr="00BC14F8" w:rsidTr="007C1A47">
        <w:trPr>
          <w:trHeight w:val="227"/>
        </w:trPr>
        <w:tc>
          <w:tcPr>
            <w:tcW w:w="1567"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общественно-деловая</w:t>
            </w:r>
          </w:p>
        </w:tc>
        <w:tc>
          <w:tcPr>
            <w:tcW w:w="732" w:type="pct"/>
            <w:tcBorders>
              <w:left w:val="single" w:sz="4" w:space="0" w:color="auto"/>
            </w:tcBorders>
            <w:vAlign w:val="center"/>
          </w:tcPr>
          <w:p w:rsidR="007C1A47" w:rsidRPr="00BC14F8" w:rsidRDefault="007C1A47" w:rsidP="007C1A47">
            <w:pPr>
              <w:spacing w:line="240" w:lineRule="exact"/>
              <w:jc w:val="center"/>
              <w:rPr>
                <w:sz w:val="24"/>
                <w:szCs w:val="24"/>
              </w:rPr>
            </w:pPr>
            <w:r w:rsidRPr="00BC14F8">
              <w:rPr>
                <w:sz w:val="24"/>
              </w:rPr>
              <w:t>49560</w:t>
            </w:r>
            <w:r>
              <w:rPr>
                <w:sz w:val="24"/>
              </w:rPr>
              <w:t>,</w:t>
            </w:r>
            <w:r w:rsidRPr="00BC14F8">
              <w:rPr>
                <w:sz w:val="24"/>
              </w:rPr>
              <w:t>2</w:t>
            </w:r>
          </w:p>
        </w:tc>
        <w:tc>
          <w:tcPr>
            <w:tcW w:w="805" w:type="pct"/>
            <w:vAlign w:val="center"/>
          </w:tcPr>
          <w:p w:rsidR="007C1A47" w:rsidRPr="00BC14F8" w:rsidRDefault="007C1A47" w:rsidP="007C1A47">
            <w:pPr>
              <w:spacing w:line="240" w:lineRule="exact"/>
              <w:jc w:val="center"/>
              <w:rPr>
                <w:sz w:val="24"/>
                <w:szCs w:val="24"/>
              </w:rPr>
            </w:pPr>
            <w:r w:rsidRPr="00BC14F8">
              <w:rPr>
                <w:sz w:val="24"/>
              </w:rPr>
              <w:t>20354</w:t>
            </w:r>
            <w:r>
              <w:rPr>
                <w:sz w:val="24"/>
              </w:rPr>
              <w:t>,</w:t>
            </w:r>
            <w:r w:rsidRPr="00BC14F8">
              <w:rPr>
                <w:sz w:val="24"/>
              </w:rPr>
              <w:t>5</w:t>
            </w:r>
          </w:p>
        </w:tc>
        <w:tc>
          <w:tcPr>
            <w:tcW w:w="732" w:type="pct"/>
            <w:vAlign w:val="center"/>
          </w:tcPr>
          <w:p w:rsidR="007C1A47" w:rsidRPr="00BC14F8" w:rsidRDefault="007C1A47" w:rsidP="007C1A47">
            <w:pPr>
              <w:spacing w:line="240" w:lineRule="exact"/>
              <w:jc w:val="center"/>
              <w:rPr>
                <w:sz w:val="24"/>
                <w:szCs w:val="24"/>
              </w:rPr>
            </w:pPr>
            <w:r w:rsidRPr="00BC14F8">
              <w:rPr>
                <w:sz w:val="24"/>
              </w:rPr>
              <w:t>27128</w:t>
            </w:r>
            <w:r>
              <w:rPr>
                <w:sz w:val="24"/>
              </w:rPr>
              <w:t>,</w:t>
            </w:r>
            <w:r w:rsidRPr="00BC14F8">
              <w:rPr>
                <w:sz w:val="24"/>
              </w:rPr>
              <w:t>3</w:t>
            </w:r>
          </w:p>
        </w:tc>
        <w:tc>
          <w:tcPr>
            <w:tcW w:w="1165" w:type="pct"/>
            <w:vAlign w:val="center"/>
          </w:tcPr>
          <w:p w:rsidR="007C1A47" w:rsidRPr="00BC14F8" w:rsidRDefault="007C1A47" w:rsidP="007C1A47">
            <w:pPr>
              <w:spacing w:line="240" w:lineRule="exact"/>
              <w:jc w:val="center"/>
              <w:rPr>
                <w:sz w:val="24"/>
                <w:szCs w:val="24"/>
              </w:rPr>
            </w:pPr>
            <w:r w:rsidRPr="00BC14F8">
              <w:rPr>
                <w:sz w:val="24"/>
              </w:rPr>
              <w:t>97042</w:t>
            </w:r>
            <w:r>
              <w:rPr>
                <w:sz w:val="24"/>
              </w:rPr>
              <w:t>,</w:t>
            </w:r>
            <w:r w:rsidRPr="00BC14F8">
              <w:rPr>
                <w:sz w:val="24"/>
              </w:rPr>
              <w:t>9</w:t>
            </w:r>
          </w:p>
        </w:tc>
      </w:tr>
      <w:tr w:rsidR="007C1A47" w:rsidRPr="00BC14F8" w:rsidTr="007C1A47">
        <w:trPr>
          <w:trHeight w:val="227"/>
        </w:trPr>
        <w:tc>
          <w:tcPr>
            <w:tcW w:w="1567" w:type="pct"/>
            <w:vAlign w:val="center"/>
          </w:tcPr>
          <w:p w:rsidR="007C1A47" w:rsidRPr="00BC14F8" w:rsidRDefault="007C1A47" w:rsidP="007C1A47">
            <w:pPr>
              <w:pStyle w:val="ad"/>
              <w:spacing w:before="0" w:after="0" w:line="240" w:lineRule="exact"/>
              <w:jc w:val="center"/>
              <w:rPr>
                <w:b w:val="0"/>
                <w:sz w:val="24"/>
                <w:szCs w:val="24"/>
              </w:rPr>
            </w:pPr>
            <w:r>
              <w:rPr>
                <w:b w:val="0"/>
                <w:sz w:val="24"/>
                <w:szCs w:val="24"/>
              </w:rPr>
              <w:t xml:space="preserve">ГП </w:t>
            </w:r>
            <w:r w:rsidRPr="00BC14F8">
              <w:rPr>
                <w:b w:val="0"/>
                <w:sz w:val="24"/>
                <w:szCs w:val="24"/>
              </w:rPr>
              <w:t>г.Амурск</w:t>
            </w:r>
          </w:p>
        </w:tc>
        <w:tc>
          <w:tcPr>
            <w:tcW w:w="732" w:type="pct"/>
            <w:tcBorders>
              <w:left w:val="single" w:sz="4" w:space="0" w:color="auto"/>
            </w:tcBorders>
            <w:vAlign w:val="center"/>
          </w:tcPr>
          <w:p w:rsidR="007C1A47" w:rsidRPr="00BC14F8" w:rsidRDefault="007C1A47" w:rsidP="007C1A47">
            <w:pPr>
              <w:spacing w:line="240" w:lineRule="exact"/>
              <w:jc w:val="center"/>
              <w:rPr>
                <w:sz w:val="24"/>
                <w:szCs w:val="24"/>
              </w:rPr>
            </w:pPr>
            <w:r w:rsidRPr="00BC14F8">
              <w:rPr>
                <w:sz w:val="24"/>
              </w:rPr>
              <w:t>186759</w:t>
            </w:r>
            <w:r>
              <w:rPr>
                <w:sz w:val="24"/>
              </w:rPr>
              <w:t>,</w:t>
            </w:r>
            <w:r w:rsidRPr="00BC14F8">
              <w:rPr>
                <w:sz w:val="24"/>
              </w:rPr>
              <w:t>6</w:t>
            </w:r>
          </w:p>
        </w:tc>
        <w:tc>
          <w:tcPr>
            <w:tcW w:w="805" w:type="pct"/>
            <w:vAlign w:val="center"/>
          </w:tcPr>
          <w:p w:rsidR="007C1A47" w:rsidRPr="00BC14F8" w:rsidRDefault="007C1A47" w:rsidP="007C1A47">
            <w:pPr>
              <w:spacing w:line="240" w:lineRule="exact"/>
              <w:jc w:val="center"/>
              <w:rPr>
                <w:sz w:val="24"/>
                <w:szCs w:val="24"/>
              </w:rPr>
            </w:pPr>
            <w:r w:rsidRPr="00BC14F8">
              <w:rPr>
                <w:sz w:val="24"/>
              </w:rPr>
              <w:t>20354</w:t>
            </w:r>
            <w:r>
              <w:rPr>
                <w:sz w:val="24"/>
              </w:rPr>
              <w:t>,</w:t>
            </w:r>
            <w:r w:rsidRPr="00BC14F8">
              <w:rPr>
                <w:sz w:val="24"/>
              </w:rPr>
              <w:t>5</w:t>
            </w:r>
          </w:p>
        </w:tc>
        <w:tc>
          <w:tcPr>
            <w:tcW w:w="732" w:type="pct"/>
            <w:vAlign w:val="center"/>
          </w:tcPr>
          <w:p w:rsidR="007C1A47" w:rsidRPr="00BC14F8" w:rsidRDefault="007C1A47" w:rsidP="007C1A47">
            <w:pPr>
              <w:spacing w:line="240" w:lineRule="exact"/>
              <w:jc w:val="center"/>
              <w:rPr>
                <w:sz w:val="24"/>
                <w:szCs w:val="24"/>
              </w:rPr>
            </w:pPr>
            <w:r w:rsidRPr="00BC14F8">
              <w:rPr>
                <w:sz w:val="24"/>
              </w:rPr>
              <w:t>102258</w:t>
            </w:r>
            <w:r>
              <w:rPr>
                <w:sz w:val="24"/>
              </w:rPr>
              <w:t>,</w:t>
            </w:r>
            <w:r w:rsidRPr="00BC14F8">
              <w:rPr>
                <w:sz w:val="24"/>
              </w:rPr>
              <w:t>6</w:t>
            </w:r>
          </w:p>
        </w:tc>
        <w:tc>
          <w:tcPr>
            <w:tcW w:w="1165" w:type="pct"/>
            <w:vAlign w:val="center"/>
          </w:tcPr>
          <w:p w:rsidR="007C1A47" w:rsidRPr="00BC14F8" w:rsidRDefault="007C1A47" w:rsidP="007C1A47">
            <w:pPr>
              <w:spacing w:line="240" w:lineRule="exact"/>
              <w:jc w:val="center"/>
              <w:rPr>
                <w:sz w:val="24"/>
                <w:szCs w:val="24"/>
              </w:rPr>
            </w:pPr>
            <w:r w:rsidRPr="00BC14F8">
              <w:rPr>
                <w:sz w:val="24"/>
              </w:rPr>
              <w:t>309372</w:t>
            </w:r>
            <w:r>
              <w:rPr>
                <w:sz w:val="24"/>
              </w:rPr>
              <w:t>,</w:t>
            </w:r>
            <w:r w:rsidRPr="00BC14F8">
              <w:rPr>
                <w:sz w:val="24"/>
              </w:rPr>
              <w:t>7</w:t>
            </w:r>
          </w:p>
        </w:tc>
      </w:tr>
      <w:tr w:rsidR="007C1A47" w:rsidRPr="00BC14F8" w:rsidTr="007C1A47">
        <w:trPr>
          <w:trHeight w:val="227"/>
        </w:trPr>
        <w:tc>
          <w:tcPr>
            <w:tcW w:w="1567"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в том числе:</w:t>
            </w:r>
          </w:p>
        </w:tc>
        <w:tc>
          <w:tcPr>
            <w:tcW w:w="732" w:type="pct"/>
            <w:tcBorders>
              <w:left w:val="single" w:sz="4" w:space="0" w:color="auto"/>
            </w:tcBorders>
            <w:vAlign w:val="center"/>
          </w:tcPr>
          <w:p w:rsidR="007C1A47" w:rsidRPr="00BC14F8" w:rsidRDefault="007C1A47" w:rsidP="007C1A47">
            <w:pPr>
              <w:spacing w:line="240" w:lineRule="exact"/>
              <w:jc w:val="center"/>
              <w:rPr>
                <w:sz w:val="24"/>
              </w:rPr>
            </w:pPr>
          </w:p>
        </w:tc>
        <w:tc>
          <w:tcPr>
            <w:tcW w:w="805" w:type="pct"/>
            <w:vAlign w:val="center"/>
          </w:tcPr>
          <w:p w:rsidR="007C1A47" w:rsidRPr="00BC14F8" w:rsidRDefault="007C1A47" w:rsidP="007C1A47">
            <w:pPr>
              <w:spacing w:line="240" w:lineRule="exact"/>
              <w:jc w:val="center"/>
              <w:rPr>
                <w:sz w:val="24"/>
              </w:rPr>
            </w:pPr>
          </w:p>
        </w:tc>
        <w:tc>
          <w:tcPr>
            <w:tcW w:w="732" w:type="pct"/>
            <w:vAlign w:val="center"/>
          </w:tcPr>
          <w:p w:rsidR="007C1A47" w:rsidRPr="00BC14F8" w:rsidRDefault="007C1A47" w:rsidP="007C1A47">
            <w:pPr>
              <w:spacing w:line="240" w:lineRule="exact"/>
              <w:jc w:val="center"/>
              <w:rPr>
                <w:sz w:val="24"/>
              </w:rPr>
            </w:pPr>
          </w:p>
        </w:tc>
        <w:tc>
          <w:tcPr>
            <w:tcW w:w="1165" w:type="pct"/>
            <w:vAlign w:val="center"/>
          </w:tcPr>
          <w:p w:rsidR="007C1A47" w:rsidRPr="00BC14F8" w:rsidRDefault="007C1A47" w:rsidP="007C1A47">
            <w:pPr>
              <w:spacing w:line="240" w:lineRule="exact"/>
              <w:jc w:val="center"/>
              <w:rPr>
                <w:sz w:val="24"/>
              </w:rPr>
            </w:pPr>
          </w:p>
        </w:tc>
      </w:tr>
      <w:tr w:rsidR="007C1A47" w:rsidRPr="00BC14F8" w:rsidTr="007C1A47">
        <w:trPr>
          <w:trHeight w:val="227"/>
        </w:trPr>
        <w:tc>
          <w:tcPr>
            <w:tcW w:w="1567"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централизованная</w:t>
            </w:r>
          </w:p>
        </w:tc>
        <w:tc>
          <w:tcPr>
            <w:tcW w:w="732" w:type="pct"/>
            <w:tcBorders>
              <w:left w:val="single" w:sz="4" w:space="0" w:color="auto"/>
            </w:tcBorders>
            <w:vAlign w:val="center"/>
          </w:tcPr>
          <w:p w:rsidR="007C1A47" w:rsidRPr="00BC14F8" w:rsidRDefault="007C1A47" w:rsidP="007C1A47">
            <w:pPr>
              <w:spacing w:line="240" w:lineRule="exact"/>
              <w:jc w:val="center"/>
              <w:rPr>
                <w:sz w:val="24"/>
                <w:szCs w:val="24"/>
              </w:rPr>
            </w:pPr>
            <w:r w:rsidRPr="00BC14F8">
              <w:rPr>
                <w:sz w:val="24"/>
              </w:rPr>
              <w:t>181079</w:t>
            </w:r>
            <w:r>
              <w:rPr>
                <w:sz w:val="24"/>
              </w:rPr>
              <w:t>,</w:t>
            </w:r>
            <w:r w:rsidRPr="00BC14F8">
              <w:rPr>
                <w:sz w:val="24"/>
              </w:rPr>
              <w:t>8</w:t>
            </w:r>
          </w:p>
        </w:tc>
        <w:tc>
          <w:tcPr>
            <w:tcW w:w="805" w:type="pct"/>
            <w:vAlign w:val="center"/>
          </w:tcPr>
          <w:p w:rsidR="007C1A47" w:rsidRPr="00BC14F8" w:rsidRDefault="007C1A47" w:rsidP="007C1A47">
            <w:pPr>
              <w:spacing w:line="240" w:lineRule="exact"/>
              <w:jc w:val="center"/>
              <w:rPr>
                <w:sz w:val="24"/>
                <w:szCs w:val="24"/>
              </w:rPr>
            </w:pPr>
            <w:r w:rsidRPr="00BC14F8">
              <w:rPr>
                <w:sz w:val="24"/>
              </w:rPr>
              <w:t>20354</w:t>
            </w:r>
            <w:r>
              <w:rPr>
                <w:sz w:val="24"/>
              </w:rPr>
              <w:t>,</w:t>
            </w:r>
            <w:r w:rsidRPr="00BC14F8">
              <w:rPr>
                <w:sz w:val="24"/>
              </w:rPr>
              <w:t>5</w:t>
            </w:r>
          </w:p>
        </w:tc>
        <w:tc>
          <w:tcPr>
            <w:tcW w:w="732" w:type="pct"/>
            <w:vAlign w:val="center"/>
          </w:tcPr>
          <w:p w:rsidR="007C1A47" w:rsidRPr="00BC14F8" w:rsidRDefault="007C1A47" w:rsidP="007C1A47">
            <w:pPr>
              <w:spacing w:line="240" w:lineRule="exact"/>
              <w:jc w:val="center"/>
              <w:rPr>
                <w:sz w:val="24"/>
                <w:szCs w:val="24"/>
              </w:rPr>
            </w:pPr>
            <w:r w:rsidRPr="00BC14F8">
              <w:rPr>
                <w:sz w:val="24"/>
              </w:rPr>
              <w:t>99175</w:t>
            </w:r>
            <w:r>
              <w:rPr>
                <w:sz w:val="24"/>
              </w:rPr>
              <w:t>,</w:t>
            </w:r>
            <w:r w:rsidRPr="00BC14F8">
              <w:rPr>
                <w:sz w:val="24"/>
              </w:rPr>
              <w:t>6</w:t>
            </w:r>
          </w:p>
        </w:tc>
        <w:tc>
          <w:tcPr>
            <w:tcW w:w="1165" w:type="pct"/>
            <w:vAlign w:val="center"/>
          </w:tcPr>
          <w:p w:rsidR="007C1A47" w:rsidRPr="00BC14F8" w:rsidRDefault="007C1A47" w:rsidP="007C1A47">
            <w:pPr>
              <w:spacing w:line="240" w:lineRule="exact"/>
              <w:jc w:val="center"/>
              <w:rPr>
                <w:sz w:val="24"/>
                <w:szCs w:val="24"/>
              </w:rPr>
            </w:pPr>
            <w:r w:rsidRPr="00BC14F8">
              <w:rPr>
                <w:sz w:val="24"/>
              </w:rPr>
              <w:t>300609</w:t>
            </w:r>
            <w:r>
              <w:rPr>
                <w:sz w:val="24"/>
              </w:rPr>
              <w:t>,</w:t>
            </w:r>
            <w:r w:rsidRPr="00BC14F8">
              <w:rPr>
                <w:sz w:val="24"/>
              </w:rPr>
              <w:t>9</w:t>
            </w:r>
          </w:p>
        </w:tc>
      </w:tr>
      <w:tr w:rsidR="007C1A47" w:rsidRPr="00BC14F8" w:rsidTr="007C1A47">
        <w:trPr>
          <w:trHeight w:val="227"/>
        </w:trPr>
        <w:tc>
          <w:tcPr>
            <w:tcW w:w="1567" w:type="pct"/>
            <w:vAlign w:val="center"/>
          </w:tcPr>
          <w:p w:rsidR="007C1A47" w:rsidRPr="00BC14F8" w:rsidRDefault="007C1A47" w:rsidP="007C1A47">
            <w:pPr>
              <w:pStyle w:val="ad"/>
              <w:spacing w:before="0" w:after="0" w:line="240" w:lineRule="exact"/>
              <w:jc w:val="center"/>
              <w:rPr>
                <w:b w:val="0"/>
                <w:sz w:val="24"/>
                <w:szCs w:val="24"/>
              </w:rPr>
            </w:pPr>
            <w:r w:rsidRPr="00BC14F8">
              <w:rPr>
                <w:b w:val="0"/>
                <w:sz w:val="24"/>
                <w:szCs w:val="24"/>
              </w:rPr>
              <w:t>индивидуальная</w:t>
            </w:r>
          </w:p>
        </w:tc>
        <w:tc>
          <w:tcPr>
            <w:tcW w:w="732" w:type="pct"/>
            <w:tcBorders>
              <w:left w:val="single" w:sz="4" w:space="0" w:color="auto"/>
            </w:tcBorders>
            <w:vAlign w:val="center"/>
          </w:tcPr>
          <w:p w:rsidR="007C1A47" w:rsidRPr="00BC14F8" w:rsidRDefault="007C1A47" w:rsidP="007C1A47">
            <w:pPr>
              <w:spacing w:line="240" w:lineRule="exact"/>
              <w:jc w:val="center"/>
              <w:rPr>
                <w:sz w:val="24"/>
                <w:szCs w:val="24"/>
              </w:rPr>
            </w:pPr>
            <w:r w:rsidRPr="00BC14F8">
              <w:rPr>
                <w:sz w:val="24"/>
              </w:rPr>
              <w:t>5679</w:t>
            </w:r>
            <w:r>
              <w:rPr>
                <w:sz w:val="24"/>
              </w:rPr>
              <w:t>,</w:t>
            </w:r>
            <w:r w:rsidRPr="00BC14F8">
              <w:rPr>
                <w:sz w:val="24"/>
              </w:rPr>
              <w:t>8</w:t>
            </w:r>
          </w:p>
        </w:tc>
        <w:tc>
          <w:tcPr>
            <w:tcW w:w="805" w:type="pct"/>
            <w:vAlign w:val="center"/>
          </w:tcPr>
          <w:p w:rsidR="007C1A47" w:rsidRPr="00BC14F8" w:rsidRDefault="007C1A47" w:rsidP="007C1A47">
            <w:pPr>
              <w:spacing w:line="240" w:lineRule="exact"/>
              <w:jc w:val="center"/>
              <w:rPr>
                <w:sz w:val="24"/>
                <w:szCs w:val="24"/>
              </w:rPr>
            </w:pPr>
            <w:r w:rsidRPr="00BC14F8">
              <w:rPr>
                <w:sz w:val="24"/>
              </w:rPr>
              <w:t>-</w:t>
            </w:r>
          </w:p>
        </w:tc>
        <w:tc>
          <w:tcPr>
            <w:tcW w:w="732" w:type="pct"/>
            <w:vAlign w:val="center"/>
          </w:tcPr>
          <w:p w:rsidR="007C1A47" w:rsidRPr="00BC14F8" w:rsidRDefault="007C1A47" w:rsidP="007C1A47">
            <w:pPr>
              <w:spacing w:line="240" w:lineRule="exact"/>
              <w:jc w:val="center"/>
              <w:rPr>
                <w:sz w:val="24"/>
                <w:szCs w:val="24"/>
              </w:rPr>
            </w:pPr>
            <w:r w:rsidRPr="00BC14F8">
              <w:rPr>
                <w:sz w:val="24"/>
              </w:rPr>
              <w:t>3083</w:t>
            </w:r>
            <w:r>
              <w:rPr>
                <w:sz w:val="24"/>
              </w:rPr>
              <w:t>,</w:t>
            </w:r>
            <w:r w:rsidRPr="00BC14F8">
              <w:rPr>
                <w:sz w:val="24"/>
              </w:rPr>
              <w:t>0</w:t>
            </w:r>
          </w:p>
        </w:tc>
        <w:tc>
          <w:tcPr>
            <w:tcW w:w="1165" w:type="pct"/>
            <w:vAlign w:val="center"/>
          </w:tcPr>
          <w:p w:rsidR="007C1A47" w:rsidRPr="00BC14F8" w:rsidRDefault="007C1A47" w:rsidP="007C1A47">
            <w:pPr>
              <w:spacing w:line="240" w:lineRule="exact"/>
              <w:jc w:val="center"/>
              <w:rPr>
                <w:sz w:val="24"/>
                <w:szCs w:val="24"/>
              </w:rPr>
            </w:pPr>
            <w:r w:rsidRPr="00BC14F8">
              <w:rPr>
                <w:sz w:val="24"/>
              </w:rPr>
              <w:t>8762</w:t>
            </w:r>
            <w:r>
              <w:rPr>
                <w:sz w:val="24"/>
              </w:rPr>
              <w:t>,</w:t>
            </w:r>
            <w:r w:rsidRPr="00BC14F8">
              <w:rPr>
                <w:sz w:val="24"/>
              </w:rPr>
              <w:t>8</w:t>
            </w:r>
          </w:p>
        </w:tc>
      </w:tr>
    </w:tbl>
    <w:p w:rsidR="007C1A47" w:rsidRPr="0005632A" w:rsidRDefault="007C1A47" w:rsidP="007C1A47">
      <w:pPr>
        <w:widowControl w:val="0"/>
        <w:autoSpaceDE w:val="0"/>
        <w:autoSpaceDN w:val="0"/>
        <w:adjustRightInd w:val="0"/>
        <w:spacing w:after="0" w:line="240" w:lineRule="auto"/>
        <w:ind w:firstLine="851"/>
        <w:jc w:val="both"/>
        <w:rPr>
          <w:rFonts w:ascii="Times New Roman" w:hAnsi="Times New Roman"/>
          <w:sz w:val="28"/>
          <w:szCs w:val="28"/>
        </w:rPr>
      </w:pPr>
    </w:p>
    <w:p w:rsidR="007C1A47" w:rsidRDefault="007C1A47" w:rsidP="007C1A47">
      <w:pPr>
        <w:tabs>
          <w:tab w:val="left" w:leader="underscore" w:pos="2981"/>
          <w:tab w:val="left" w:leader="underscore" w:pos="4320"/>
          <w:tab w:val="left" w:leader="underscore" w:pos="8573"/>
          <w:tab w:val="left" w:leader="underscore" w:pos="9125"/>
        </w:tabs>
        <w:spacing w:after="0" w:line="240" w:lineRule="auto"/>
        <w:jc w:val="both"/>
        <w:rPr>
          <w:rFonts w:ascii="Times New Roman" w:hAnsi="Times New Roman"/>
          <w:sz w:val="28"/>
          <w:szCs w:val="28"/>
        </w:rPr>
      </w:pPr>
      <w:r w:rsidRPr="0005632A">
        <w:rPr>
          <w:rFonts w:ascii="Times New Roman" w:hAnsi="Times New Roman"/>
          <w:sz w:val="28"/>
          <w:szCs w:val="28"/>
        </w:rPr>
        <w:t>Таблица 23. Суммарные прогнозируемые показатели теплоснабжения</w:t>
      </w:r>
      <w:r>
        <w:rPr>
          <w:rFonts w:ascii="Times New Roman" w:hAnsi="Times New Roman"/>
          <w:sz w:val="28"/>
          <w:szCs w:val="28"/>
        </w:rPr>
        <w:t xml:space="preserve"> на станции Мылки.</w:t>
      </w:r>
    </w:p>
    <w:tbl>
      <w:tblPr>
        <w:tblW w:w="9636" w:type="dxa"/>
        <w:tblLayout w:type="fixed"/>
        <w:tblCellMar>
          <w:left w:w="10" w:type="dxa"/>
          <w:right w:w="10" w:type="dxa"/>
        </w:tblCellMar>
        <w:tblLook w:val="04A0" w:firstRow="1" w:lastRow="0" w:firstColumn="1" w:lastColumn="0" w:noHBand="0" w:noVBand="1"/>
      </w:tblPr>
      <w:tblGrid>
        <w:gridCol w:w="2987"/>
        <w:gridCol w:w="1134"/>
        <w:gridCol w:w="1418"/>
        <w:gridCol w:w="992"/>
        <w:gridCol w:w="847"/>
        <w:gridCol w:w="1270"/>
        <w:gridCol w:w="988"/>
      </w:tblGrid>
      <w:tr w:rsidR="007C1A47" w:rsidRPr="004F5344" w:rsidTr="007C1A47">
        <w:trPr>
          <w:trHeight w:hRule="exact" w:val="1435"/>
        </w:trPr>
        <w:tc>
          <w:tcPr>
            <w:tcW w:w="2987" w:type="dxa"/>
            <w:tcBorders>
              <w:top w:val="single" w:sz="4" w:space="0" w:color="auto"/>
              <w:left w:val="single" w:sz="4" w:space="0" w:color="auto"/>
            </w:tcBorders>
            <w:shd w:val="clear" w:color="auto" w:fill="FFFFFF"/>
          </w:tcPr>
          <w:p w:rsidR="007C1A47" w:rsidRPr="004F5344" w:rsidRDefault="007C1A47" w:rsidP="007C1A47">
            <w:pPr>
              <w:pStyle w:val="45"/>
              <w:shd w:val="clear" w:color="auto" w:fill="auto"/>
              <w:spacing w:after="0" w:line="240" w:lineRule="exact"/>
              <w:ind w:firstLine="0"/>
              <w:jc w:val="center"/>
              <w:rPr>
                <w:sz w:val="24"/>
                <w:szCs w:val="24"/>
              </w:rPr>
            </w:pPr>
            <w:r w:rsidRPr="004F5344">
              <w:rPr>
                <w:rStyle w:val="105pt0pt"/>
                <w:sz w:val="24"/>
                <w:szCs w:val="24"/>
              </w:rPr>
              <w:t>Наименование источника теплоснабжения</w:t>
            </w:r>
          </w:p>
        </w:tc>
        <w:tc>
          <w:tcPr>
            <w:tcW w:w="1134" w:type="dxa"/>
            <w:tcBorders>
              <w:top w:val="single" w:sz="4" w:space="0" w:color="auto"/>
              <w:left w:val="single" w:sz="4" w:space="0" w:color="auto"/>
            </w:tcBorders>
            <w:shd w:val="clear" w:color="auto" w:fill="FFFFFF"/>
          </w:tcPr>
          <w:p w:rsidR="007C1A47" w:rsidRPr="004F5344" w:rsidRDefault="007C1A47" w:rsidP="007C1A47">
            <w:pPr>
              <w:pStyle w:val="45"/>
              <w:shd w:val="clear" w:color="auto" w:fill="auto"/>
              <w:spacing w:after="0" w:line="240" w:lineRule="exact"/>
              <w:ind w:firstLine="0"/>
              <w:jc w:val="center"/>
              <w:rPr>
                <w:sz w:val="24"/>
                <w:szCs w:val="24"/>
              </w:rPr>
            </w:pPr>
            <w:r w:rsidRPr="004F5344">
              <w:rPr>
                <w:rStyle w:val="105pt0pt"/>
                <w:sz w:val="24"/>
                <w:szCs w:val="24"/>
              </w:rPr>
              <w:t>Выработано тепловой энергии, Гкал</w:t>
            </w:r>
          </w:p>
        </w:tc>
        <w:tc>
          <w:tcPr>
            <w:tcW w:w="1418" w:type="dxa"/>
            <w:tcBorders>
              <w:top w:val="single" w:sz="4" w:space="0" w:color="auto"/>
              <w:left w:val="single" w:sz="4" w:space="0" w:color="auto"/>
            </w:tcBorders>
            <w:shd w:val="clear" w:color="auto" w:fill="FFFFFF"/>
          </w:tcPr>
          <w:p w:rsidR="007C1A47" w:rsidRPr="004F5344" w:rsidRDefault="007C1A47" w:rsidP="007C1A47">
            <w:pPr>
              <w:pStyle w:val="45"/>
              <w:shd w:val="clear" w:color="auto" w:fill="auto"/>
              <w:spacing w:after="0" w:line="240" w:lineRule="exact"/>
              <w:ind w:firstLine="0"/>
              <w:jc w:val="center"/>
              <w:rPr>
                <w:sz w:val="24"/>
                <w:szCs w:val="24"/>
              </w:rPr>
            </w:pPr>
            <w:r w:rsidRPr="004F5344">
              <w:rPr>
                <w:rStyle w:val="105pt0pt"/>
                <w:sz w:val="24"/>
                <w:szCs w:val="24"/>
              </w:rPr>
              <w:t>Израсходовано на собственные нужды котельной,</w:t>
            </w:r>
          </w:p>
          <w:p w:rsidR="007C1A47" w:rsidRPr="004F5344" w:rsidRDefault="007C1A47" w:rsidP="007C1A47">
            <w:pPr>
              <w:pStyle w:val="45"/>
              <w:shd w:val="clear" w:color="auto" w:fill="auto"/>
              <w:spacing w:after="0" w:line="240" w:lineRule="exact"/>
              <w:ind w:firstLine="0"/>
              <w:jc w:val="center"/>
              <w:rPr>
                <w:sz w:val="24"/>
                <w:szCs w:val="24"/>
              </w:rPr>
            </w:pPr>
            <w:r w:rsidRPr="004F5344">
              <w:rPr>
                <w:rStyle w:val="105pt0pt"/>
                <w:sz w:val="24"/>
                <w:szCs w:val="24"/>
              </w:rPr>
              <w:t>Гкал</w:t>
            </w:r>
          </w:p>
        </w:tc>
        <w:tc>
          <w:tcPr>
            <w:tcW w:w="992" w:type="dxa"/>
            <w:tcBorders>
              <w:top w:val="single" w:sz="4" w:space="0" w:color="auto"/>
              <w:left w:val="single" w:sz="4" w:space="0" w:color="auto"/>
            </w:tcBorders>
            <w:shd w:val="clear" w:color="auto" w:fill="FFFFFF"/>
          </w:tcPr>
          <w:p w:rsidR="007C1A47" w:rsidRPr="004F5344" w:rsidRDefault="007C1A47" w:rsidP="007C1A47">
            <w:pPr>
              <w:pStyle w:val="45"/>
              <w:shd w:val="clear" w:color="auto" w:fill="auto"/>
              <w:spacing w:after="0" w:line="240" w:lineRule="exact"/>
              <w:ind w:firstLine="0"/>
              <w:jc w:val="center"/>
              <w:rPr>
                <w:sz w:val="24"/>
                <w:szCs w:val="24"/>
              </w:rPr>
            </w:pPr>
            <w:r w:rsidRPr="004F5344">
              <w:rPr>
                <w:rStyle w:val="105pt0pt"/>
                <w:sz w:val="24"/>
                <w:szCs w:val="24"/>
              </w:rPr>
              <w:t>Отпуск в сеть, Г кал</w:t>
            </w:r>
          </w:p>
        </w:tc>
        <w:tc>
          <w:tcPr>
            <w:tcW w:w="847" w:type="dxa"/>
            <w:tcBorders>
              <w:top w:val="single" w:sz="4" w:space="0" w:color="auto"/>
              <w:left w:val="single" w:sz="4" w:space="0" w:color="auto"/>
            </w:tcBorders>
            <w:shd w:val="clear" w:color="auto" w:fill="FFFFFF"/>
          </w:tcPr>
          <w:p w:rsidR="007C1A47" w:rsidRPr="004F5344" w:rsidRDefault="007C1A47" w:rsidP="007C1A47">
            <w:pPr>
              <w:pStyle w:val="45"/>
              <w:shd w:val="clear" w:color="auto" w:fill="auto"/>
              <w:spacing w:after="0" w:line="240" w:lineRule="exact"/>
              <w:ind w:firstLine="0"/>
              <w:jc w:val="center"/>
              <w:rPr>
                <w:sz w:val="24"/>
                <w:szCs w:val="24"/>
              </w:rPr>
            </w:pPr>
            <w:r w:rsidRPr="004F5344">
              <w:rPr>
                <w:rStyle w:val="105pt0pt"/>
                <w:sz w:val="24"/>
                <w:szCs w:val="24"/>
              </w:rPr>
              <w:t>Потери в сетях, Гкал</w:t>
            </w:r>
          </w:p>
        </w:tc>
        <w:tc>
          <w:tcPr>
            <w:tcW w:w="1270" w:type="dxa"/>
            <w:tcBorders>
              <w:top w:val="single" w:sz="4" w:space="0" w:color="auto"/>
              <w:left w:val="single" w:sz="4" w:space="0" w:color="auto"/>
            </w:tcBorders>
            <w:shd w:val="clear" w:color="auto" w:fill="FFFFFF"/>
          </w:tcPr>
          <w:p w:rsidR="007C1A47" w:rsidRPr="004F5344" w:rsidRDefault="007C1A47" w:rsidP="007C1A47">
            <w:pPr>
              <w:pStyle w:val="45"/>
              <w:shd w:val="clear" w:color="auto" w:fill="auto"/>
              <w:spacing w:after="0" w:line="240" w:lineRule="exact"/>
              <w:ind w:firstLine="0"/>
              <w:jc w:val="center"/>
              <w:rPr>
                <w:sz w:val="24"/>
                <w:szCs w:val="24"/>
              </w:rPr>
            </w:pPr>
            <w:r w:rsidRPr="004F5344">
              <w:rPr>
                <w:rStyle w:val="105pt0pt"/>
                <w:sz w:val="24"/>
                <w:szCs w:val="24"/>
              </w:rPr>
              <w:t>Удельная норма расхода топлива, кг.у.т./Гкал</w:t>
            </w:r>
          </w:p>
        </w:tc>
        <w:tc>
          <w:tcPr>
            <w:tcW w:w="988" w:type="dxa"/>
            <w:tcBorders>
              <w:top w:val="single" w:sz="4" w:space="0" w:color="auto"/>
              <w:left w:val="single" w:sz="4" w:space="0" w:color="auto"/>
              <w:right w:val="single" w:sz="4" w:space="0" w:color="auto"/>
            </w:tcBorders>
            <w:shd w:val="clear" w:color="auto" w:fill="FFFFFF"/>
          </w:tcPr>
          <w:p w:rsidR="007C1A47" w:rsidRPr="004F5344" w:rsidRDefault="007C1A47" w:rsidP="007C1A47">
            <w:pPr>
              <w:pStyle w:val="45"/>
              <w:shd w:val="clear" w:color="auto" w:fill="auto"/>
              <w:spacing w:after="0" w:line="240" w:lineRule="exact"/>
              <w:ind w:firstLine="0"/>
              <w:jc w:val="center"/>
              <w:rPr>
                <w:sz w:val="24"/>
                <w:szCs w:val="24"/>
              </w:rPr>
            </w:pPr>
            <w:r w:rsidRPr="004F5344">
              <w:rPr>
                <w:rStyle w:val="105pt0pt"/>
                <w:sz w:val="24"/>
                <w:szCs w:val="24"/>
              </w:rPr>
              <w:t>Калорийный эквивалент топлива</w:t>
            </w:r>
          </w:p>
        </w:tc>
      </w:tr>
      <w:tr w:rsidR="007C1A47" w:rsidRPr="004F5344" w:rsidTr="007C1A47">
        <w:trPr>
          <w:trHeight w:hRule="exact" w:val="280"/>
        </w:trPr>
        <w:tc>
          <w:tcPr>
            <w:tcW w:w="2987" w:type="dxa"/>
            <w:tcBorders>
              <w:top w:val="single" w:sz="4" w:space="0" w:color="auto"/>
              <w:left w:val="single" w:sz="4" w:space="0" w:color="auto"/>
            </w:tcBorders>
            <w:shd w:val="clear" w:color="auto" w:fill="FFFFFF"/>
          </w:tcPr>
          <w:p w:rsidR="007C1A47" w:rsidRPr="004F5344" w:rsidRDefault="007C1A47" w:rsidP="007C1A47">
            <w:pPr>
              <w:pStyle w:val="45"/>
              <w:shd w:val="clear" w:color="auto" w:fill="auto"/>
              <w:spacing w:after="0" w:line="240" w:lineRule="exact"/>
              <w:ind w:firstLine="0"/>
              <w:jc w:val="center"/>
              <w:rPr>
                <w:sz w:val="24"/>
                <w:szCs w:val="24"/>
              </w:rPr>
            </w:pPr>
            <w:r w:rsidRPr="004F5344">
              <w:rPr>
                <w:rStyle w:val="105pt0pt"/>
                <w:sz w:val="24"/>
                <w:szCs w:val="24"/>
              </w:rPr>
              <w:t>1</w:t>
            </w:r>
          </w:p>
        </w:tc>
        <w:tc>
          <w:tcPr>
            <w:tcW w:w="1134" w:type="dxa"/>
            <w:tcBorders>
              <w:top w:val="single" w:sz="4" w:space="0" w:color="auto"/>
              <w:left w:val="single" w:sz="4" w:space="0" w:color="auto"/>
            </w:tcBorders>
            <w:shd w:val="clear" w:color="auto" w:fill="FFFFFF"/>
          </w:tcPr>
          <w:p w:rsidR="007C1A47" w:rsidRPr="004F5344" w:rsidRDefault="007C1A47" w:rsidP="007C1A47">
            <w:pPr>
              <w:pStyle w:val="45"/>
              <w:shd w:val="clear" w:color="auto" w:fill="auto"/>
              <w:spacing w:after="0" w:line="240" w:lineRule="exact"/>
              <w:ind w:firstLine="0"/>
              <w:jc w:val="center"/>
              <w:rPr>
                <w:sz w:val="24"/>
                <w:szCs w:val="24"/>
              </w:rPr>
            </w:pPr>
            <w:r w:rsidRPr="004F5344">
              <w:rPr>
                <w:rStyle w:val="105pt0pt"/>
                <w:sz w:val="24"/>
                <w:szCs w:val="24"/>
              </w:rPr>
              <w:t>2</w:t>
            </w:r>
          </w:p>
        </w:tc>
        <w:tc>
          <w:tcPr>
            <w:tcW w:w="1418" w:type="dxa"/>
            <w:tcBorders>
              <w:top w:val="single" w:sz="4" w:space="0" w:color="auto"/>
              <w:left w:val="single" w:sz="4" w:space="0" w:color="auto"/>
            </w:tcBorders>
            <w:shd w:val="clear" w:color="auto" w:fill="FFFFFF"/>
          </w:tcPr>
          <w:p w:rsidR="007C1A47" w:rsidRPr="004F5344" w:rsidRDefault="007C1A47" w:rsidP="007C1A47">
            <w:pPr>
              <w:pStyle w:val="45"/>
              <w:shd w:val="clear" w:color="auto" w:fill="auto"/>
              <w:spacing w:after="0" w:line="240" w:lineRule="exact"/>
              <w:ind w:left="720" w:firstLine="0"/>
              <w:rPr>
                <w:sz w:val="24"/>
                <w:szCs w:val="24"/>
              </w:rPr>
            </w:pPr>
            <w:r w:rsidRPr="004F5344">
              <w:rPr>
                <w:rStyle w:val="105pt0pt"/>
                <w:sz w:val="24"/>
                <w:szCs w:val="24"/>
              </w:rPr>
              <w:t>3</w:t>
            </w:r>
          </w:p>
        </w:tc>
        <w:tc>
          <w:tcPr>
            <w:tcW w:w="992" w:type="dxa"/>
            <w:tcBorders>
              <w:top w:val="single" w:sz="4" w:space="0" w:color="auto"/>
              <w:left w:val="single" w:sz="4" w:space="0" w:color="auto"/>
            </w:tcBorders>
            <w:shd w:val="clear" w:color="auto" w:fill="FFFFFF"/>
          </w:tcPr>
          <w:p w:rsidR="007C1A47" w:rsidRPr="004F5344" w:rsidRDefault="007C1A47" w:rsidP="007C1A47">
            <w:pPr>
              <w:pStyle w:val="45"/>
              <w:shd w:val="clear" w:color="auto" w:fill="auto"/>
              <w:spacing w:after="0" w:line="240" w:lineRule="exact"/>
              <w:ind w:right="280" w:firstLine="0"/>
              <w:jc w:val="right"/>
              <w:rPr>
                <w:sz w:val="24"/>
                <w:szCs w:val="24"/>
              </w:rPr>
            </w:pPr>
            <w:r w:rsidRPr="004F5344">
              <w:rPr>
                <w:rStyle w:val="105pt0pt"/>
                <w:sz w:val="24"/>
                <w:szCs w:val="24"/>
              </w:rPr>
              <w:t>4</w:t>
            </w:r>
          </w:p>
        </w:tc>
        <w:tc>
          <w:tcPr>
            <w:tcW w:w="847" w:type="dxa"/>
            <w:tcBorders>
              <w:top w:val="single" w:sz="4" w:space="0" w:color="auto"/>
              <w:left w:val="single" w:sz="4" w:space="0" w:color="auto"/>
            </w:tcBorders>
            <w:shd w:val="clear" w:color="auto" w:fill="FFFFFF"/>
          </w:tcPr>
          <w:p w:rsidR="007C1A47" w:rsidRPr="004F5344" w:rsidRDefault="007C1A47" w:rsidP="007C1A47">
            <w:pPr>
              <w:pStyle w:val="45"/>
              <w:shd w:val="clear" w:color="auto" w:fill="auto"/>
              <w:spacing w:after="0" w:line="240" w:lineRule="exact"/>
              <w:ind w:right="160" w:firstLine="0"/>
              <w:jc w:val="right"/>
              <w:rPr>
                <w:sz w:val="24"/>
                <w:szCs w:val="24"/>
              </w:rPr>
            </w:pPr>
            <w:r w:rsidRPr="004F5344">
              <w:rPr>
                <w:rStyle w:val="105pt0pt"/>
                <w:sz w:val="24"/>
                <w:szCs w:val="24"/>
              </w:rPr>
              <w:t>5</w:t>
            </w:r>
          </w:p>
        </w:tc>
        <w:tc>
          <w:tcPr>
            <w:tcW w:w="1270" w:type="dxa"/>
            <w:tcBorders>
              <w:top w:val="single" w:sz="4" w:space="0" w:color="auto"/>
              <w:left w:val="single" w:sz="4" w:space="0" w:color="auto"/>
            </w:tcBorders>
            <w:shd w:val="clear" w:color="auto" w:fill="FFFFFF"/>
          </w:tcPr>
          <w:p w:rsidR="007C1A47" w:rsidRPr="004F5344" w:rsidRDefault="007C1A47" w:rsidP="007C1A47">
            <w:pPr>
              <w:pStyle w:val="45"/>
              <w:shd w:val="clear" w:color="auto" w:fill="auto"/>
              <w:spacing w:after="0" w:line="240" w:lineRule="exact"/>
              <w:ind w:firstLine="0"/>
              <w:jc w:val="center"/>
              <w:rPr>
                <w:sz w:val="24"/>
                <w:szCs w:val="24"/>
              </w:rPr>
            </w:pPr>
            <w:r w:rsidRPr="004F5344">
              <w:rPr>
                <w:rStyle w:val="105pt0pt"/>
                <w:sz w:val="24"/>
                <w:szCs w:val="24"/>
              </w:rPr>
              <w:t>6</w:t>
            </w:r>
          </w:p>
        </w:tc>
        <w:tc>
          <w:tcPr>
            <w:tcW w:w="988" w:type="dxa"/>
            <w:tcBorders>
              <w:top w:val="single" w:sz="4" w:space="0" w:color="auto"/>
              <w:left w:val="single" w:sz="4" w:space="0" w:color="auto"/>
              <w:right w:val="single" w:sz="4" w:space="0" w:color="auto"/>
            </w:tcBorders>
            <w:shd w:val="clear" w:color="auto" w:fill="FFFFFF"/>
          </w:tcPr>
          <w:p w:rsidR="007C1A47" w:rsidRPr="004F5344" w:rsidRDefault="007C1A47" w:rsidP="007C1A47">
            <w:pPr>
              <w:pStyle w:val="45"/>
              <w:shd w:val="clear" w:color="auto" w:fill="auto"/>
              <w:spacing w:after="0" w:line="240" w:lineRule="exact"/>
              <w:ind w:firstLine="0"/>
              <w:jc w:val="center"/>
              <w:rPr>
                <w:sz w:val="24"/>
                <w:szCs w:val="24"/>
              </w:rPr>
            </w:pPr>
            <w:r w:rsidRPr="004F5344">
              <w:rPr>
                <w:rStyle w:val="105pt0pt"/>
                <w:sz w:val="24"/>
                <w:szCs w:val="24"/>
              </w:rPr>
              <w:t>7</w:t>
            </w:r>
          </w:p>
        </w:tc>
      </w:tr>
      <w:tr w:rsidR="007C1A47" w:rsidRPr="004F5344" w:rsidTr="007C1A47">
        <w:trPr>
          <w:trHeight w:hRule="exact" w:val="241"/>
        </w:trPr>
        <w:tc>
          <w:tcPr>
            <w:tcW w:w="9636" w:type="dxa"/>
            <w:gridSpan w:val="7"/>
            <w:tcBorders>
              <w:top w:val="single" w:sz="4" w:space="0" w:color="auto"/>
              <w:left w:val="single" w:sz="4" w:space="0" w:color="auto"/>
              <w:bottom w:val="single" w:sz="4" w:space="0" w:color="auto"/>
              <w:right w:val="single" w:sz="4" w:space="0" w:color="auto"/>
            </w:tcBorders>
            <w:shd w:val="clear" w:color="auto" w:fill="FFFFFF"/>
          </w:tcPr>
          <w:p w:rsidR="007C1A47" w:rsidRPr="004F5344" w:rsidRDefault="007C1A47" w:rsidP="007C1A47">
            <w:pPr>
              <w:pStyle w:val="45"/>
              <w:shd w:val="clear" w:color="auto" w:fill="auto"/>
              <w:spacing w:after="0" w:line="240" w:lineRule="exact"/>
              <w:ind w:left="20" w:firstLine="0"/>
              <w:jc w:val="center"/>
              <w:rPr>
                <w:rStyle w:val="105pt0pt"/>
                <w:sz w:val="24"/>
                <w:szCs w:val="24"/>
              </w:rPr>
            </w:pPr>
            <w:r w:rsidRPr="004F5344">
              <w:rPr>
                <w:rStyle w:val="105pt0pt"/>
                <w:sz w:val="24"/>
                <w:szCs w:val="24"/>
              </w:rPr>
              <w:t xml:space="preserve">2016 год </w:t>
            </w:r>
          </w:p>
        </w:tc>
      </w:tr>
      <w:tr w:rsidR="007C1A47" w:rsidRPr="004F5344" w:rsidTr="007C1A47">
        <w:trPr>
          <w:trHeight w:hRule="exact" w:val="316"/>
        </w:trPr>
        <w:tc>
          <w:tcPr>
            <w:tcW w:w="2987" w:type="dxa"/>
            <w:tcBorders>
              <w:top w:val="single" w:sz="4" w:space="0" w:color="auto"/>
              <w:left w:val="single" w:sz="4" w:space="0" w:color="auto"/>
              <w:bottom w:val="single" w:sz="4" w:space="0" w:color="auto"/>
            </w:tcBorders>
            <w:shd w:val="clear" w:color="auto" w:fill="FFFFFF"/>
          </w:tcPr>
          <w:p w:rsidR="007C1A47" w:rsidRPr="004F5344" w:rsidRDefault="007C1A47" w:rsidP="007C1A47">
            <w:pPr>
              <w:pStyle w:val="45"/>
              <w:shd w:val="clear" w:color="auto" w:fill="auto"/>
              <w:spacing w:after="0" w:line="240" w:lineRule="exact"/>
              <w:ind w:firstLine="0"/>
              <w:rPr>
                <w:sz w:val="24"/>
                <w:szCs w:val="24"/>
              </w:rPr>
            </w:pPr>
            <w:r w:rsidRPr="004F5344">
              <w:rPr>
                <w:rStyle w:val="105pt0pt"/>
                <w:sz w:val="24"/>
                <w:szCs w:val="24"/>
              </w:rPr>
              <w:t>Котельная станции Мылки</w:t>
            </w:r>
          </w:p>
        </w:tc>
        <w:tc>
          <w:tcPr>
            <w:tcW w:w="1134" w:type="dxa"/>
            <w:tcBorders>
              <w:top w:val="single" w:sz="4" w:space="0" w:color="auto"/>
              <w:left w:val="single" w:sz="4" w:space="0" w:color="auto"/>
              <w:bottom w:val="single" w:sz="4" w:space="0" w:color="auto"/>
            </w:tcBorders>
            <w:shd w:val="clear" w:color="auto" w:fill="FFFFFF"/>
          </w:tcPr>
          <w:p w:rsidR="007C1A47" w:rsidRPr="004F5344" w:rsidRDefault="007C1A47" w:rsidP="007C1A47">
            <w:pPr>
              <w:pStyle w:val="45"/>
              <w:shd w:val="clear" w:color="auto" w:fill="auto"/>
              <w:spacing w:after="0" w:line="240" w:lineRule="exact"/>
              <w:ind w:firstLine="0"/>
              <w:jc w:val="center"/>
              <w:rPr>
                <w:sz w:val="24"/>
                <w:szCs w:val="24"/>
              </w:rPr>
            </w:pPr>
            <w:r w:rsidRPr="004F5344">
              <w:rPr>
                <w:rStyle w:val="105pt0pt"/>
                <w:sz w:val="24"/>
                <w:szCs w:val="24"/>
              </w:rPr>
              <w:t>1374,94</w:t>
            </w:r>
          </w:p>
        </w:tc>
        <w:tc>
          <w:tcPr>
            <w:tcW w:w="1418" w:type="dxa"/>
            <w:tcBorders>
              <w:top w:val="single" w:sz="4" w:space="0" w:color="auto"/>
              <w:left w:val="single" w:sz="4" w:space="0" w:color="auto"/>
              <w:bottom w:val="single" w:sz="4" w:space="0" w:color="auto"/>
            </w:tcBorders>
            <w:shd w:val="clear" w:color="auto" w:fill="FFFFFF"/>
          </w:tcPr>
          <w:p w:rsidR="007C1A47" w:rsidRPr="004F5344" w:rsidRDefault="007C1A47" w:rsidP="007C1A47">
            <w:pPr>
              <w:pStyle w:val="45"/>
              <w:shd w:val="clear" w:color="auto" w:fill="auto"/>
              <w:spacing w:after="0" w:line="240" w:lineRule="exact"/>
              <w:ind w:firstLine="0"/>
              <w:jc w:val="center"/>
              <w:rPr>
                <w:sz w:val="24"/>
                <w:szCs w:val="24"/>
              </w:rPr>
            </w:pPr>
            <w:r w:rsidRPr="004F5344">
              <w:rPr>
                <w:rStyle w:val="105pt0pt"/>
                <w:sz w:val="24"/>
                <w:szCs w:val="24"/>
              </w:rPr>
              <w:t>47,16</w:t>
            </w:r>
          </w:p>
        </w:tc>
        <w:tc>
          <w:tcPr>
            <w:tcW w:w="992" w:type="dxa"/>
            <w:tcBorders>
              <w:top w:val="single" w:sz="4" w:space="0" w:color="auto"/>
              <w:left w:val="single" w:sz="4" w:space="0" w:color="auto"/>
              <w:bottom w:val="single" w:sz="4" w:space="0" w:color="auto"/>
            </w:tcBorders>
            <w:shd w:val="clear" w:color="auto" w:fill="FFFFFF"/>
          </w:tcPr>
          <w:p w:rsidR="007C1A47" w:rsidRPr="004F5344" w:rsidRDefault="007C1A47" w:rsidP="007C1A47">
            <w:pPr>
              <w:pStyle w:val="45"/>
              <w:shd w:val="clear" w:color="auto" w:fill="auto"/>
              <w:spacing w:after="0" w:line="240" w:lineRule="exact"/>
              <w:ind w:firstLine="0"/>
              <w:jc w:val="center"/>
              <w:rPr>
                <w:sz w:val="24"/>
                <w:szCs w:val="24"/>
              </w:rPr>
            </w:pPr>
            <w:r w:rsidRPr="004F5344">
              <w:rPr>
                <w:rStyle w:val="105pt0pt"/>
                <w:sz w:val="24"/>
                <w:szCs w:val="24"/>
              </w:rPr>
              <w:t>1327,78</w:t>
            </w:r>
          </w:p>
        </w:tc>
        <w:tc>
          <w:tcPr>
            <w:tcW w:w="847" w:type="dxa"/>
            <w:tcBorders>
              <w:top w:val="single" w:sz="4" w:space="0" w:color="auto"/>
              <w:left w:val="single" w:sz="4" w:space="0" w:color="auto"/>
              <w:bottom w:val="single" w:sz="4" w:space="0" w:color="auto"/>
            </w:tcBorders>
            <w:shd w:val="clear" w:color="auto" w:fill="FFFFFF"/>
          </w:tcPr>
          <w:p w:rsidR="007C1A47" w:rsidRPr="004F5344" w:rsidRDefault="007C1A47" w:rsidP="007C1A47">
            <w:pPr>
              <w:pStyle w:val="45"/>
              <w:shd w:val="clear" w:color="auto" w:fill="auto"/>
              <w:spacing w:after="0" w:line="240" w:lineRule="exact"/>
              <w:ind w:firstLine="0"/>
              <w:jc w:val="center"/>
              <w:rPr>
                <w:sz w:val="24"/>
                <w:szCs w:val="24"/>
              </w:rPr>
            </w:pPr>
            <w:r w:rsidRPr="004F5344">
              <w:rPr>
                <w:rStyle w:val="105pt0pt"/>
                <w:sz w:val="24"/>
                <w:szCs w:val="24"/>
              </w:rPr>
              <w:t>32,44</w:t>
            </w:r>
          </w:p>
        </w:tc>
        <w:tc>
          <w:tcPr>
            <w:tcW w:w="1270" w:type="dxa"/>
            <w:tcBorders>
              <w:top w:val="single" w:sz="4" w:space="0" w:color="auto"/>
              <w:left w:val="single" w:sz="4" w:space="0" w:color="auto"/>
              <w:bottom w:val="single" w:sz="4" w:space="0" w:color="auto"/>
            </w:tcBorders>
            <w:shd w:val="clear" w:color="auto" w:fill="FFFFFF"/>
          </w:tcPr>
          <w:p w:rsidR="007C1A47" w:rsidRPr="004F5344" w:rsidRDefault="007C1A47" w:rsidP="007C1A47">
            <w:pPr>
              <w:pStyle w:val="45"/>
              <w:shd w:val="clear" w:color="auto" w:fill="auto"/>
              <w:spacing w:after="0" w:line="240" w:lineRule="exact"/>
              <w:ind w:firstLine="0"/>
              <w:jc w:val="center"/>
              <w:rPr>
                <w:sz w:val="24"/>
                <w:szCs w:val="24"/>
              </w:rPr>
            </w:pPr>
            <w:r w:rsidRPr="004F5344">
              <w:rPr>
                <w:rStyle w:val="105pt0pt"/>
                <w:sz w:val="24"/>
                <w:szCs w:val="24"/>
              </w:rPr>
              <w:t>205,69</w:t>
            </w:r>
          </w:p>
        </w:tc>
        <w:tc>
          <w:tcPr>
            <w:tcW w:w="988" w:type="dxa"/>
            <w:tcBorders>
              <w:top w:val="single" w:sz="4" w:space="0" w:color="auto"/>
              <w:left w:val="single" w:sz="4" w:space="0" w:color="auto"/>
              <w:bottom w:val="single" w:sz="4" w:space="0" w:color="auto"/>
              <w:right w:val="single" w:sz="4" w:space="0" w:color="auto"/>
            </w:tcBorders>
            <w:shd w:val="clear" w:color="auto" w:fill="FFFFFF"/>
          </w:tcPr>
          <w:p w:rsidR="007C1A47" w:rsidRPr="004F5344" w:rsidRDefault="007C1A47" w:rsidP="007C1A47">
            <w:pPr>
              <w:pStyle w:val="45"/>
              <w:shd w:val="clear" w:color="auto" w:fill="auto"/>
              <w:spacing w:after="0" w:line="240" w:lineRule="exact"/>
              <w:ind w:firstLine="0"/>
              <w:jc w:val="center"/>
              <w:rPr>
                <w:sz w:val="24"/>
                <w:szCs w:val="24"/>
              </w:rPr>
            </w:pPr>
            <w:r w:rsidRPr="004F5344">
              <w:rPr>
                <w:rStyle w:val="105pt0pt"/>
                <w:sz w:val="24"/>
                <w:szCs w:val="24"/>
              </w:rPr>
              <w:t>0,614</w:t>
            </w:r>
          </w:p>
        </w:tc>
      </w:tr>
      <w:tr w:rsidR="007C1A47" w:rsidRPr="004F5344" w:rsidTr="007C1A47">
        <w:trPr>
          <w:trHeight w:hRule="exact" w:val="291"/>
        </w:trPr>
        <w:tc>
          <w:tcPr>
            <w:tcW w:w="9636" w:type="dxa"/>
            <w:gridSpan w:val="7"/>
            <w:tcBorders>
              <w:top w:val="single" w:sz="4" w:space="0" w:color="auto"/>
              <w:left w:val="single" w:sz="4" w:space="0" w:color="auto"/>
              <w:bottom w:val="single" w:sz="4" w:space="0" w:color="auto"/>
              <w:right w:val="single" w:sz="4" w:space="0" w:color="auto"/>
            </w:tcBorders>
            <w:shd w:val="clear" w:color="auto" w:fill="FFFFFF"/>
          </w:tcPr>
          <w:p w:rsidR="007C1A47" w:rsidRPr="004F5344" w:rsidRDefault="007C1A47" w:rsidP="007C1A47">
            <w:pPr>
              <w:pStyle w:val="45"/>
              <w:shd w:val="clear" w:color="auto" w:fill="auto"/>
              <w:spacing w:after="0" w:line="240" w:lineRule="exact"/>
              <w:ind w:left="20" w:firstLine="0"/>
              <w:jc w:val="center"/>
              <w:rPr>
                <w:rStyle w:val="105pt0pt"/>
                <w:sz w:val="24"/>
                <w:szCs w:val="24"/>
              </w:rPr>
            </w:pPr>
            <w:r w:rsidRPr="004F5344">
              <w:rPr>
                <w:rStyle w:val="105pt0pt"/>
                <w:sz w:val="24"/>
                <w:szCs w:val="24"/>
              </w:rPr>
              <w:t xml:space="preserve">2017 год </w:t>
            </w:r>
          </w:p>
        </w:tc>
      </w:tr>
      <w:tr w:rsidR="007C1A47" w:rsidRPr="004F5344" w:rsidTr="007C1A47">
        <w:trPr>
          <w:trHeight w:hRule="exact" w:val="288"/>
        </w:trPr>
        <w:tc>
          <w:tcPr>
            <w:tcW w:w="2987" w:type="dxa"/>
            <w:tcBorders>
              <w:top w:val="single" w:sz="4" w:space="0" w:color="auto"/>
              <w:left w:val="single" w:sz="4" w:space="0" w:color="auto"/>
              <w:bottom w:val="single" w:sz="4" w:space="0" w:color="auto"/>
            </w:tcBorders>
            <w:shd w:val="clear" w:color="auto" w:fill="FFFFFF"/>
          </w:tcPr>
          <w:p w:rsidR="007C1A47" w:rsidRPr="004F5344" w:rsidRDefault="007C1A47" w:rsidP="007C1A47">
            <w:pPr>
              <w:pStyle w:val="45"/>
              <w:shd w:val="clear" w:color="auto" w:fill="auto"/>
              <w:spacing w:after="0" w:line="240" w:lineRule="exact"/>
              <w:ind w:firstLine="0"/>
              <w:rPr>
                <w:sz w:val="24"/>
                <w:szCs w:val="24"/>
              </w:rPr>
            </w:pPr>
            <w:r w:rsidRPr="004F5344">
              <w:rPr>
                <w:rStyle w:val="105pt0pt"/>
                <w:sz w:val="24"/>
                <w:szCs w:val="24"/>
              </w:rPr>
              <w:t>Котельная станции Мылки</w:t>
            </w:r>
          </w:p>
        </w:tc>
        <w:tc>
          <w:tcPr>
            <w:tcW w:w="1134" w:type="dxa"/>
            <w:tcBorders>
              <w:top w:val="single" w:sz="4" w:space="0" w:color="auto"/>
              <w:left w:val="single" w:sz="4" w:space="0" w:color="auto"/>
              <w:bottom w:val="single" w:sz="4" w:space="0" w:color="auto"/>
            </w:tcBorders>
            <w:shd w:val="clear" w:color="auto" w:fill="FFFFFF"/>
          </w:tcPr>
          <w:p w:rsidR="007C1A47" w:rsidRPr="004F5344" w:rsidRDefault="007C1A47" w:rsidP="007C1A47">
            <w:pPr>
              <w:pStyle w:val="45"/>
              <w:shd w:val="clear" w:color="auto" w:fill="auto"/>
              <w:spacing w:after="0" w:line="240" w:lineRule="exact"/>
              <w:ind w:firstLine="0"/>
              <w:jc w:val="center"/>
              <w:rPr>
                <w:sz w:val="24"/>
                <w:szCs w:val="24"/>
              </w:rPr>
            </w:pPr>
            <w:r w:rsidRPr="004F5344">
              <w:rPr>
                <w:rStyle w:val="105pt0pt"/>
                <w:sz w:val="24"/>
                <w:szCs w:val="24"/>
              </w:rPr>
              <w:t>1374,94</w:t>
            </w:r>
          </w:p>
        </w:tc>
        <w:tc>
          <w:tcPr>
            <w:tcW w:w="1418" w:type="dxa"/>
            <w:tcBorders>
              <w:top w:val="single" w:sz="4" w:space="0" w:color="auto"/>
              <w:left w:val="single" w:sz="4" w:space="0" w:color="auto"/>
              <w:bottom w:val="single" w:sz="4" w:space="0" w:color="auto"/>
            </w:tcBorders>
            <w:shd w:val="clear" w:color="auto" w:fill="FFFFFF"/>
          </w:tcPr>
          <w:p w:rsidR="007C1A47" w:rsidRPr="004F5344" w:rsidRDefault="007C1A47" w:rsidP="007C1A47">
            <w:pPr>
              <w:pStyle w:val="45"/>
              <w:shd w:val="clear" w:color="auto" w:fill="auto"/>
              <w:spacing w:after="0" w:line="240" w:lineRule="exact"/>
              <w:ind w:firstLine="0"/>
              <w:jc w:val="center"/>
              <w:rPr>
                <w:sz w:val="24"/>
                <w:szCs w:val="24"/>
              </w:rPr>
            </w:pPr>
            <w:r w:rsidRPr="004F5344">
              <w:rPr>
                <w:rStyle w:val="105pt0pt"/>
                <w:sz w:val="24"/>
                <w:szCs w:val="24"/>
              </w:rPr>
              <w:t>47,16</w:t>
            </w:r>
          </w:p>
        </w:tc>
        <w:tc>
          <w:tcPr>
            <w:tcW w:w="992" w:type="dxa"/>
            <w:tcBorders>
              <w:top w:val="single" w:sz="4" w:space="0" w:color="auto"/>
              <w:left w:val="single" w:sz="4" w:space="0" w:color="auto"/>
              <w:bottom w:val="single" w:sz="4" w:space="0" w:color="auto"/>
            </w:tcBorders>
            <w:shd w:val="clear" w:color="auto" w:fill="FFFFFF"/>
          </w:tcPr>
          <w:p w:rsidR="007C1A47" w:rsidRPr="004F5344" w:rsidRDefault="007C1A47" w:rsidP="007C1A47">
            <w:pPr>
              <w:pStyle w:val="45"/>
              <w:shd w:val="clear" w:color="auto" w:fill="auto"/>
              <w:spacing w:after="0" w:line="240" w:lineRule="exact"/>
              <w:ind w:firstLine="0"/>
              <w:jc w:val="center"/>
              <w:rPr>
                <w:sz w:val="24"/>
                <w:szCs w:val="24"/>
              </w:rPr>
            </w:pPr>
            <w:r w:rsidRPr="004F5344">
              <w:rPr>
                <w:rStyle w:val="105pt0pt"/>
                <w:sz w:val="24"/>
                <w:szCs w:val="24"/>
              </w:rPr>
              <w:t>1327,78</w:t>
            </w:r>
          </w:p>
        </w:tc>
        <w:tc>
          <w:tcPr>
            <w:tcW w:w="847" w:type="dxa"/>
            <w:tcBorders>
              <w:top w:val="single" w:sz="4" w:space="0" w:color="auto"/>
              <w:left w:val="single" w:sz="4" w:space="0" w:color="auto"/>
              <w:bottom w:val="single" w:sz="4" w:space="0" w:color="auto"/>
            </w:tcBorders>
            <w:shd w:val="clear" w:color="auto" w:fill="FFFFFF"/>
          </w:tcPr>
          <w:p w:rsidR="007C1A47" w:rsidRPr="004F5344" w:rsidRDefault="007C1A47" w:rsidP="007C1A47">
            <w:pPr>
              <w:pStyle w:val="45"/>
              <w:shd w:val="clear" w:color="auto" w:fill="auto"/>
              <w:spacing w:after="0" w:line="240" w:lineRule="exact"/>
              <w:ind w:firstLine="0"/>
              <w:jc w:val="center"/>
              <w:rPr>
                <w:sz w:val="24"/>
                <w:szCs w:val="24"/>
              </w:rPr>
            </w:pPr>
            <w:r w:rsidRPr="004F5344">
              <w:rPr>
                <w:rStyle w:val="105pt0pt"/>
                <w:sz w:val="24"/>
                <w:szCs w:val="24"/>
              </w:rPr>
              <w:t>32,44</w:t>
            </w:r>
          </w:p>
        </w:tc>
        <w:tc>
          <w:tcPr>
            <w:tcW w:w="1270" w:type="dxa"/>
            <w:tcBorders>
              <w:top w:val="single" w:sz="4" w:space="0" w:color="auto"/>
              <w:left w:val="single" w:sz="4" w:space="0" w:color="auto"/>
              <w:bottom w:val="single" w:sz="4" w:space="0" w:color="auto"/>
            </w:tcBorders>
            <w:shd w:val="clear" w:color="auto" w:fill="FFFFFF"/>
          </w:tcPr>
          <w:p w:rsidR="007C1A47" w:rsidRPr="004F5344" w:rsidRDefault="007C1A47" w:rsidP="007C1A47">
            <w:pPr>
              <w:pStyle w:val="45"/>
              <w:shd w:val="clear" w:color="auto" w:fill="auto"/>
              <w:spacing w:after="0" w:line="240" w:lineRule="exact"/>
              <w:ind w:firstLine="0"/>
              <w:jc w:val="center"/>
              <w:rPr>
                <w:sz w:val="24"/>
                <w:szCs w:val="24"/>
              </w:rPr>
            </w:pPr>
            <w:r w:rsidRPr="004F5344">
              <w:rPr>
                <w:rStyle w:val="105pt0pt"/>
                <w:sz w:val="24"/>
                <w:szCs w:val="24"/>
              </w:rPr>
              <w:t>205,69</w:t>
            </w:r>
          </w:p>
        </w:tc>
        <w:tc>
          <w:tcPr>
            <w:tcW w:w="988" w:type="dxa"/>
            <w:tcBorders>
              <w:top w:val="single" w:sz="4" w:space="0" w:color="auto"/>
              <w:left w:val="single" w:sz="4" w:space="0" w:color="auto"/>
              <w:bottom w:val="single" w:sz="4" w:space="0" w:color="auto"/>
              <w:right w:val="single" w:sz="4" w:space="0" w:color="auto"/>
            </w:tcBorders>
            <w:shd w:val="clear" w:color="auto" w:fill="FFFFFF"/>
          </w:tcPr>
          <w:p w:rsidR="007C1A47" w:rsidRPr="004F5344" w:rsidRDefault="007C1A47" w:rsidP="007C1A47">
            <w:pPr>
              <w:pStyle w:val="45"/>
              <w:shd w:val="clear" w:color="auto" w:fill="auto"/>
              <w:spacing w:after="0" w:line="240" w:lineRule="exact"/>
              <w:ind w:firstLine="0"/>
              <w:jc w:val="center"/>
              <w:rPr>
                <w:sz w:val="24"/>
                <w:szCs w:val="24"/>
              </w:rPr>
            </w:pPr>
            <w:r w:rsidRPr="004F5344">
              <w:rPr>
                <w:rStyle w:val="105pt0pt"/>
                <w:sz w:val="24"/>
                <w:szCs w:val="24"/>
              </w:rPr>
              <w:t>0,614</w:t>
            </w:r>
          </w:p>
        </w:tc>
      </w:tr>
      <w:tr w:rsidR="007C1A47" w:rsidRPr="004F5344" w:rsidTr="007C1A47">
        <w:trPr>
          <w:trHeight w:hRule="exact" w:val="269"/>
        </w:trPr>
        <w:tc>
          <w:tcPr>
            <w:tcW w:w="9636" w:type="dxa"/>
            <w:gridSpan w:val="7"/>
            <w:tcBorders>
              <w:top w:val="single" w:sz="4" w:space="0" w:color="auto"/>
              <w:left w:val="single" w:sz="4" w:space="0" w:color="auto"/>
              <w:bottom w:val="single" w:sz="4" w:space="0" w:color="auto"/>
              <w:right w:val="single" w:sz="4" w:space="0" w:color="auto"/>
            </w:tcBorders>
            <w:shd w:val="clear" w:color="auto" w:fill="FFFFFF"/>
          </w:tcPr>
          <w:p w:rsidR="007C1A47" w:rsidRPr="004F5344" w:rsidRDefault="007C1A47" w:rsidP="007C1A47">
            <w:pPr>
              <w:pStyle w:val="45"/>
              <w:shd w:val="clear" w:color="auto" w:fill="auto"/>
              <w:spacing w:after="0" w:line="240" w:lineRule="exact"/>
              <w:ind w:left="20" w:firstLine="0"/>
              <w:jc w:val="center"/>
              <w:rPr>
                <w:rStyle w:val="105pt0pt"/>
                <w:sz w:val="24"/>
                <w:szCs w:val="24"/>
              </w:rPr>
            </w:pPr>
            <w:r w:rsidRPr="004F5344">
              <w:rPr>
                <w:rStyle w:val="105pt0pt"/>
                <w:sz w:val="24"/>
                <w:szCs w:val="24"/>
              </w:rPr>
              <w:t xml:space="preserve">2018 год </w:t>
            </w:r>
          </w:p>
        </w:tc>
      </w:tr>
      <w:tr w:rsidR="007C1A47" w:rsidRPr="004F5344" w:rsidTr="007C1A47">
        <w:trPr>
          <w:trHeight w:hRule="exact" w:val="296"/>
        </w:trPr>
        <w:tc>
          <w:tcPr>
            <w:tcW w:w="2987" w:type="dxa"/>
            <w:tcBorders>
              <w:top w:val="single" w:sz="4" w:space="0" w:color="auto"/>
              <w:left w:val="single" w:sz="4" w:space="0" w:color="auto"/>
              <w:bottom w:val="single" w:sz="4" w:space="0" w:color="auto"/>
            </w:tcBorders>
            <w:shd w:val="clear" w:color="auto" w:fill="FFFFFF"/>
          </w:tcPr>
          <w:p w:rsidR="007C1A47" w:rsidRPr="004F5344" w:rsidRDefault="007C1A47" w:rsidP="007C1A47">
            <w:pPr>
              <w:pStyle w:val="45"/>
              <w:shd w:val="clear" w:color="auto" w:fill="auto"/>
              <w:spacing w:after="0" w:line="240" w:lineRule="exact"/>
              <w:ind w:firstLine="0"/>
              <w:rPr>
                <w:sz w:val="24"/>
                <w:szCs w:val="24"/>
              </w:rPr>
            </w:pPr>
            <w:r w:rsidRPr="004F5344">
              <w:rPr>
                <w:rStyle w:val="105pt0pt"/>
                <w:sz w:val="24"/>
                <w:szCs w:val="24"/>
              </w:rPr>
              <w:t>Котельная станции Мылки</w:t>
            </w:r>
          </w:p>
        </w:tc>
        <w:tc>
          <w:tcPr>
            <w:tcW w:w="1134" w:type="dxa"/>
            <w:tcBorders>
              <w:top w:val="single" w:sz="4" w:space="0" w:color="auto"/>
              <w:left w:val="single" w:sz="4" w:space="0" w:color="auto"/>
              <w:bottom w:val="single" w:sz="4" w:space="0" w:color="auto"/>
            </w:tcBorders>
            <w:shd w:val="clear" w:color="auto" w:fill="FFFFFF"/>
          </w:tcPr>
          <w:p w:rsidR="007C1A47" w:rsidRPr="004F5344" w:rsidRDefault="007C1A47" w:rsidP="007C1A47">
            <w:pPr>
              <w:pStyle w:val="45"/>
              <w:shd w:val="clear" w:color="auto" w:fill="auto"/>
              <w:spacing w:after="0" w:line="240" w:lineRule="exact"/>
              <w:ind w:firstLine="0"/>
              <w:jc w:val="center"/>
              <w:rPr>
                <w:sz w:val="24"/>
                <w:szCs w:val="24"/>
              </w:rPr>
            </w:pPr>
            <w:r w:rsidRPr="004F5344">
              <w:rPr>
                <w:rStyle w:val="105pt0pt"/>
                <w:sz w:val="24"/>
                <w:szCs w:val="24"/>
              </w:rPr>
              <w:t>1374,94</w:t>
            </w:r>
          </w:p>
        </w:tc>
        <w:tc>
          <w:tcPr>
            <w:tcW w:w="1418" w:type="dxa"/>
            <w:tcBorders>
              <w:top w:val="single" w:sz="4" w:space="0" w:color="auto"/>
              <w:left w:val="single" w:sz="4" w:space="0" w:color="auto"/>
              <w:bottom w:val="single" w:sz="4" w:space="0" w:color="auto"/>
            </w:tcBorders>
            <w:shd w:val="clear" w:color="auto" w:fill="FFFFFF"/>
          </w:tcPr>
          <w:p w:rsidR="007C1A47" w:rsidRPr="004F5344" w:rsidRDefault="007C1A47" w:rsidP="007C1A47">
            <w:pPr>
              <w:pStyle w:val="45"/>
              <w:shd w:val="clear" w:color="auto" w:fill="auto"/>
              <w:spacing w:after="0" w:line="240" w:lineRule="exact"/>
              <w:ind w:firstLine="0"/>
              <w:jc w:val="center"/>
              <w:rPr>
                <w:sz w:val="24"/>
                <w:szCs w:val="24"/>
              </w:rPr>
            </w:pPr>
            <w:r w:rsidRPr="004F5344">
              <w:rPr>
                <w:rStyle w:val="105pt0pt"/>
                <w:sz w:val="24"/>
                <w:szCs w:val="24"/>
              </w:rPr>
              <w:t>47,16</w:t>
            </w:r>
          </w:p>
        </w:tc>
        <w:tc>
          <w:tcPr>
            <w:tcW w:w="992" w:type="dxa"/>
            <w:tcBorders>
              <w:top w:val="single" w:sz="4" w:space="0" w:color="auto"/>
              <w:left w:val="single" w:sz="4" w:space="0" w:color="auto"/>
              <w:bottom w:val="single" w:sz="4" w:space="0" w:color="auto"/>
            </w:tcBorders>
            <w:shd w:val="clear" w:color="auto" w:fill="FFFFFF"/>
          </w:tcPr>
          <w:p w:rsidR="007C1A47" w:rsidRPr="004F5344" w:rsidRDefault="007C1A47" w:rsidP="007C1A47">
            <w:pPr>
              <w:pStyle w:val="45"/>
              <w:shd w:val="clear" w:color="auto" w:fill="auto"/>
              <w:spacing w:after="0" w:line="240" w:lineRule="exact"/>
              <w:ind w:firstLine="0"/>
              <w:jc w:val="center"/>
              <w:rPr>
                <w:sz w:val="24"/>
                <w:szCs w:val="24"/>
              </w:rPr>
            </w:pPr>
            <w:r w:rsidRPr="004F5344">
              <w:rPr>
                <w:rStyle w:val="105pt0pt"/>
                <w:sz w:val="24"/>
                <w:szCs w:val="24"/>
              </w:rPr>
              <w:t>1327,78</w:t>
            </w:r>
          </w:p>
        </w:tc>
        <w:tc>
          <w:tcPr>
            <w:tcW w:w="847" w:type="dxa"/>
            <w:tcBorders>
              <w:top w:val="single" w:sz="4" w:space="0" w:color="auto"/>
              <w:left w:val="single" w:sz="4" w:space="0" w:color="auto"/>
              <w:bottom w:val="single" w:sz="4" w:space="0" w:color="auto"/>
            </w:tcBorders>
            <w:shd w:val="clear" w:color="auto" w:fill="FFFFFF"/>
          </w:tcPr>
          <w:p w:rsidR="007C1A47" w:rsidRPr="004F5344" w:rsidRDefault="007C1A47" w:rsidP="007C1A47">
            <w:pPr>
              <w:pStyle w:val="45"/>
              <w:shd w:val="clear" w:color="auto" w:fill="auto"/>
              <w:spacing w:after="0" w:line="240" w:lineRule="exact"/>
              <w:ind w:firstLine="0"/>
              <w:jc w:val="center"/>
              <w:rPr>
                <w:sz w:val="24"/>
                <w:szCs w:val="24"/>
              </w:rPr>
            </w:pPr>
            <w:r w:rsidRPr="004F5344">
              <w:rPr>
                <w:rStyle w:val="105pt0pt"/>
                <w:sz w:val="24"/>
                <w:szCs w:val="24"/>
              </w:rPr>
              <w:t>32,44</w:t>
            </w:r>
          </w:p>
        </w:tc>
        <w:tc>
          <w:tcPr>
            <w:tcW w:w="1270" w:type="dxa"/>
            <w:tcBorders>
              <w:top w:val="single" w:sz="4" w:space="0" w:color="auto"/>
              <w:left w:val="single" w:sz="4" w:space="0" w:color="auto"/>
              <w:bottom w:val="single" w:sz="4" w:space="0" w:color="auto"/>
            </w:tcBorders>
            <w:shd w:val="clear" w:color="auto" w:fill="FFFFFF"/>
          </w:tcPr>
          <w:p w:rsidR="007C1A47" w:rsidRPr="004F5344" w:rsidRDefault="007C1A47" w:rsidP="007C1A47">
            <w:pPr>
              <w:pStyle w:val="45"/>
              <w:shd w:val="clear" w:color="auto" w:fill="auto"/>
              <w:spacing w:after="0" w:line="240" w:lineRule="exact"/>
              <w:ind w:firstLine="0"/>
              <w:jc w:val="center"/>
              <w:rPr>
                <w:sz w:val="24"/>
                <w:szCs w:val="24"/>
              </w:rPr>
            </w:pPr>
            <w:r w:rsidRPr="004F5344">
              <w:rPr>
                <w:rStyle w:val="105pt0pt"/>
                <w:sz w:val="24"/>
                <w:szCs w:val="24"/>
              </w:rPr>
              <w:t>205,69</w:t>
            </w:r>
          </w:p>
        </w:tc>
        <w:tc>
          <w:tcPr>
            <w:tcW w:w="988" w:type="dxa"/>
            <w:tcBorders>
              <w:top w:val="single" w:sz="4" w:space="0" w:color="auto"/>
              <w:left w:val="single" w:sz="4" w:space="0" w:color="auto"/>
              <w:bottom w:val="single" w:sz="4" w:space="0" w:color="auto"/>
              <w:right w:val="single" w:sz="4" w:space="0" w:color="auto"/>
            </w:tcBorders>
            <w:shd w:val="clear" w:color="auto" w:fill="FFFFFF"/>
          </w:tcPr>
          <w:p w:rsidR="007C1A47" w:rsidRPr="004F5344" w:rsidRDefault="007C1A47" w:rsidP="007C1A47">
            <w:pPr>
              <w:pStyle w:val="45"/>
              <w:shd w:val="clear" w:color="auto" w:fill="auto"/>
              <w:spacing w:after="0" w:line="240" w:lineRule="exact"/>
              <w:ind w:firstLine="0"/>
              <w:jc w:val="center"/>
              <w:rPr>
                <w:sz w:val="24"/>
                <w:szCs w:val="24"/>
              </w:rPr>
            </w:pPr>
            <w:r w:rsidRPr="004F5344">
              <w:rPr>
                <w:rStyle w:val="105pt0pt"/>
                <w:sz w:val="24"/>
                <w:szCs w:val="24"/>
              </w:rPr>
              <w:t>0,614</w:t>
            </w:r>
          </w:p>
        </w:tc>
      </w:tr>
      <w:tr w:rsidR="007C1A47" w:rsidRPr="004F5344" w:rsidTr="007C1A47">
        <w:trPr>
          <w:trHeight w:hRule="exact" w:val="233"/>
        </w:trPr>
        <w:tc>
          <w:tcPr>
            <w:tcW w:w="9636" w:type="dxa"/>
            <w:gridSpan w:val="7"/>
            <w:tcBorders>
              <w:top w:val="single" w:sz="4" w:space="0" w:color="auto"/>
              <w:left w:val="single" w:sz="4" w:space="0" w:color="auto"/>
              <w:bottom w:val="single" w:sz="4" w:space="0" w:color="auto"/>
              <w:right w:val="single" w:sz="4" w:space="0" w:color="auto"/>
            </w:tcBorders>
            <w:shd w:val="clear" w:color="auto" w:fill="FFFFFF"/>
          </w:tcPr>
          <w:p w:rsidR="007C1A47" w:rsidRPr="004F5344" w:rsidRDefault="007C1A47" w:rsidP="007C1A47">
            <w:pPr>
              <w:pStyle w:val="45"/>
              <w:shd w:val="clear" w:color="auto" w:fill="auto"/>
              <w:spacing w:after="0" w:line="240" w:lineRule="exact"/>
              <w:ind w:left="20" w:firstLine="0"/>
              <w:jc w:val="center"/>
              <w:rPr>
                <w:rStyle w:val="105pt0pt"/>
                <w:sz w:val="24"/>
                <w:szCs w:val="24"/>
              </w:rPr>
            </w:pPr>
            <w:r w:rsidRPr="004F5344">
              <w:rPr>
                <w:rStyle w:val="105pt0pt"/>
                <w:sz w:val="24"/>
                <w:szCs w:val="24"/>
              </w:rPr>
              <w:t xml:space="preserve">2019 - 2030 год </w:t>
            </w:r>
          </w:p>
        </w:tc>
      </w:tr>
      <w:tr w:rsidR="007C1A47" w:rsidRPr="004F5344" w:rsidTr="007C1A47">
        <w:trPr>
          <w:trHeight w:hRule="exact" w:val="318"/>
        </w:trPr>
        <w:tc>
          <w:tcPr>
            <w:tcW w:w="2987" w:type="dxa"/>
            <w:tcBorders>
              <w:top w:val="single" w:sz="4" w:space="0" w:color="auto"/>
              <w:left w:val="single" w:sz="4" w:space="0" w:color="auto"/>
              <w:bottom w:val="single" w:sz="4" w:space="0" w:color="auto"/>
            </w:tcBorders>
            <w:shd w:val="clear" w:color="auto" w:fill="FFFFFF"/>
          </w:tcPr>
          <w:p w:rsidR="007C1A47" w:rsidRPr="004F5344" w:rsidRDefault="007C1A47" w:rsidP="007C1A47">
            <w:pPr>
              <w:pStyle w:val="45"/>
              <w:shd w:val="clear" w:color="auto" w:fill="auto"/>
              <w:spacing w:after="0" w:line="240" w:lineRule="exact"/>
              <w:ind w:firstLine="0"/>
              <w:rPr>
                <w:sz w:val="24"/>
                <w:szCs w:val="24"/>
              </w:rPr>
            </w:pPr>
            <w:r w:rsidRPr="004F5344">
              <w:rPr>
                <w:rStyle w:val="105pt0pt"/>
                <w:sz w:val="24"/>
                <w:szCs w:val="24"/>
              </w:rPr>
              <w:t>Котельная станции Мылки</w:t>
            </w:r>
          </w:p>
        </w:tc>
        <w:tc>
          <w:tcPr>
            <w:tcW w:w="1134" w:type="dxa"/>
            <w:tcBorders>
              <w:top w:val="single" w:sz="4" w:space="0" w:color="auto"/>
              <w:left w:val="single" w:sz="4" w:space="0" w:color="auto"/>
              <w:bottom w:val="single" w:sz="4" w:space="0" w:color="auto"/>
            </w:tcBorders>
            <w:shd w:val="clear" w:color="auto" w:fill="FFFFFF"/>
          </w:tcPr>
          <w:p w:rsidR="007C1A47" w:rsidRPr="004F5344" w:rsidRDefault="007C1A47" w:rsidP="007C1A47">
            <w:pPr>
              <w:pStyle w:val="45"/>
              <w:shd w:val="clear" w:color="auto" w:fill="auto"/>
              <w:spacing w:after="0" w:line="240" w:lineRule="exact"/>
              <w:ind w:firstLine="0"/>
              <w:jc w:val="center"/>
              <w:rPr>
                <w:sz w:val="24"/>
                <w:szCs w:val="24"/>
              </w:rPr>
            </w:pPr>
            <w:r w:rsidRPr="004F5344">
              <w:rPr>
                <w:rStyle w:val="105pt0pt"/>
                <w:sz w:val="24"/>
                <w:szCs w:val="24"/>
              </w:rPr>
              <w:t>1374,94</w:t>
            </w:r>
          </w:p>
        </w:tc>
        <w:tc>
          <w:tcPr>
            <w:tcW w:w="1418" w:type="dxa"/>
            <w:tcBorders>
              <w:top w:val="single" w:sz="4" w:space="0" w:color="auto"/>
              <w:left w:val="single" w:sz="4" w:space="0" w:color="auto"/>
              <w:bottom w:val="single" w:sz="4" w:space="0" w:color="auto"/>
            </w:tcBorders>
            <w:shd w:val="clear" w:color="auto" w:fill="FFFFFF"/>
          </w:tcPr>
          <w:p w:rsidR="007C1A47" w:rsidRPr="004F5344" w:rsidRDefault="007C1A47" w:rsidP="007C1A47">
            <w:pPr>
              <w:pStyle w:val="45"/>
              <w:shd w:val="clear" w:color="auto" w:fill="auto"/>
              <w:spacing w:after="0" w:line="240" w:lineRule="exact"/>
              <w:ind w:firstLine="0"/>
              <w:jc w:val="center"/>
              <w:rPr>
                <w:sz w:val="24"/>
                <w:szCs w:val="24"/>
              </w:rPr>
            </w:pPr>
            <w:r w:rsidRPr="004F5344">
              <w:rPr>
                <w:rStyle w:val="105pt0pt"/>
                <w:sz w:val="24"/>
                <w:szCs w:val="24"/>
              </w:rPr>
              <w:t>47,16</w:t>
            </w:r>
          </w:p>
        </w:tc>
        <w:tc>
          <w:tcPr>
            <w:tcW w:w="992" w:type="dxa"/>
            <w:tcBorders>
              <w:top w:val="single" w:sz="4" w:space="0" w:color="auto"/>
              <w:left w:val="single" w:sz="4" w:space="0" w:color="auto"/>
              <w:bottom w:val="single" w:sz="4" w:space="0" w:color="auto"/>
            </w:tcBorders>
            <w:shd w:val="clear" w:color="auto" w:fill="FFFFFF"/>
          </w:tcPr>
          <w:p w:rsidR="007C1A47" w:rsidRPr="004F5344" w:rsidRDefault="007C1A47" w:rsidP="007C1A47">
            <w:pPr>
              <w:pStyle w:val="45"/>
              <w:shd w:val="clear" w:color="auto" w:fill="auto"/>
              <w:spacing w:after="0" w:line="240" w:lineRule="exact"/>
              <w:ind w:firstLine="0"/>
              <w:jc w:val="center"/>
              <w:rPr>
                <w:sz w:val="24"/>
                <w:szCs w:val="24"/>
              </w:rPr>
            </w:pPr>
            <w:r w:rsidRPr="004F5344">
              <w:rPr>
                <w:rStyle w:val="105pt0pt"/>
                <w:sz w:val="24"/>
                <w:szCs w:val="24"/>
              </w:rPr>
              <w:t>1327,78</w:t>
            </w:r>
          </w:p>
        </w:tc>
        <w:tc>
          <w:tcPr>
            <w:tcW w:w="847" w:type="dxa"/>
            <w:tcBorders>
              <w:top w:val="single" w:sz="4" w:space="0" w:color="auto"/>
              <w:left w:val="single" w:sz="4" w:space="0" w:color="auto"/>
              <w:bottom w:val="single" w:sz="4" w:space="0" w:color="auto"/>
            </w:tcBorders>
            <w:shd w:val="clear" w:color="auto" w:fill="FFFFFF"/>
          </w:tcPr>
          <w:p w:rsidR="007C1A47" w:rsidRPr="004F5344" w:rsidRDefault="007C1A47" w:rsidP="007C1A47">
            <w:pPr>
              <w:pStyle w:val="45"/>
              <w:shd w:val="clear" w:color="auto" w:fill="auto"/>
              <w:spacing w:after="0" w:line="240" w:lineRule="exact"/>
              <w:ind w:firstLine="0"/>
              <w:jc w:val="center"/>
              <w:rPr>
                <w:sz w:val="24"/>
                <w:szCs w:val="24"/>
              </w:rPr>
            </w:pPr>
            <w:r w:rsidRPr="004F5344">
              <w:rPr>
                <w:rStyle w:val="105pt0pt"/>
                <w:sz w:val="24"/>
                <w:szCs w:val="24"/>
              </w:rPr>
              <w:t>32,44</w:t>
            </w:r>
          </w:p>
        </w:tc>
        <w:tc>
          <w:tcPr>
            <w:tcW w:w="1270" w:type="dxa"/>
            <w:tcBorders>
              <w:top w:val="single" w:sz="4" w:space="0" w:color="auto"/>
              <w:left w:val="single" w:sz="4" w:space="0" w:color="auto"/>
              <w:bottom w:val="single" w:sz="4" w:space="0" w:color="auto"/>
            </w:tcBorders>
            <w:shd w:val="clear" w:color="auto" w:fill="FFFFFF"/>
          </w:tcPr>
          <w:p w:rsidR="007C1A47" w:rsidRPr="004F5344" w:rsidRDefault="007C1A47" w:rsidP="007C1A47">
            <w:pPr>
              <w:pStyle w:val="45"/>
              <w:shd w:val="clear" w:color="auto" w:fill="auto"/>
              <w:spacing w:after="0" w:line="240" w:lineRule="exact"/>
              <w:ind w:firstLine="0"/>
              <w:jc w:val="center"/>
              <w:rPr>
                <w:sz w:val="24"/>
                <w:szCs w:val="24"/>
              </w:rPr>
            </w:pPr>
            <w:r w:rsidRPr="004F5344">
              <w:rPr>
                <w:rStyle w:val="105pt0pt"/>
                <w:sz w:val="24"/>
                <w:szCs w:val="24"/>
              </w:rPr>
              <w:t>205,69</w:t>
            </w:r>
          </w:p>
        </w:tc>
        <w:tc>
          <w:tcPr>
            <w:tcW w:w="988" w:type="dxa"/>
            <w:tcBorders>
              <w:top w:val="single" w:sz="4" w:space="0" w:color="auto"/>
              <w:left w:val="single" w:sz="4" w:space="0" w:color="auto"/>
              <w:bottom w:val="single" w:sz="4" w:space="0" w:color="auto"/>
              <w:right w:val="single" w:sz="4" w:space="0" w:color="auto"/>
            </w:tcBorders>
            <w:shd w:val="clear" w:color="auto" w:fill="FFFFFF"/>
          </w:tcPr>
          <w:p w:rsidR="007C1A47" w:rsidRPr="004F5344" w:rsidRDefault="007C1A47" w:rsidP="007C1A47">
            <w:pPr>
              <w:pStyle w:val="45"/>
              <w:shd w:val="clear" w:color="auto" w:fill="auto"/>
              <w:spacing w:after="0" w:line="240" w:lineRule="exact"/>
              <w:ind w:firstLine="0"/>
              <w:jc w:val="center"/>
              <w:rPr>
                <w:sz w:val="24"/>
                <w:szCs w:val="24"/>
              </w:rPr>
            </w:pPr>
            <w:r w:rsidRPr="004F5344">
              <w:rPr>
                <w:rStyle w:val="105pt0pt"/>
                <w:sz w:val="24"/>
                <w:szCs w:val="24"/>
              </w:rPr>
              <w:t>0,614</w:t>
            </w:r>
          </w:p>
        </w:tc>
      </w:tr>
    </w:tbl>
    <w:p w:rsidR="007C1A47" w:rsidRDefault="007C1A47" w:rsidP="007C1A47">
      <w:pPr>
        <w:tabs>
          <w:tab w:val="left" w:leader="underscore" w:pos="2981"/>
          <w:tab w:val="left" w:leader="underscore" w:pos="4320"/>
          <w:tab w:val="left" w:leader="underscore" w:pos="8573"/>
          <w:tab w:val="left" w:leader="underscore" w:pos="9125"/>
        </w:tabs>
        <w:spacing w:after="0" w:line="240" w:lineRule="auto"/>
        <w:jc w:val="both"/>
        <w:rPr>
          <w:rFonts w:ascii="Times New Roman" w:hAnsi="Times New Roman"/>
          <w:sz w:val="28"/>
          <w:szCs w:val="28"/>
        </w:rPr>
      </w:pPr>
    </w:p>
    <w:p w:rsidR="007C1A47" w:rsidRDefault="007C1A47" w:rsidP="007C1A47">
      <w:pPr>
        <w:spacing w:after="0" w:line="240" w:lineRule="auto"/>
        <w:rPr>
          <w:rFonts w:ascii="Times New Roman" w:hAnsi="Times New Roman"/>
          <w:sz w:val="28"/>
          <w:szCs w:val="28"/>
        </w:rPr>
      </w:pPr>
      <w:r w:rsidRPr="00B32F5F">
        <w:rPr>
          <w:rFonts w:ascii="Times New Roman" w:hAnsi="Times New Roman"/>
          <w:sz w:val="28"/>
          <w:szCs w:val="28"/>
        </w:rPr>
        <w:t xml:space="preserve">Таблица </w:t>
      </w:r>
      <w:r>
        <w:rPr>
          <w:rFonts w:ascii="Times New Roman" w:hAnsi="Times New Roman"/>
          <w:sz w:val="28"/>
          <w:szCs w:val="28"/>
        </w:rPr>
        <w:t>24</w:t>
      </w:r>
      <w:r w:rsidRPr="00B32F5F">
        <w:rPr>
          <w:rFonts w:ascii="Times New Roman" w:hAnsi="Times New Roman"/>
          <w:sz w:val="28"/>
          <w:szCs w:val="28"/>
        </w:rPr>
        <w:t>. Об</w:t>
      </w:r>
      <w:r>
        <w:rPr>
          <w:rFonts w:ascii="Times New Roman" w:hAnsi="Times New Roman"/>
          <w:sz w:val="28"/>
          <w:szCs w:val="28"/>
        </w:rPr>
        <w:t>ъ</w:t>
      </w:r>
      <w:r w:rsidRPr="00B32F5F">
        <w:rPr>
          <w:rFonts w:ascii="Times New Roman" w:hAnsi="Times New Roman"/>
          <w:sz w:val="28"/>
          <w:szCs w:val="28"/>
        </w:rPr>
        <w:t>ем теплоносителя для потребления горячей воды</w:t>
      </w:r>
      <w:r>
        <w:rPr>
          <w:rFonts w:ascii="Times New Roman" w:hAnsi="Times New Roman"/>
          <w:sz w:val="28"/>
          <w:szCs w:val="28"/>
        </w:rPr>
        <w:t xml:space="preserve"> на станции Мылки</w:t>
      </w:r>
    </w:p>
    <w:tbl>
      <w:tblPr>
        <w:tblW w:w="0" w:type="auto"/>
        <w:tblLayout w:type="fixed"/>
        <w:tblCellMar>
          <w:left w:w="10" w:type="dxa"/>
          <w:right w:w="10" w:type="dxa"/>
        </w:tblCellMar>
        <w:tblLook w:val="04A0" w:firstRow="1" w:lastRow="0" w:firstColumn="1" w:lastColumn="0" w:noHBand="0" w:noVBand="1"/>
      </w:tblPr>
      <w:tblGrid>
        <w:gridCol w:w="605"/>
        <w:gridCol w:w="3658"/>
        <w:gridCol w:w="936"/>
        <w:gridCol w:w="941"/>
        <w:gridCol w:w="941"/>
        <w:gridCol w:w="941"/>
        <w:gridCol w:w="792"/>
        <w:gridCol w:w="835"/>
      </w:tblGrid>
      <w:tr w:rsidR="007C1A47" w:rsidRPr="00B32F5F" w:rsidTr="007C1A47">
        <w:trPr>
          <w:trHeight w:hRule="exact" w:val="566"/>
        </w:trPr>
        <w:tc>
          <w:tcPr>
            <w:tcW w:w="605" w:type="dxa"/>
            <w:tcBorders>
              <w:top w:val="single" w:sz="4" w:space="0" w:color="auto"/>
              <w:left w:val="single" w:sz="4" w:space="0" w:color="auto"/>
            </w:tcBorders>
            <w:shd w:val="clear" w:color="auto" w:fill="FFFFFF"/>
          </w:tcPr>
          <w:p w:rsidR="007C1A47" w:rsidRPr="00B32F5F" w:rsidRDefault="007C1A47" w:rsidP="007C1A47">
            <w:pPr>
              <w:pStyle w:val="45"/>
              <w:shd w:val="clear" w:color="auto" w:fill="auto"/>
              <w:spacing w:after="0" w:line="240" w:lineRule="auto"/>
              <w:ind w:left="120" w:firstLine="0"/>
              <w:rPr>
                <w:sz w:val="24"/>
                <w:szCs w:val="24"/>
              </w:rPr>
            </w:pPr>
            <w:r w:rsidRPr="00B32F5F">
              <w:rPr>
                <w:rStyle w:val="105pt0pt"/>
                <w:sz w:val="24"/>
                <w:szCs w:val="24"/>
              </w:rPr>
              <w:t>№</w:t>
            </w:r>
          </w:p>
          <w:p w:rsidR="007C1A47" w:rsidRPr="00B32F5F" w:rsidRDefault="007C1A47" w:rsidP="007C1A47">
            <w:pPr>
              <w:pStyle w:val="45"/>
              <w:shd w:val="clear" w:color="auto" w:fill="auto"/>
              <w:spacing w:after="0" w:line="240" w:lineRule="auto"/>
              <w:ind w:left="120" w:firstLine="0"/>
              <w:rPr>
                <w:sz w:val="24"/>
                <w:szCs w:val="24"/>
              </w:rPr>
            </w:pPr>
            <w:r w:rsidRPr="00B32F5F">
              <w:rPr>
                <w:rStyle w:val="105pt0pt"/>
                <w:sz w:val="24"/>
                <w:szCs w:val="24"/>
              </w:rPr>
              <w:t>п/п.</w:t>
            </w:r>
          </w:p>
        </w:tc>
        <w:tc>
          <w:tcPr>
            <w:tcW w:w="3658" w:type="dxa"/>
            <w:tcBorders>
              <w:top w:val="single" w:sz="4" w:space="0" w:color="auto"/>
              <w:left w:val="single" w:sz="4" w:space="0" w:color="auto"/>
            </w:tcBorders>
            <w:shd w:val="clear" w:color="auto" w:fill="FFFFFF"/>
          </w:tcPr>
          <w:p w:rsidR="007C1A47" w:rsidRPr="00B32F5F" w:rsidRDefault="007C1A47" w:rsidP="007C1A47">
            <w:pPr>
              <w:pStyle w:val="45"/>
              <w:shd w:val="clear" w:color="auto" w:fill="auto"/>
              <w:spacing w:after="0" w:line="240" w:lineRule="auto"/>
              <w:ind w:firstLine="0"/>
              <w:jc w:val="center"/>
              <w:rPr>
                <w:sz w:val="24"/>
                <w:szCs w:val="24"/>
              </w:rPr>
            </w:pPr>
            <w:r w:rsidRPr="00B32F5F">
              <w:rPr>
                <w:rStyle w:val="105pt0pt"/>
                <w:sz w:val="24"/>
                <w:szCs w:val="24"/>
              </w:rPr>
              <w:t>Наименование</w:t>
            </w:r>
          </w:p>
        </w:tc>
        <w:tc>
          <w:tcPr>
            <w:tcW w:w="936" w:type="dxa"/>
            <w:tcBorders>
              <w:top w:val="single" w:sz="4" w:space="0" w:color="auto"/>
              <w:left w:val="single" w:sz="4" w:space="0" w:color="auto"/>
            </w:tcBorders>
            <w:shd w:val="clear" w:color="auto" w:fill="FFFFFF"/>
          </w:tcPr>
          <w:p w:rsidR="007C1A47" w:rsidRPr="00B32F5F" w:rsidRDefault="007C1A47" w:rsidP="007C1A47">
            <w:pPr>
              <w:pStyle w:val="45"/>
              <w:shd w:val="clear" w:color="auto" w:fill="auto"/>
              <w:spacing w:after="0" w:line="240" w:lineRule="auto"/>
              <w:ind w:left="120" w:firstLine="0"/>
              <w:jc w:val="center"/>
              <w:rPr>
                <w:sz w:val="24"/>
                <w:szCs w:val="24"/>
              </w:rPr>
            </w:pPr>
            <w:r w:rsidRPr="00B32F5F">
              <w:rPr>
                <w:rStyle w:val="105pt0pt"/>
                <w:sz w:val="24"/>
                <w:szCs w:val="24"/>
              </w:rPr>
              <w:t>Ед.</w:t>
            </w:r>
          </w:p>
          <w:p w:rsidR="007C1A47" w:rsidRPr="00B32F5F" w:rsidRDefault="007C1A47" w:rsidP="007C1A47">
            <w:pPr>
              <w:pStyle w:val="45"/>
              <w:shd w:val="clear" w:color="auto" w:fill="auto"/>
              <w:spacing w:after="0" w:line="240" w:lineRule="auto"/>
              <w:ind w:left="120" w:firstLine="0"/>
              <w:jc w:val="center"/>
              <w:rPr>
                <w:sz w:val="24"/>
                <w:szCs w:val="24"/>
              </w:rPr>
            </w:pPr>
            <w:r w:rsidRPr="00B32F5F">
              <w:rPr>
                <w:rStyle w:val="105pt0pt"/>
                <w:sz w:val="24"/>
                <w:szCs w:val="24"/>
              </w:rPr>
              <w:t>изм.</w:t>
            </w:r>
          </w:p>
        </w:tc>
        <w:tc>
          <w:tcPr>
            <w:tcW w:w="941" w:type="dxa"/>
            <w:tcBorders>
              <w:top w:val="single" w:sz="4" w:space="0" w:color="auto"/>
              <w:left w:val="single" w:sz="4" w:space="0" w:color="auto"/>
            </w:tcBorders>
            <w:shd w:val="clear" w:color="auto" w:fill="FFFFFF"/>
          </w:tcPr>
          <w:p w:rsidR="007C1A47" w:rsidRPr="00B32F5F" w:rsidRDefault="007C1A47" w:rsidP="007C1A47">
            <w:pPr>
              <w:pStyle w:val="45"/>
              <w:shd w:val="clear" w:color="auto" w:fill="auto"/>
              <w:spacing w:after="0" w:line="240" w:lineRule="auto"/>
              <w:ind w:firstLine="0"/>
              <w:jc w:val="center"/>
              <w:rPr>
                <w:sz w:val="24"/>
                <w:szCs w:val="24"/>
              </w:rPr>
            </w:pPr>
            <w:r w:rsidRPr="00B32F5F">
              <w:rPr>
                <w:rStyle w:val="105pt0pt"/>
                <w:sz w:val="24"/>
                <w:szCs w:val="24"/>
              </w:rPr>
              <w:t>2016</w:t>
            </w:r>
            <w:r>
              <w:rPr>
                <w:rStyle w:val="105pt0pt"/>
                <w:sz w:val="24"/>
                <w:szCs w:val="24"/>
              </w:rPr>
              <w:t xml:space="preserve"> г.</w:t>
            </w:r>
          </w:p>
        </w:tc>
        <w:tc>
          <w:tcPr>
            <w:tcW w:w="941" w:type="dxa"/>
            <w:tcBorders>
              <w:top w:val="single" w:sz="4" w:space="0" w:color="auto"/>
              <w:left w:val="single" w:sz="4" w:space="0" w:color="auto"/>
            </w:tcBorders>
            <w:shd w:val="clear" w:color="auto" w:fill="FFFFFF"/>
          </w:tcPr>
          <w:p w:rsidR="007C1A47" w:rsidRPr="00B32F5F" w:rsidRDefault="007C1A47" w:rsidP="007C1A47">
            <w:pPr>
              <w:pStyle w:val="45"/>
              <w:shd w:val="clear" w:color="auto" w:fill="auto"/>
              <w:spacing w:after="0" w:line="240" w:lineRule="auto"/>
              <w:ind w:firstLine="0"/>
              <w:jc w:val="center"/>
              <w:rPr>
                <w:sz w:val="24"/>
                <w:szCs w:val="24"/>
              </w:rPr>
            </w:pPr>
            <w:r w:rsidRPr="00B32F5F">
              <w:rPr>
                <w:rStyle w:val="105pt0pt"/>
                <w:sz w:val="24"/>
                <w:szCs w:val="24"/>
              </w:rPr>
              <w:t>2017</w:t>
            </w:r>
            <w:r>
              <w:rPr>
                <w:rStyle w:val="105pt0pt"/>
                <w:sz w:val="24"/>
                <w:szCs w:val="24"/>
              </w:rPr>
              <w:t xml:space="preserve"> г.</w:t>
            </w:r>
          </w:p>
        </w:tc>
        <w:tc>
          <w:tcPr>
            <w:tcW w:w="941" w:type="dxa"/>
            <w:tcBorders>
              <w:top w:val="single" w:sz="4" w:space="0" w:color="auto"/>
              <w:left w:val="single" w:sz="4" w:space="0" w:color="auto"/>
            </w:tcBorders>
            <w:shd w:val="clear" w:color="auto" w:fill="FFFFFF"/>
          </w:tcPr>
          <w:p w:rsidR="007C1A47" w:rsidRPr="00B32F5F" w:rsidRDefault="007C1A47" w:rsidP="007C1A47">
            <w:pPr>
              <w:pStyle w:val="45"/>
              <w:shd w:val="clear" w:color="auto" w:fill="auto"/>
              <w:spacing w:after="0" w:line="240" w:lineRule="auto"/>
              <w:ind w:firstLine="0"/>
              <w:jc w:val="center"/>
              <w:rPr>
                <w:sz w:val="24"/>
                <w:szCs w:val="24"/>
              </w:rPr>
            </w:pPr>
            <w:r w:rsidRPr="00B32F5F">
              <w:rPr>
                <w:rStyle w:val="105pt0pt"/>
                <w:sz w:val="24"/>
                <w:szCs w:val="24"/>
              </w:rPr>
              <w:t>2018</w:t>
            </w:r>
            <w:r>
              <w:rPr>
                <w:rStyle w:val="105pt0pt"/>
                <w:sz w:val="24"/>
                <w:szCs w:val="24"/>
              </w:rPr>
              <w:t xml:space="preserve"> г. </w:t>
            </w:r>
          </w:p>
        </w:tc>
        <w:tc>
          <w:tcPr>
            <w:tcW w:w="792" w:type="dxa"/>
            <w:tcBorders>
              <w:top w:val="single" w:sz="4" w:space="0" w:color="auto"/>
              <w:left w:val="single" w:sz="4" w:space="0" w:color="auto"/>
            </w:tcBorders>
            <w:shd w:val="clear" w:color="auto" w:fill="FFFFFF"/>
          </w:tcPr>
          <w:p w:rsidR="007C1A47" w:rsidRPr="00B32F5F" w:rsidRDefault="007C1A47" w:rsidP="007C1A47">
            <w:pPr>
              <w:pStyle w:val="45"/>
              <w:shd w:val="clear" w:color="auto" w:fill="auto"/>
              <w:spacing w:after="0" w:line="240" w:lineRule="auto"/>
              <w:ind w:firstLine="0"/>
              <w:jc w:val="center"/>
              <w:rPr>
                <w:sz w:val="24"/>
                <w:szCs w:val="24"/>
              </w:rPr>
            </w:pPr>
            <w:r w:rsidRPr="00B32F5F">
              <w:rPr>
                <w:rStyle w:val="105pt0pt"/>
                <w:sz w:val="24"/>
                <w:szCs w:val="24"/>
              </w:rPr>
              <w:t>2019</w:t>
            </w:r>
            <w:r>
              <w:rPr>
                <w:rStyle w:val="105pt0pt"/>
                <w:sz w:val="24"/>
                <w:szCs w:val="24"/>
              </w:rPr>
              <w:t xml:space="preserve"> г.</w:t>
            </w:r>
          </w:p>
        </w:tc>
        <w:tc>
          <w:tcPr>
            <w:tcW w:w="835" w:type="dxa"/>
            <w:tcBorders>
              <w:top w:val="single" w:sz="4" w:space="0" w:color="auto"/>
              <w:left w:val="single" w:sz="4" w:space="0" w:color="auto"/>
              <w:right w:val="single" w:sz="4" w:space="0" w:color="auto"/>
            </w:tcBorders>
            <w:shd w:val="clear" w:color="auto" w:fill="FFFFFF"/>
          </w:tcPr>
          <w:p w:rsidR="007C1A47" w:rsidRPr="00B32F5F" w:rsidRDefault="007C1A47" w:rsidP="007C1A47">
            <w:pPr>
              <w:pStyle w:val="45"/>
              <w:shd w:val="clear" w:color="auto" w:fill="auto"/>
              <w:spacing w:after="0" w:line="240" w:lineRule="auto"/>
              <w:ind w:firstLine="0"/>
              <w:jc w:val="center"/>
              <w:rPr>
                <w:sz w:val="24"/>
                <w:szCs w:val="24"/>
              </w:rPr>
            </w:pPr>
            <w:r w:rsidRPr="00B32F5F">
              <w:rPr>
                <w:rStyle w:val="105pt0pt"/>
                <w:sz w:val="24"/>
                <w:szCs w:val="24"/>
              </w:rPr>
              <w:t>2020-2030</w:t>
            </w:r>
            <w:r>
              <w:rPr>
                <w:rStyle w:val="105pt0pt"/>
                <w:sz w:val="24"/>
                <w:szCs w:val="24"/>
              </w:rPr>
              <w:t xml:space="preserve"> гг.</w:t>
            </w:r>
          </w:p>
        </w:tc>
      </w:tr>
      <w:tr w:rsidR="007C1A47" w:rsidRPr="00B32F5F" w:rsidTr="007C1A47">
        <w:trPr>
          <w:trHeight w:hRule="exact" w:val="589"/>
        </w:trPr>
        <w:tc>
          <w:tcPr>
            <w:tcW w:w="605" w:type="dxa"/>
            <w:tcBorders>
              <w:top w:val="single" w:sz="4" w:space="0" w:color="auto"/>
              <w:left w:val="single" w:sz="4" w:space="0" w:color="auto"/>
              <w:bottom w:val="single" w:sz="4" w:space="0" w:color="auto"/>
            </w:tcBorders>
            <w:shd w:val="clear" w:color="auto" w:fill="FFFFFF"/>
          </w:tcPr>
          <w:p w:rsidR="007C1A47" w:rsidRPr="00B32F5F" w:rsidRDefault="007C1A47" w:rsidP="007C1A47">
            <w:pPr>
              <w:jc w:val="center"/>
              <w:rPr>
                <w:rFonts w:ascii="Times New Roman" w:hAnsi="Times New Roman"/>
                <w:sz w:val="24"/>
                <w:szCs w:val="24"/>
              </w:rPr>
            </w:pPr>
            <w:r w:rsidRPr="00B32F5F">
              <w:rPr>
                <w:rFonts w:ascii="Times New Roman" w:hAnsi="Times New Roman"/>
                <w:sz w:val="24"/>
                <w:szCs w:val="24"/>
              </w:rPr>
              <w:t>1.</w:t>
            </w:r>
          </w:p>
        </w:tc>
        <w:tc>
          <w:tcPr>
            <w:tcW w:w="3658" w:type="dxa"/>
            <w:tcBorders>
              <w:top w:val="single" w:sz="4" w:space="0" w:color="auto"/>
              <w:left w:val="single" w:sz="4" w:space="0" w:color="auto"/>
              <w:bottom w:val="single" w:sz="4" w:space="0" w:color="auto"/>
            </w:tcBorders>
            <w:shd w:val="clear" w:color="auto" w:fill="FFFFFF"/>
          </w:tcPr>
          <w:p w:rsidR="007C1A47" w:rsidRPr="00B32F5F" w:rsidRDefault="007C1A47" w:rsidP="007C1A47">
            <w:pPr>
              <w:pStyle w:val="45"/>
              <w:shd w:val="clear" w:color="auto" w:fill="auto"/>
              <w:spacing w:after="0" w:line="250" w:lineRule="exact"/>
              <w:ind w:firstLine="0"/>
              <w:rPr>
                <w:sz w:val="24"/>
                <w:szCs w:val="24"/>
              </w:rPr>
            </w:pPr>
            <w:r w:rsidRPr="00B32F5F">
              <w:rPr>
                <w:rStyle w:val="105pt0pt"/>
                <w:sz w:val="24"/>
                <w:szCs w:val="24"/>
              </w:rPr>
              <w:t>Объем теплоносителя (для потребления горячей воды )</w:t>
            </w:r>
          </w:p>
        </w:tc>
        <w:tc>
          <w:tcPr>
            <w:tcW w:w="936" w:type="dxa"/>
            <w:tcBorders>
              <w:top w:val="single" w:sz="4" w:space="0" w:color="auto"/>
              <w:left w:val="single" w:sz="4" w:space="0" w:color="auto"/>
              <w:bottom w:val="single" w:sz="4" w:space="0" w:color="auto"/>
            </w:tcBorders>
            <w:shd w:val="clear" w:color="auto" w:fill="FFFFFF"/>
          </w:tcPr>
          <w:p w:rsidR="007C1A47" w:rsidRPr="00B32F5F" w:rsidRDefault="007C1A47" w:rsidP="007C1A47">
            <w:pPr>
              <w:pStyle w:val="45"/>
              <w:shd w:val="clear" w:color="auto" w:fill="auto"/>
              <w:spacing w:after="0" w:line="210" w:lineRule="exact"/>
              <w:ind w:left="120" w:firstLine="0"/>
              <w:jc w:val="center"/>
              <w:rPr>
                <w:sz w:val="24"/>
                <w:szCs w:val="24"/>
              </w:rPr>
            </w:pPr>
            <w:r w:rsidRPr="00B32F5F">
              <w:rPr>
                <w:rStyle w:val="105pt0pt"/>
                <w:sz w:val="24"/>
                <w:szCs w:val="24"/>
              </w:rPr>
              <w:t>Куб.м.</w:t>
            </w:r>
          </w:p>
        </w:tc>
        <w:tc>
          <w:tcPr>
            <w:tcW w:w="941" w:type="dxa"/>
            <w:tcBorders>
              <w:top w:val="single" w:sz="4" w:space="0" w:color="auto"/>
              <w:left w:val="single" w:sz="4" w:space="0" w:color="auto"/>
              <w:bottom w:val="single" w:sz="4" w:space="0" w:color="auto"/>
            </w:tcBorders>
            <w:shd w:val="clear" w:color="auto" w:fill="FFFFFF"/>
          </w:tcPr>
          <w:p w:rsidR="007C1A47" w:rsidRPr="00B32F5F" w:rsidRDefault="007C1A47" w:rsidP="007C1A47">
            <w:pPr>
              <w:pStyle w:val="45"/>
              <w:shd w:val="clear" w:color="auto" w:fill="auto"/>
              <w:spacing w:after="0" w:line="210" w:lineRule="exact"/>
              <w:ind w:left="120" w:firstLine="0"/>
              <w:jc w:val="center"/>
              <w:rPr>
                <w:sz w:val="24"/>
                <w:szCs w:val="24"/>
              </w:rPr>
            </w:pPr>
            <w:r w:rsidRPr="00B32F5F">
              <w:rPr>
                <w:rStyle w:val="105pt0pt"/>
                <w:sz w:val="24"/>
                <w:szCs w:val="24"/>
              </w:rPr>
              <w:t>2300</w:t>
            </w:r>
          </w:p>
        </w:tc>
        <w:tc>
          <w:tcPr>
            <w:tcW w:w="941" w:type="dxa"/>
            <w:tcBorders>
              <w:top w:val="single" w:sz="4" w:space="0" w:color="auto"/>
              <w:left w:val="single" w:sz="4" w:space="0" w:color="auto"/>
              <w:bottom w:val="single" w:sz="4" w:space="0" w:color="auto"/>
            </w:tcBorders>
            <w:shd w:val="clear" w:color="auto" w:fill="FFFFFF"/>
          </w:tcPr>
          <w:p w:rsidR="007C1A47" w:rsidRPr="00B32F5F" w:rsidRDefault="007C1A47" w:rsidP="007C1A47">
            <w:pPr>
              <w:pStyle w:val="45"/>
              <w:shd w:val="clear" w:color="auto" w:fill="auto"/>
              <w:spacing w:after="0" w:line="210" w:lineRule="exact"/>
              <w:ind w:left="120" w:firstLine="0"/>
              <w:jc w:val="center"/>
              <w:rPr>
                <w:sz w:val="24"/>
                <w:szCs w:val="24"/>
              </w:rPr>
            </w:pPr>
            <w:r w:rsidRPr="00B32F5F">
              <w:rPr>
                <w:rStyle w:val="105pt0pt"/>
                <w:sz w:val="24"/>
                <w:szCs w:val="24"/>
              </w:rPr>
              <w:t>2300</w:t>
            </w:r>
          </w:p>
        </w:tc>
        <w:tc>
          <w:tcPr>
            <w:tcW w:w="941" w:type="dxa"/>
            <w:tcBorders>
              <w:top w:val="single" w:sz="4" w:space="0" w:color="auto"/>
              <w:left w:val="single" w:sz="4" w:space="0" w:color="auto"/>
              <w:bottom w:val="single" w:sz="4" w:space="0" w:color="auto"/>
            </w:tcBorders>
            <w:shd w:val="clear" w:color="auto" w:fill="FFFFFF"/>
          </w:tcPr>
          <w:p w:rsidR="007C1A47" w:rsidRPr="00B32F5F" w:rsidRDefault="007C1A47" w:rsidP="007C1A47">
            <w:pPr>
              <w:pStyle w:val="45"/>
              <w:shd w:val="clear" w:color="auto" w:fill="auto"/>
              <w:spacing w:after="0" w:line="210" w:lineRule="exact"/>
              <w:ind w:left="120" w:firstLine="0"/>
              <w:jc w:val="center"/>
              <w:rPr>
                <w:sz w:val="24"/>
                <w:szCs w:val="24"/>
              </w:rPr>
            </w:pPr>
            <w:r w:rsidRPr="00B32F5F">
              <w:rPr>
                <w:rStyle w:val="105pt0pt"/>
                <w:sz w:val="24"/>
                <w:szCs w:val="24"/>
              </w:rPr>
              <w:t>2300</w:t>
            </w:r>
          </w:p>
        </w:tc>
        <w:tc>
          <w:tcPr>
            <w:tcW w:w="792" w:type="dxa"/>
            <w:tcBorders>
              <w:top w:val="single" w:sz="4" w:space="0" w:color="auto"/>
              <w:left w:val="single" w:sz="4" w:space="0" w:color="auto"/>
              <w:bottom w:val="single" w:sz="4" w:space="0" w:color="auto"/>
            </w:tcBorders>
            <w:shd w:val="clear" w:color="auto" w:fill="FFFFFF"/>
          </w:tcPr>
          <w:p w:rsidR="007C1A47" w:rsidRPr="00B32F5F" w:rsidRDefault="007C1A47" w:rsidP="007C1A47">
            <w:pPr>
              <w:pStyle w:val="45"/>
              <w:shd w:val="clear" w:color="auto" w:fill="auto"/>
              <w:spacing w:after="0" w:line="210" w:lineRule="exact"/>
              <w:ind w:left="120" w:firstLine="0"/>
              <w:jc w:val="center"/>
              <w:rPr>
                <w:sz w:val="24"/>
                <w:szCs w:val="24"/>
              </w:rPr>
            </w:pPr>
            <w:r w:rsidRPr="00B32F5F">
              <w:rPr>
                <w:rStyle w:val="105pt0pt"/>
                <w:sz w:val="24"/>
                <w:szCs w:val="24"/>
              </w:rPr>
              <w:t>2300</w:t>
            </w: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7C1A47" w:rsidRPr="00B32F5F" w:rsidRDefault="007C1A47" w:rsidP="007C1A47">
            <w:pPr>
              <w:pStyle w:val="45"/>
              <w:shd w:val="clear" w:color="auto" w:fill="auto"/>
              <w:spacing w:after="0" w:line="210" w:lineRule="exact"/>
              <w:ind w:left="120" w:firstLine="0"/>
              <w:jc w:val="center"/>
              <w:rPr>
                <w:sz w:val="24"/>
                <w:szCs w:val="24"/>
              </w:rPr>
            </w:pPr>
            <w:r w:rsidRPr="00B32F5F">
              <w:rPr>
                <w:rStyle w:val="105pt0pt"/>
                <w:sz w:val="24"/>
                <w:szCs w:val="24"/>
              </w:rPr>
              <w:t>2300</w:t>
            </w:r>
          </w:p>
        </w:tc>
      </w:tr>
    </w:tbl>
    <w:p w:rsidR="007C1A47" w:rsidRPr="0005632A" w:rsidRDefault="007C1A47" w:rsidP="007C1A47">
      <w:pPr>
        <w:widowControl w:val="0"/>
        <w:autoSpaceDE w:val="0"/>
        <w:autoSpaceDN w:val="0"/>
        <w:adjustRightInd w:val="0"/>
        <w:spacing w:after="0" w:line="240" w:lineRule="auto"/>
        <w:ind w:left="880"/>
        <w:jc w:val="both"/>
        <w:rPr>
          <w:rFonts w:ascii="Times New Roman" w:hAnsi="Times New Roman"/>
          <w:sz w:val="28"/>
          <w:szCs w:val="28"/>
        </w:rPr>
      </w:pPr>
      <w:r w:rsidRPr="00D20ECD">
        <w:rPr>
          <w:rFonts w:ascii="Times New Roman" w:hAnsi="Times New Roman"/>
          <w:sz w:val="28"/>
          <w:szCs w:val="28"/>
        </w:rPr>
        <w:lastRenderedPageBreak/>
        <w:t>Водоснабжение</w:t>
      </w:r>
      <w:r>
        <w:rPr>
          <w:rFonts w:ascii="Times New Roman" w:hAnsi="Times New Roman"/>
          <w:sz w:val="28"/>
          <w:szCs w:val="28"/>
        </w:rPr>
        <w:t>.</w:t>
      </w:r>
    </w:p>
    <w:p w:rsidR="007C1A47" w:rsidRDefault="007C1A47" w:rsidP="007C1A47">
      <w:pPr>
        <w:pStyle w:val="12"/>
        <w:shd w:val="clear" w:color="auto" w:fill="auto"/>
        <w:spacing w:before="0" w:line="240" w:lineRule="auto"/>
        <w:ind w:right="100" w:firstLine="851"/>
        <w:jc w:val="both"/>
        <w:rPr>
          <w:sz w:val="28"/>
          <w:szCs w:val="28"/>
        </w:rPr>
      </w:pPr>
    </w:p>
    <w:p w:rsidR="007C1A47" w:rsidRDefault="007C1A47" w:rsidP="007C1A47">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Таблица 25. </w:t>
      </w:r>
      <w:r w:rsidRPr="00E3663A">
        <w:rPr>
          <w:rFonts w:ascii="Times New Roman" w:hAnsi="Times New Roman"/>
          <w:spacing w:val="-1"/>
          <w:sz w:val="28"/>
          <w:szCs w:val="28"/>
        </w:rPr>
        <w:t>Распределение водопотребления</w:t>
      </w:r>
      <w:r w:rsidRPr="00E3663A">
        <w:rPr>
          <w:rFonts w:ascii="Times New Roman" w:hAnsi="Times New Roman"/>
          <w:sz w:val="28"/>
          <w:szCs w:val="28"/>
        </w:rPr>
        <w:t xml:space="preserve"> по</w:t>
      </w:r>
      <w:r w:rsidRPr="00E3663A">
        <w:rPr>
          <w:rFonts w:ascii="Times New Roman" w:hAnsi="Times New Roman"/>
          <w:spacing w:val="-3"/>
          <w:sz w:val="28"/>
          <w:szCs w:val="28"/>
        </w:rPr>
        <w:t xml:space="preserve"> </w:t>
      </w:r>
      <w:r w:rsidRPr="00E3663A">
        <w:rPr>
          <w:rFonts w:ascii="Times New Roman" w:hAnsi="Times New Roman"/>
          <w:spacing w:val="-1"/>
          <w:sz w:val="28"/>
          <w:szCs w:val="28"/>
        </w:rPr>
        <w:t>категориям</w:t>
      </w:r>
      <w:r w:rsidRPr="00E3663A">
        <w:rPr>
          <w:rFonts w:ascii="Times New Roman" w:hAnsi="Times New Roman"/>
          <w:sz w:val="28"/>
          <w:szCs w:val="28"/>
        </w:rPr>
        <w:t xml:space="preserve"> </w:t>
      </w:r>
      <w:r w:rsidRPr="00E3663A">
        <w:rPr>
          <w:rFonts w:ascii="Times New Roman" w:hAnsi="Times New Roman"/>
          <w:spacing w:val="-1"/>
          <w:sz w:val="28"/>
          <w:szCs w:val="28"/>
        </w:rPr>
        <w:t>потребителей</w:t>
      </w:r>
      <w:r>
        <w:rPr>
          <w:rFonts w:ascii="Times New Roman" w:hAnsi="Times New Roman"/>
          <w:sz w:val="28"/>
          <w:szCs w:val="28"/>
        </w:rPr>
        <w:t xml:space="preserve"> в г.Амурске</w:t>
      </w:r>
    </w:p>
    <w:tbl>
      <w:tblPr>
        <w:tblW w:w="96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693"/>
        <w:gridCol w:w="992"/>
        <w:gridCol w:w="1134"/>
        <w:gridCol w:w="992"/>
        <w:gridCol w:w="992"/>
        <w:gridCol w:w="993"/>
        <w:gridCol w:w="1244"/>
      </w:tblGrid>
      <w:tr w:rsidR="007C1A47" w:rsidRPr="007462F2" w:rsidTr="007C1A47">
        <w:trPr>
          <w:trHeight w:val="293"/>
        </w:trPr>
        <w:tc>
          <w:tcPr>
            <w:tcW w:w="568" w:type="dxa"/>
            <w:vMerge w:val="restart"/>
          </w:tcPr>
          <w:p w:rsidR="007C1A47" w:rsidRPr="00CB35A3" w:rsidRDefault="007C1A47" w:rsidP="007C1A47">
            <w:pPr>
              <w:pStyle w:val="17"/>
              <w:overflowPunct w:val="0"/>
              <w:autoSpaceDE w:val="0"/>
              <w:autoSpaceDN w:val="0"/>
              <w:adjustRightInd w:val="0"/>
              <w:jc w:val="both"/>
              <w:textAlignment w:val="baseline"/>
              <w:rPr>
                <w:sz w:val="24"/>
                <w:szCs w:val="28"/>
              </w:rPr>
            </w:pPr>
            <w:r w:rsidRPr="00CB35A3">
              <w:rPr>
                <w:sz w:val="24"/>
                <w:szCs w:val="28"/>
              </w:rPr>
              <w:t>№ п/п</w:t>
            </w:r>
          </w:p>
        </w:tc>
        <w:tc>
          <w:tcPr>
            <w:tcW w:w="2693" w:type="dxa"/>
            <w:vMerge w:val="restart"/>
            <w:vAlign w:val="center"/>
          </w:tcPr>
          <w:p w:rsidR="007C1A47" w:rsidRPr="00CB35A3" w:rsidRDefault="007C1A47" w:rsidP="007C1A47">
            <w:pPr>
              <w:pStyle w:val="17"/>
              <w:overflowPunct w:val="0"/>
              <w:autoSpaceDE w:val="0"/>
              <w:autoSpaceDN w:val="0"/>
              <w:adjustRightInd w:val="0"/>
              <w:ind w:left="227"/>
              <w:textAlignment w:val="baseline"/>
              <w:rPr>
                <w:b/>
                <w:sz w:val="24"/>
                <w:szCs w:val="28"/>
              </w:rPr>
            </w:pPr>
            <w:r w:rsidRPr="00CB35A3">
              <w:rPr>
                <w:sz w:val="24"/>
              </w:rPr>
              <w:t>Водопользователи</w:t>
            </w:r>
          </w:p>
        </w:tc>
        <w:tc>
          <w:tcPr>
            <w:tcW w:w="6347" w:type="dxa"/>
            <w:gridSpan w:val="6"/>
          </w:tcPr>
          <w:p w:rsidR="007C1A47" w:rsidRPr="00CB35A3" w:rsidRDefault="007C1A47" w:rsidP="007C1A47">
            <w:pPr>
              <w:pStyle w:val="17"/>
              <w:overflowPunct w:val="0"/>
              <w:autoSpaceDE w:val="0"/>
              <w:autoSpaceDN w:val="0"/>
              <w:adjustRightInd w:val="0"/>
              <w:jc w:val="center"/>
              <w:textAlignment w:val="baseline"/>
              <w:rPr>
                <w:b/>
                <w:sz w:val="24"/>
                <w:szCs w:val="28"/>
              </w:rPr>
            </w:pPr>
            <w:r w:rsidRPr="00CB35A3">
              <w:rPr>
                <w:sz w:val="24"/>
              </w:rPr>
              <w:t>Объём водопользования, тыс. м</w:t>
            </w:r>
            <w:r w:rsidRPr="00CB35A3">
              <w:rPr>
                <w:sz w:val="24"/>
                <w:vertAlign w:val="superscript"/>
              </w:rPr>
              <w:t xml:space="preserve">3 </w:t>
            </w:r>
            <w:r w:rsidRPr="00CB35A3">
              <w:rPr>
                <w:sz w:val="24"/>
              </w:rPr>
              <w:t>/год</w:t>
            </w:r>
          </w:p>
        </w:tc>
      </w:tr>
      <w:tr w:rsidR="007C1A47" w:rsidRPr="00CB35A3" w:rsidTr="007C1A47">
        <w:trPr>
          <w:trHeight w:val="269"/>
        </w:trPr>
        <w:tc>
          <w:tcPr>
            <w:tcW w:w="568" w:type="dxa"/>
            <w:vMerge/>
          </w:tcPr>
          <w:p w:rsidR="007C1A47" w:rsidRPr="00CB35A3" w:rsidRDefault="007C1A47" w:rsidP="007C1A47">
            <w:pPr>
              <w:pStyle w:val="17"/>
              <w:overflowPunct w:val="0"/>
              <w:autoSpaceDE w:val="0"/>
              <w:autoSpaceDN w:val="0"/>
              <w:adjustRightInd w:val="0"/>
              <w:jc w:val="both"/>
              <w:textAlignment w:val="baseline"/>
              <w:rPr>
                <w:sz w:val="24"/>
              </w:rPr>
            </w:pPr>
          </w:p>
        </w:tc>
        <w:tc>
          <w:tcPr>
            <w:tcW w:w="2693" w:type="dxa"/>
            <w:vMerge/>
          </w:tcPr>
          <w:p w:rsidR="007C1A47" w:rsidRPr="00CB35A3" w:rsidRDefault="007C1A47" w:rsidP="007C1A47">
            <w:pPr>
              <w:pStyle w:val="17"/>
              <w:overflowPunct w:val="0"/>
              <w:autoSpaceDE w:val="0"/>
              <w:autoSpaceDN w:val="0"/>
              <w:adjustRightInd w:val="0"/>
              <w:jc w:val="both"/>
              <w:textAlignment w:val="baseline"/>
              <w:rPr>
                <w:sz w:val="24"/>
              </w:rPr>
            </w:pPr>
          </w:p>
        </w:tc>
        <w:tc>
          <w:tcPr>
            <w:tcW w:w="2126" w:type="dxa"/>
            <w:gridSpan w:val="2"/>
          </w:tcPr>
          <w:p w:rsidR="007C1A47" w:rsidRPr="00CB35A3" w:rsidRDefault="007C1A47" w:rsidP="007C1A47">
            <w:pPr>
              <w:pStyle w:val="17"/>
              <w:overflowPunct w:val="0"/>
              <w:autoSpaceDE w:val="0"/>
              <w:autoSpaceDN w:val="0"/>
              <w:adjustRightInd w:val="0"/>
              <w:jc w:val="center"/>
              <w:textAlignment w:val="baseline"/>
              <w:rPr>
                <w:sz w:val="24"/>
                <w:szCs w:val="28"/>
              </w:rPr>
            </w:pPr>
            <w:r w:rsidRPr="00CB35A3">
              <w:rPr>
                <w:sz w:val="24"/>
                <w:szCs w:val="28"/>
              </w:rPr>
              <w:t>2015-16г.</w:t>
            </w:r>
          </w:p>
        </w:tc>
        <w:tc>
          <w:tcPr>
            <w:tcW w:w="1984" w:type="dxa"/>
            <w:gridSpan w:val="2"/>
          </w:tcPr>
          <w:p w:rsidR="007C1A47" w:rsidRPr="00CB35A3" w:rsidRDefault="007C1A47" w:rsidP="007C1A47">
            <w:pPr>
              <w:pStyle w:val="17"/>
              <w:overflowPunct w:val="0"/>
              <w:autoSpaceDE w:val="0"/>
              <w:autoSpaceDN w:val="0"/>
              <w:adjustRightInd w:val="0"/>
              <w:jc w:val="center"/>
              <w:textAlignment w:val="baseline"/>
              <w:rPr>
                <w:sz w:val="24"/>
                <w:szCs w:val="28"/>
              </w:rPr>
            </w:pPr>
            <w:r w:rsidRPr="00CB35A3">
              <w:rPr>
                <w:sz w:val="24"/>
                <w:szCs w:val="28"/>
              </w:rPr>
              <w:t>2017-2021г.</w:t>
            </w:r>
          </w:p>
        </w:tc>
        <w:tc>
          <w:tcPr>
            <w:tcW w:w="2237" w:type="dxa"/>
            <w:gridSpan w:val="2"/>
          </w:tcPr>
          <w:p w:rsidR="007C1A47" w:rsidRPr="00CB35A3" w:rsidRDefault="007C1A47" w:rsidP="007C1A47">
            <w:pPr>
              <w:pStyle w:val="17"/>
              <w:overflowPunct w:val="0"/>
              <w:autoSpaceDE w:val="0"/>
              <w:autoSpaceDN w:val="0"/>
              <w:adjustRightInd w:val="0"/>
              <w:jc w:val="center"/>
              <w:textAlignment w:val="baseline"/>
              <w:rPr>
                <w:sz w:val="24"/>
                <w:szCs w:val="28"/>
              </w:rPr>
            </w:pPr>
            <w:r w:rsidRPr="00CB35A3">
              <w:rPr>
                <w:sz w:val="24"/>
                <w:szCs w:val="28"/>
              </w:rPr>
              <w:t>2022-2029г.</w:t>
            </w:r>
          </w:p>
        </w:tc>
      </w:tr>
      <w:tr w:rsidR="007C1A47" w:rsidRPr="00CB35A3" w:rsidTr="007C1A47">
        <w:trPr>
          <w:trHeight w:val="192"/>
        </w:trPr>
        <w:tc>
          <w:tcPr>
            <w:tcW w:w="568" w:type="dxa"/>
            <w:vMerge/>
          </w:tcPr>
          <w:p w:rsidR="007C1A47" w:rsidRPr="00CB35A3" w:rsidRDefault="007C1A47" w:rsidP="007C1A47">
            <w:pPr>
              <w:pStyle w:val="17"/>
              <w:overflowPunct w:val="0"/>
              <w:autoSpaceDE w:val="0"/>
              <w:autoSpaceDN w:val="0"/>
              <w:adjustRightInd w:val="0"/>
              <w:jc w:val="both"/>
              <w:textAlignment w:val="baseline"/>
              <w:rPr>
                <w:sz w:val="24"/>
              </w:rPr>
            </w:pPr>
          </w:p>
        </w:tc>
        <w:tc>
          <w:tcPr>
            <w:tcW w:w="2693" w:type="dxa"/>
            <w:vMerge/>
          </w:tcPr>
          <w:p w:rsidR="007C1A47" w:rsidRPr="00CB35A3" w:rsidRDefault="007C1A47" w:rsidP="007C1A47">
            <w:pPr>
              <w:pStyle w:val="17"/>
              <w:overflowPunct w:val="0"/>
              <w:autoSpaceDE w:val="0"/>
              <w:autoSpaceDN w:val="0"/>
              <w:adjustRightInd w:val="0"/>
              <w:jc w:val="both"/>
              <w:textAlignment w:val="baseline"/>
              <w:rPr>
                <w:sz w:val="24"/>
              </w:rPr>
            </w:pPr>
          </w:p>
        </w:tc>
        <w:tc>
          <w:tcPr>
            <w:tcW w:w="992" w:type="dxa"/>
          </w:tcPr>
          <w:p w:rsidR="007C1A47" w:rsidRPr="00CB35A3" w:rsidRDefault="007C1A47" w:rsidP="007C1A47">
            <w:pPr>
              <w:pStyle w:val="17"/>
              <w:overflowPunct w:val="0"/>
              <w:autoSpaceDE w:val="0"/>
              <w:autoSpaceDN w:val="0"/>
              <w:adjustRightInd w:val="0"/>
              <w:ind w:left="-108" w:right="-108"/>
              <w:jc w:val="center"/>
              <w:textAlignment w:val="baseline"/>
              <w:rPr>
                <w:sz w:val="24"/>
                <w:szCs w:val="28"/>
              </w:rPr>
            </w:pPr>
            <w:r w:rsidRPr="00CB35A3">
              <w:rPr>
                <w:sz w:val="24"/>
                <w:szCs w:val="28"/>
              </w:rPr>
              <w:t>Техническая вода</w:t>
            </w:r>
          </w:p>
        </w:tc>
        <w:tc>
          <w:tcPr>
            <w:tcW w:w="1134" w:type="dxa"/>
          </w:tcPr>
          <w:p w:rsidR="007C1A47" w:rsidRPr="00CB35A3" w:rsidRDefault="007C1A47" w:rsidP="007C1A47">
            <w:pPr>
              <w:pStyle w:val="17"/>
              <w:overflowPunct w:val="0"/>
              <w:autoSpaceDE w:val="0"/>
              <w:autoSpaceDN w:val="0"/>
              <w:adjustRightInd w:val="0"/>
              <w:ind w:left="-108" w:right="-108"/>
              <w:jc w:val="center"/>
              <w:textAlignment w:val="baseline"/>
              <w:rPr>
                <w:sz w:val="24"/>
                <w:szCs w:val="28"/>
              </w:rPr>
            </w:pPr>
            <w:r w:rsidRPr="00CB35A3">
              <w:rPr>
                <w:sz w:val="24"/>
                <w:szCs w:val="28"/>
              </w:rPr>
              <w:t>Питьевая вода</w:t>
            </w:r>
          </w:p>
        </w:tc>
        <w:tc>
          <w:tcPr>
            <w:tcW w:w="992" w:type="dxa"/>
          </w:tcPr>
          <w:p w:rsidR="007C1A47" w:rsidRPr="00CB35A3" w:rsidRDefault="007C1A47" w:rsidP="007C1A47">
            <w:pPr>
              <w:pStyle w:val="17"/>
              <w:overflowPunct w:val="0"/>
              <w:autoSpaceDE w:val="0"/>
              <w:autoSpaceDN w:val="0"/>
              <w:adjustRightInd w:val="0"/>
              <w:ind w:left="-108" w:right="-108"/>
              <w:jc w:val="center"/>
              <w:textAlignment w:val="baseline"/>
              <w:rPr>
                <w:sz w:val="24"/>
                <w:szCs w:val="28"/>
              </w:rPr>
            </w:pPr>
            <w:r w:rsidRPr="00CB35A3">
              <w:rPr>
                <w:sz w:val="24"/>
                <w:szCs w:val="28"/>
              </w:rPr>
              <w:t>Техническая вода</w:t>
            </w:r>
          </w:p>
        </w:tc>
        <w:tc>
          <w:tcPr>
            <w:tcW w:w="992" w:type="dxa"/>
          </w:tcPr>
          <w:p w:rsidR="007C1A47" w:rsidRPr="00CB35A3" w:rsidRDefault="007C1A47" w:rsidP="007C1A47">
            <w:pPr>
              <w:pStyle w:val="17"/>
              <w:overflowPunct w:val="0"/>
              <w:autoSpaceDE w:val="0"/>
              <w:autoSpaceDN w:val="0"/>
              <w:adjustRightInd w:val="0"/>
              <w:ind w:left="-108" w:right="-108"/>
              <w:jc w:val="center"/>
              <w:textAlignment w:val="baseline"/>
              <w:rPr>
                <w:sz w:val="24"/>
                <w:szCs w:val="28"/>
              </w:rPr>
            </w:pPr>
            <w:r w:rsidRPr="00CB35A3">
              <w:rPr>
                <w:sz w:val="24"/>
                <w:szCs w:val="28"/>
              </w:rPr>
              <w:t>Питьевая вода</w:t>
            </w:r>
          </w:p>
        </w:tc>
        <w:tc>
          <w:tcPr>
            <w:tcW w:w="993" w:type="dxa"/>
          </w:tcPr>
          <w:p w:rsidR="007C1A47" w:rsidRPr="00CB35A3" w:rsidRDefault="007C1A47" w:rsidP="007C1A47">
            <w:pPr>
              <w:pStyle w:val="17"/>
              <w:overflowPunct w:val="0"/>
              <w:autoSpaceDE w:val="0"/>
              <w:autoSpaceDN w:val="0"/>
              <w:adjustRightInd w:val="0"/>
              <w:ind w:left="-108" w:right="-108"/>
              <w:jc w:val="center"/>
              <w:textAlignment w:val="baseline"/>
              <w:rPr>
                <w:sz w:val="24"/>
                <w:szCs w:val="28"/>
              </w:rPr>
            </w:pPr>
            <w:r w:rsidRPr="00CB35A3">
              <w:rPr>
                <w:sz w:val="24"/>
                <w:szCs w:val="28"/>
              </w:rPr>
              <w:t>Техническая вода</w:t>
            </w:r>
          </w:p>
        </w:tc>
        <w:tc>
          <w:tcPr>
            <w:tcW w:w="1244" w:type="dxa"/>
          </w:tcPr>
          <w:p w:rsidR="007C1A47" w:rsidRPr="00CB35A3" w:rsidRDefault="007C1A47" w:rsidP="007C1A47">
            <w:pPr>
              <w:pStyle w:val="17"/>
              <w:overflowPunct w:val="0"/>
              <w:autoSpaceDE w:val="0"/>
              <w:autoSpaceDN w:val="0"/>
              <w:adjustRightInd w:val="0"/>
              <w:jc w:val="center"/>
              <w:textAlignment w:val="baseline"/>
              <w:rPr>
                <w:sz w:val="24"/>
                <w:szCs w:val="28"/>
              </w:rPr>
            </w:pPr>
            <w:r w:rsidRPr="00CB35A3">
              <w:rPr>
                <w:sz w:val="24"/>
                <w:szCs w:val="28"/>
              </w:rPr>
              <w:t>Питьевая вода</w:t>
            </w:r>
          </w:p>
        </w:tc>
      </w:tr>
      <w:tr w:rsidR="007C1A47" w:rsidRPr="00E3663A" w:rsidTr="007C1A47">
        <w:trPr>
          <w:trHeight w:val="397"/>
        </w:trPr>
        <w:tc>
          <w:tcPr>
            <w:tcW w:w="568"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1.</w:t>
            </w:r>
          </w:p>
        </w:tc>
        <w:tc>
          <w:tcPr>
            <w:tcW w:w="2693" w:type="dxa"/>
            <w:vAlign w:val="center"/>
          </w:tcPr>
          <w:p w:rsidR="007C1A47" w:rsidRPr="00E3663A" w:rsidRDefault="007C1A47" w:rsidP="007C1A47">
            <w:pPr>
              <w:pStyle w:val="17"/>
              <w:overflowPunct w:val="0"/>
              <w:autoSpaceDE w:val="0"/>
              <w:autoSpaceDN w:val="0"/>
              <w:adjustRightInd w:val="0"/>
              <w:textAlignment w:val="baseline"/>
              <w:rPr>
                <w:sz w:val="24"/>
                <w:szCs w:val="28"/>
              </w:rPr>
            </w:pPr>
            <w:r w:rsidRPr="00E3663A">
              <w:rPr>
                <w:sz w:val="24"/>
                <w:szCs w:val="28"/>
              </w:rPr>
              <w:t>Бюджетные организации</w:t>
            </w:r>
          </w:p>
        </w:tc>
        <w:tc>
          <w:tcPr>
            <w:tcW w:w="992"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w:t>
            </w:r>
          </w:p>
        </w:tc>
        <w:tc>
          <w:tcPr>
            <w:tcW w:w="1134"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 xml:space="preserve"> 197</w:t>
            </w:r>
          </w:p>
        </w:tc>
        <w:tc>
          <w:tcPr>
            <w:tcW w:w="992"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w:t>
            </w:r>
          </w:p>
        </w:tc>
        <w:tc>
          <w:tcPr>
            <w:tcW w:w="992"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199</w:t>
            </w:r>
          </w:p>
        </w:tc>
        <w:tc>
          <w:tcPr>
            <w:tcW w:w="993"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w:t>
            </w:r>
          </w:p>
        </w:tc>
        <w:tc>
          <w:tcPr>
            <w:tcW w:w="1244"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184</w:t>
            </w:r>
          </w:p>
        </w:tc>
      </w:tr>
      <w:tr w:rsidR="007C1A47" w:rsidRPr="00E3663A" w:rsidTr="007C1A47">
        <w:trPr>
          <w:trHeight w:val="397"/>
        </w:trPr>
        <w:tc>
          <w:tcPr>
            <w:tcW w:w="568"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1.1</w:t>
            </w:r>
          </w:p>
        </w:tc>
        <w:tc>
          <w:tcPr>
            <w:tcW w:w="2693" w:type="dxa"/>
            <w:vAlign w:val="center"/>
          </w:tcPr>
          <w:p w:rsidR="007C1A47" w:rsidRPr="00E3663A" w:rsidRDefault="007C1A47" w:rsidP="007C1A47">
            <w:pPr>
              <w:pStyle w:val="17"/>
              <w:overflowPunct w:val="0"/>
              <w:autoSpaceDE w:val="0"/>
              <w:autoSpaceDN w:val="0"/>
              <w:adjustRightInd w:val="0"/>
              <w:textAlignment w:val="baseline"/>
              <w:rPr>
                <w:sz w:val="24"/>
                <w:szCs w:val="28"/>
              </w:rPr>
            </w:pPr>
            <w:r w:rsidRPr="00E3663A">
              <w:rPr>
                <w:sz w:val="24"/>
              </w:rPr>
              <w:t>финансируемые из местного бюджета</w:t>
            </w:r>
          </w:p>
        </w:tc>
        <w:tc>
          <w:tcPr>
            <w:tcW w:w="992"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w:t>
            </w:r>
          </w:p>
        </w:tc>
        <w:tc>
          <w:tcPr>
            <w:tcW w:w="1134"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112</w:t>
            </w:r>
          </w:p>
        </w:tc>
        <w:tc>
          <w:tcPr>
            <w:tcW w:w="992"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w:t>
            </w:r>
          </w:p>
        </w:tc>
        <w:tc>
          <w:tcPr>
            <w:tcW w:w="992"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110</w:t>
            </w:r>
          </w:p>
        </w:tc>
        <w:tc>
          <w:tcPr>
            <w:tcW w:w="993"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w:t>
            </w:r>
          </w:p>
        </w:tc>
        <w:tc>
          <w:tcPr>
            <w:tcW w:w="1244"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100</w:t>
            </w:r>
          </w:p>
        </w:tc>
      </w:tr>
      <w:tr w:rsidR="007C1A47" w:rsidRPr="00E3663A" w:rsidTr="007C1A47">
        <w:trPr>
          <w:trHeight w:val="397"/>
        </w:trPr>
        <w:tc>
          <w:tcPr>
            <w:tcW w:w="568"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1.2</w:t>
            </w:r>
          </w:p>
        </w:tc>
        <w:tc>
          <w:tcPr>
            <w:tcW w:w="2693" w:type="dxa"/>
            <w:vAlign w:val="center"/>
          </w:tcPr>
          <w:p w:rsidR="007C1A47" w:rsidRPr="00E3663A" w:rsidRDefault="007C1A47" w:rsidP="007C1A47">
            <w:pPr>
              <w:pStyle w:val="17"/>
              <w:overflowPunct w:val="0"/>
              <w:autoSpaceDE w:val="0"/>
              <w:autoSpaceDN w:val="0"/>
              <w:adjustRightInd w:val="0"/>
              <w:textAlignment w:val="baseline"/>
              <w:rPr>
                <w:sz w:val="24"/>
                <w:szCs w:val="28"/>
              </w:rPr>
            </w:pPr>
            <w:r w:rsidRPr="00E3663A">
              <w:rPr>
                <w:sz w:val="24"/>
              </w:rPr>
              <w:t>финансируемые из федерального бюджета</w:t>
            </w:r>
          </w:p>
        </w:tc>
        <w:tc>
          <w:tcPr>
            <w:tcW w:w="992"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w:t>
            </w:r>
          </w:p>
        </w:tc>
        <w:tc>
          <w:tcPr>
            <w:tcW w:w="1134"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15</w:t>
            </w:r>
          </w:p>
        </w:tc>
        <w:tc>
          <w:tcPr>
            <w:tcW w:w="992"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w:t>
            </w:r>
          </w:p>
        </w:tc>
        <w:tc>
          <w:tcPr>
            <w:tcW w:w="992"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10 (14)</w:t>
            </w:r>
          </w:p>
        </w:tc>
        <w:tc>
          <w:tcPr>
            <w:tcW w:w="993"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w:t>
            </w:r>
          </w:p>
        </w:tc>
        <w:tc>
          <w:tcPr>
            <w:tcW w:w="1244"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15 (14)</w:t>
            </w:r>
          </w:p>
        </w:tc>
      </w:tr>
      <w:tr w:rsidR="007C1A47" w:rsidRPr="00E3663A" w:rsidTr="007C1A47">
        <w:trPr>
          <w:trHeight w:val="397"/>
        </w:trPr>
        <w:tc>
          <w:tcPr>
            <w:tcW w:w="568"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1.3</w:t>
            </w:r>
          </w:p>
        </w:tc>
        <w:tc>
          <w:tcPr>
            <w:tcW w:w="2693" w:type="dxa"/>
            <w:vAlign w:val="center"/>
          </w:tcPr>
          <w:p w:rsidR="007C1A47" w:rsidRPr="00E3663A" w:rsidRDefault="007C1A47" w:rsidP="007C1A47">
            <w:pPr>
              <w:pStyle w:val="17"/>
              <w:overflowPunct w:val="0"/>
              <w:autoSpaceDE w:val="0"/>
              <w:autoSpaceDN w:val="0"/>
              <w:adjustRightInd w:val="0"/>
              <w:textAlignment w:val="baseline"/>
              <w:rPr>
                <w:sz w:val="24"/>
                <w:szCs w:val="28"/>
              </w:rPr>
            </w:pPr>
            <w:r w:rsidRPr="00E3663A">
              <w:rPr>
                <w:sz w:val="24"/>
              </w:rPr>
              <w:t>финансируемые из краевого бюджета</w:t>
            </w:r>
          </w:p>
        </w:tc>
        <w:tc>
          <w:tcPr>
            <w:tcW w:w="992"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w:t>
            </w:r>
          </w:p>
        </w:tc>
        <w:tc>
          <w:tcPr>
            <w:tcW w:w="1134"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70</w:t>
            </w:r>
          </w:p>
        </w:tc>
        <w:tc>
          <w:tcPr>
            <w:tcW w:w="992"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w:t>
            </w:r>
          </w:p>
        </w:tc>
        <w:tc>
          <w:tcPr>
            <w:tcW w:w="992"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75</w:t>
            </w:r>
          </w:p>
        </w:tc>
        <w:tc>
          <w:tcPr>
            <w:tcW w:w="993"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w:t>
            </w:r>
          </w:p>
        </w:tc>
        <w:tc>
          <w:tcPr>
            <w:tcW w:w="1244"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70</w:t>
            </w:r>
          </w:p>
        </w:tc>
      </w:tr>
      <w:tr w:rsidR="007C1A47" w:rsidRPr="00E3663A" w:rsidTr="007C1A47">
        <w:trPr>
          <w:trHeight w:val="397"/>
        </w:trPr>
        <w:tc>
          <w:tcPr>
            <w:tcW w:w="568"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2.</w:t>
            </w:r>
          </w:p>
        </w:tc>
        <w:tc>
          <w:tcPr>
            <w:tcW w:w="2693" w:type="dxa"/>
            <w:vAlign w:val="center"/>
          </w:tcPr>
          <w:p w:rsidR="007C1A47" w:rsidRPr="00E3663A" w:rsidRDefault="007C1A47" w:rsidP="007C1A47">
            <w:pPr>
              <w:pStyle w:val="17"/>
              <w:overflowPunct w:val="0"/>
              <w:autoSpaceDE w:val="0"/>
              <w:autoSpaceDN w:val="0"/>
              <w:adjustRightInd w:val="0"/>
              <w:textAlignment w:val="baseline"/>
              <w:rPr>
                <w:sz w:val="24"/>
                <w:szCs w:val="28"/>
              </w:rPr>
            </w:pPr>
            <w:r w:rsidRPr="00E3663A">
              <w:rPr>
                <w:sz w:val="24"/>
                <w:szCs w:val="28"/>
              </w:rPr>
              <w:t>Предприятия</w:t>
            </w:r>
          </w:p>
        </w:tc>
        <w:tc>
          <w:tcPr>
            <w:tcW w:w="992"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4"/>
              </w:rPr>
              <w:t>23467</w:t>
            </w:r>
          </w:p>
        </w:tc>
        <w:tc>
          <w:tcPr>
            <w:tcW w:w="1134"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1595</w:t>
            </w:r>
          </w:p>
        </w:tc>
        <w:tc>
          <w:tcPr>
            <w:tcW w:w="992"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22000</w:t>
            </w:r>
          </w:p>
        </w:tc>
        <w:tc>
          <w:tcPr>
            <w:tcW w:w="992"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1562</w:t>
            </w:r>
          </w:p>
        </w:tc>
        <w:tc>
          <w:tcPr>
            <w:tcW w:w="993"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21423</w:t>
            </w:r>
          </w:p>
        </w:tc>
        <w:tc>
          <w:tcPr>
            <w:tcW w:w="1244"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1587</w:t>
            </w:r>
          </w:p>
        </w:tc>
      </w:tr>
      <w:tr w:rsidR="007C1A47" w:rsidRPr="00E3663A" w:rsidTr="007C1A47">
        <w:trPr>
          <w:trHeight w:val="397"/>
        </w:trPr>
        <w:tc>
          <w:tcPr>
            <w:tcW w:w="568"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2.1</w:t>
            </w:r>
          </w:p>
        </w:tc>
        <w:tc>
          <w:tcPr>
            <w:tcW w:w="2693" w:type="dxa"/>
            <w:vAlign w:val="center"/>
          </w:tcPr>
          <w:p w:rsidR="007C1A47" w:rsidRPr="00E3663A" w:rsidRDefault="007C1A47" w:rsidP="007C1A47">
            <w:pPr>
              <w:pStyle w:val="17"/>
              <w:overflowPunct w:val="0"/>
              <w:autoSpaceDE w:val="0"/>
              <w:autoSpaceDN w:val="0"/>
              <w:adjustRightInd w:val="0"/>
              <w:textAlignment w:val="baseline"/>
              <w:rPr>
                <w:sz w:val="24"/>
              </w:rPr>
            </w:pPr>
            <w:r w:rsidRPr="00E3663A">
              <w:rPr>
                <w:sz w:val="24"/>
              </w:rPr>
              <w:t>ФКП АПЗ «Вымпел»</w:t>
            </w:r>
          </w:p>
        </w:tc>
        <w:tc>
          <w:tcPr>
            <w:tcW w:w="992"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w:t>
            </w:r>
          </w:p>
        </w:tc>
        <w:tc>
          <w:tcPr>
            <w:tcW w:w="1134"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219</w:t>
            </w:r>
          </w:p>
        </w:tc>
        <w:tc>
          <w:tcPr>
            <w:tcW w:w="992"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w:t>
            </w:r>
          </w:p>
        </w:tc>
        <w:tc>
          <w:tcPr>
            <w:tcW w:w="992"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210</w:t>
            </w:r>
          </w:p>
        </w:tc>
        <w:tc>
          <w:tcPr>
            <w:tcW w:w="993"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w:t>
            </w:r>
          </w:p>
        </w:tc>
        <w:tc>
          <w:tcPr>
            <w:tcW w:w="1244"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210</w:t>
            </w:r>
          </w:p>
        </w:tc>
      </w:tr>
      <w:tr w:rsidR="007C1A47" w:rsidRPr="00E3663A" w:rsidTr="007C1A47">
        <w:trPr>
          <w:trHeight w:val="397"/>
        </w:trPr>
        <w:tc>
          <w:tcPr>
            <w:tcW w:w="568"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2.2</w:t>
            </w:r>
          </w:p>
        </w:tc>
        <w:tc>
          <w:tcPr>
            <w:tcW w:w="2693" w:type="dxa"/>
            <w:vAlign w:val="center"/>
          </w:tcPr>
          <w:p w:rsidR="007C1A47" w:rsidRPr="00E3663A" w:rsidRDefault="007C1A47" w:rsidP="007C1A47">
            <w:pPr>
              <w:pStyle w:val="17"/>
              <w:overflowPunct w:val="0"/>
              <w:autoSpaceDE w:val="0"/>
              <w:autoSpaceDN w:val="0"/>
              <w:adjustRightInd w:val="0"/>
              <w:textAlignment w:val="baseline"/>
              <w:rPr>
                <w:sz w:val="24"/>
              </w:rPr>
            </w:pPr>
            <w:r w:rsidRPr="00E3663A">
              <w:rPr>
                <w:sz w:val="24"/>
              </w:rPr>
              <w:t>ООО «Амурский гидрометаллургический комбинат»</w:t>
            </w:r>
          </w:p>
        </w:tc>
        <w:tc>
          <w:tcPr>
            <w:tcW w:w="992"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w:t>
            </w:r>
          </w:p>
        </w:tc>
        <w:tc>
          <w:tcPr>
            <w:tcW w:w="1134"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291</w:t>
            </w:r>
          </w:p>
        </w:tc>
        <w:tc>
          <w:tcPr>
            <w:tcW w:w="992"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w:t>
            </w:r>
          </w:p>
        </w:tc>
        <w:tc>
          <w:tcPr>
            <w:tcW w:w="992"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291</w:t>
            </w:r>
          </w:p>
        </w:tc>
        <w:tc>
          <w:tcPr>
            <w:tcW w:w="993"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w:t>
            </w:r>
          </w:p>
        </w:tc>
        <w:tc>
          <w:tcPr>
            <w:tcW w:w="1244"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291</w:t>
            </w:r>
          </w:p>
        </w:tc>
      </w:tr>
      <w:tr w:rsidR="007C1A47" w:rsidRPr="00E3663A" w:rsidTr="007C1A47">
        <w:trPr>
          <w:trHeight w:val="397"/>
        </w:trPr>
        <w:tc>
          <w:tcPr>
            <w:tcW w:w="568"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2.3</w:t>
            </w:r>
          </w:p>
        </w:tc>
        <w:tc>
          <w:tcPr>
            <w:tcW w:w="2693" w:type="dxa"/>
            <w:vAlign w:val="center"/>
          </w:tcPr>
          <w:p w:rsidR="007C1A47" w:rsidRPr="00E3663A" w:rsidRDefault="007C1A47" w:rsidP="007C1A47">
            <w:pPr>
              <w:pStyle w:val="17"/>
              <w:overflowPunct w:val="0"/>
              <w:autoSpaceDE w:val="0"/>
              <w:autoSpaceDN w:val="0"/>
              <w:adjustRightInd w:val="0"/>
              <w:textAlignment w:val="baseline"/>
              <w:rPr>
                <w:sz w:val="24"/>
              </w:rPr>
            </w:pPr>
            <w:r w:rsidRPr="00E3663A">
              <w:rPr>
                <w:sz w:val="24"/>
              </w:rPr>
              <w:t>ООО «Амурская ЛК»</w:t>
            </w:r>
          </w:p>
        </w:tc>
        <w:tc>
          <w:tcPr>
            <w:tcW w:w="992"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w:t>
            </w:r>
          </w:p>
        </w:tc>
        <w:tc>
          <w:tcPr>
            <w:tcW w:w="1134"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41</w:t>
            </w:r>
          </w:p>
        </w:tc>
        <w:tc>
          <w:tcPr>
            <w:tcW w:w="992"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w:t>
            </w:r>
          </w:p>
        </w:tc>
        <w:tc>
          <w:tcPr>
            <w:tcW w:w="992"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41</w:t>
            </w:r>
          </w:p>
        </w:tc>
        <w:tc>
          <w:tcPr>
            <w:tcW w:w="993"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w:t>
            </w:r>
          </w:p>
        </w:tc>
        <w:tc>
          <w:tcPr>
            <w:tcW w:w="1244"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45</w:t>
            </w:r>
          </w:p>
        </w:tc>
      </w:tr>
      <w:tr w:rsidR="007C1A47" w:rsidRPr="00E3663A" w:rsidTr="007C1A47">
        <w:trPr>
          <w:trHeight w:val="397"/>
        </w:trPr>
        <w:tc>
          <w:tcPr>
            <w:tcW w:w="568"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2.4</w:t>
            </w:r>
          </w:p>
        </w:tc>
        <w:tc>
          <w:tcPr>
            <w:tcW w:w="2693" w:type="dxa"/>
            <w:vAlign w:val="center"/>
          </w:tcPr>
          <w:p w:rsidR="007C1A47" w:rsidRPr="00E3663A" w:rsidRDefault="007C1A47" w:rsidP="007C1A47">
            <w:pPr>
              <w:pStyle w:val="17"/>
              <w:overflowPunct w:val="0"/>
              <w:autoSpaceDE w:val="0"/>
              <w:autoSpaceDN w:val="0"/>
              <w:adjustRightInd w:val="0"/>
              <w:textAlignment w:val="baseline"/>
              <w:rPr>
                <w:sz w:val="24"/>
              </w:rPr>
            </w:pPr>
            <w:r w:rsidRPr="00E3663A">
              <w:rPr>
                <w:sz w:val="24"/>
              </w:rPr>
              <w:t>ОАО «ДГК» (тепловые сети)</w:t>
            </w:r>
          </w:p>
        </w:tc>
        <w:tc>
          <w:tcPr>
            <w:tcW w:w="992"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w:t>
            </w:r>
          </w:p>
        </w:tc>
        <w:tc>
          <w:tcPr>
            <w:tcW w:w="1134"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12,7</w:t>
            </w:r>
          </w:p>
        </w:tc>
        <w:tc>
          <w:tcPr>
            <w:tcW w:w="992"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w:t>
            </w:r>
          </w:p>
        </w:tc>
        <w:tc>
          <w:tcPr>
            <w:tcW w:w="992"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12</w:t>
            </w:r>
          </w:p>
        </w:tc>
        <w:tc>
          <w:tcPr>
            <w:tcW w:w="993"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w:t>
            </w:r>
          </w:p>
        </w:tc>
        <w:tc>
          <w:tcPr>
            <w:tcW w:w="1244"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13</w:t>
            </w:r>
          </w:p>
        </w:tc>
      </w:tr>
      <w:tr w:rsidR="007C1A47" w:rsidRPr="00E3663A" w:rsidTr="007C1A47">
        <w:trPr>
          <w:trHeight w:val="397"/>
        </w:trPr>
        <w:tc>
          <w:tcPr>
            <w:tcW w:w="568"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2.5</w:t>
            </w:r>
          </w:p>
        </w:tc>
        <w:tc>
          <w:tcPr>
            <w:tcW w:w="2693" w:type="dxa"/>
            <w:vAlign w:val="center"/>
          </w:tcPr>
          <w:p w:rsidR="007C1A47" w:rsidRPr="00E3663A" w:rsidRDefault="007C1A47" w:rsidP="007C1A47">
            <w:pPr>
              <w:pStyle w:val="17"/>
              <w:overflowPunct w:val="0"/>
              <w:autoSpaceDE w:val="0"/>
              <w:autoSpaceDN w:val="0"/>
              <w:adjustRightInd w:val="0"/>
              <w:textAlignment w:val="baseline"/>
              <w:rPr>
                <w:sz w:val="24"/>
              </w:rPr>
            </w:pPr>
            <w:r w:rsidRPr="00E3663A">
              <w:rPr>
                <w:sz w:val="24"/>
              </w:rPr>
              <w:t>ОАО «ДГК» (Амурская ТЭЦ-1)</w:t>
            </w:r>
          </w:p>
        </w:tc>
        <w:tc>
          <w:tcPr>
            <w:tcW w:w="992"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 xml:space="preserve">  </w:t>
            </w:r>
            <w:r w:rsidRPr="00E3663A">
              <w:rPr>
                <w:sz w:val="24"/>
                <w:szCs w:val="24"/>
              </w:rPr>
              <w:t>23454</w:t>
            </w:r>
          </w:p>
        </w:tc>
        <w:tc>
          <w:tcPr>
            <w:tcW w:w="1134"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953</w:t>
            </w:r>
          </w:p>
        </w:tc>
        <w:tc>
          <w:tcPr>
            <w:tcW w:w="992"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4"/>
              </w:rPr>
              <w:t>21987</w:t>
            </w:r>
          </w:p>
        </w:tc>
        <w:tc>
          <w:tcPr>
            <w:tcW w:w="992"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930</w:t>
            </w:r>
          </w:p>
        </w:tc>
        <w:tc>
          <w:tcPr>
            <w:tcW w:w="993"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21410</w:t>
            </w:r>
          </w:p>
        </w:tc>
        <w:tc>
          <w:tcPr>
            <w:tcW w:w="1244"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950</w:t>
            </w:r>
          </w:p>
        </w:tc>
      </w:tr>
      <w:tr w:rsidR="007C1A47" w:rsidRPr="00E3663A" w:rsidTr="007C1A47">
        <w:trPr>
          <w:trHeight w:val="397"/>
        </w:trPr>
        <w:tc>
          <w:tcPr>
            <w:tcW w:w="568"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2.6</w:t>
            </w:r>
          </w:p>
        </w:tc>
        <w:tc>
          <w:tcPr>
            <w:tcW w:w="2693" w:type="dxa"/>
            <w:vAlign w:val="center"/>
          </w:tcPr>
          <w:p w:rsidR="007C1A47" w:rsidRPr="00E3663A" w:rsidRDefault="007C1A47" w:rsidP="007C1A47">
            <w:pPr>
              <w:pStyle w:val="17"/>
              <w:overflowPunct w:val="0"/>
              <w:autoSpaceDE w:val="0"/>
              <w:autoSpaceDN w:val="0"/>
              <w:adjustRightInd w:val="0"/>
              <w:textAlignment w:val="baseline"/>
              <w:rPr>
                <w:sz w:val="24"/>
              </w:rPr>
            </w:pPr>
            <w:r w:rsidRPr="00E3663A">
              <w:rPr>
                <w:sz w:val="24"/>
              </w:rPr>
              <w:t>прочие коммерческие и промышленные предприятия</w:t>
            </w:r>
          </w:p>
        </w:tc>
        <w:tc>
          <w:tcPr>
            <w:tcW w:w="992"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13</w:t>
            </w:r>
          </w:p>
        </w:tc>
        <w:tc>
          <w:tcPr>
            <w:tcW w:w="1134"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78,3</w:t>
            </w:r>
          </w:p>
        </w:tc>
        <w:tc>
          <w:tcPr>
            <w:tcW w:w="992"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13</w:t>
            </w:r>
          </w:p>
        </w:tc>
        <w:tc>
          <w:tcPr>
            <w:tcW w:w="992"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78</w:t>
            </w:r>
          </w:p>
        </w:tc>
        <w:tc>
          <w:tcPr>
            <w:tcW w:w="993"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13</w:t>
            </w:r>
          </w:p>
        </w:tc>
        <w:tc>
          <w:tcPr>
            <w:tcW w:w="1244"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78</w:t>
            </w:r>
          </w:p>
        </w:tc>
      </w:tr>
      <w:tr w:rsidR="007C1A47" w:rsidRPr="00E3663A" w:rsidTr="007C1A47">
        <w:trPr>
          <w:trHeight w:val="397"/>
        </w:trPr>
        <w:tc>
          <w:tcPr>
            <w:tcW w:w="568"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p>
        </w:tc>
        <w:tc>
          <w:tcPr>
            <w:tcW w:w="2693" w:type="dxa"/>
            <w:vAlign w:val="center"/>
          </w:tcPr>
          <w:p w:rsidR="007C1A47" w:rsidRPr="00E3663A" w:rsidRDefault="007C1A47" w:rsidP="007C1A47">
            <w:pPr>
              <w:pStyle w:val="17"/>
              <w:overflowPunct w:val="0"/>
              <w:autoSpaceDE w:val="0"/>
              <w:autoSpaceDN w:val="0"/>
              <w:adjustRightInd w:val="0"/>
              <w:textAlignment w:val="baseline"/>
              <w:rPr>
                <w:sz w:val="24"/>
              </w:rPr>
            </w:pPr>
            <w:r w:rsidRPr="00E3663A">
              <w:rPr>
                <w:sz w:val="24"/>
              </w:rPr>
              <w:t>ВСЕГО</w:t>
            </w:r>
          </w:p>
        </w:tc>
        <w:tc>
          <w:tcPr>
            <w:tcW w:w="992"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4"/>
              </w:rPr>
              <w:t>23467</w:t>
            </w:r>
          </w:p>
        </w:tc>
        <w:tc>
          <w:tcPr>
            <w:tcW w:w="1134"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1792</w:t>
            </w:r>
          </w:p>
        </w:tc>
        <w:tc>
          <w:tcPr>
            <w:tcW w:w="992"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22000</w:t>
            </w:r>
          </w:p>
        </w:tc>
        <w:tc>
          <w:tcPr>
            <w:tcW w:w="992"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1761</w:t>
            </w:r>
          </w:p>
        </w:tc>
        <w:tc>
          <w:tcPr>
            <w:tcW w:w="993"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21423</w:t>
            </w:r>
          </w:p>
        </w:tc>
        <w:tc>
          <w:tcPr>
            <w:tcW w:w="1244" w:type="dxa"/>
            <w:vAlign w:val="center"/>
          </w:tcPr>
          <w:p w:rsidR="007C1A47" w:rsidRPr="00E3663A" w:rsidRDefault="007C1A47" w:rsidP="007C1A47">
            <w:pPr>
              <w:pStyle w:val="17"/>
              <w:overflowPunct w:val="0"/>
              <w:autoSpaceDE w:val="0"/>
              <w:autoSpaceDN w:val="0"/>
              <w:adjustRightInd w:val="0"/>
              <w:jc w:val="center"/>
              <w:textAlignment w:val="baseline"/>
              <w:rPr>
                <w:sz w:val="24"/>
                <w:szCs w:val="28"/>
              </w:rPr>
            </w:pPr>
            <w:r w:rsidRPr="00E3663A">
              <w:rPr>
                <w:sz w:val="24"/>
                <w:szCs w:val="28"/>
              </w:rPr>
              <w:t>1771</w:t>
            </w:r>
          </w:p>
        </w:tc>
      </w:tr>
    </w:tbl>
    <w:p w:rsidR="007C1A47" w:rsidRPr="00FF3A73" w:rsidRDefault="007C1A47" w:rsidP="00FF3A73">
      <w:pPr>
        <w:pStyle w:val="a5"/>
        <w:spacing w:after="0" w:line="240" w:lineRule="auto"/>
        <w:ind w:firstLine="851"/>
        <w:jc w:val="both"/>
        <w:rPr>
          <w:rFonts w:ascii="Times New Roman" w:hAnsi="Times New Roman" w:cs="Times New Roman"/>
          <w:sz w:val="28"/>
          <w:szCs w:val="28"/>
        </w:rPr>
      </w:pPr>
      <w:r w:rsidRPr="00FF3A73">
        <w:rPr>
          <w:rFonts w:ascii="Times New Roman" w:hAnsi="Times New Roman" w:cs="Times New Roman"/>
          <w:sz w:val="28"/>
          <w:szCs w:val="28"/>
        </w:rPr>
        <w:t>Расход питьевой воды, используемой на горячее водоснабжение в соответствии со схемой теплоснабжения, учтен в водопотреблении Амурской ТЭЦ-1.</w:t>
      </w:r>
    </w:p>
    <w:p w:rsidR="007C1A47" w:rsidRDefault="007C1A47" w:rsidP="007C1A47">
      <w:pPr>
        <w:pStyle w:val="ConsPlusNormal"/>
        <w:suppressAutoHyphens/>
        <w:ind w:firstLine="851"/>
        <w:jc w:val="both"/>
        <w:rPr>
          <w:rFonts w:ascii="Times New Roman" w:hAnsi="Times New Roman" w:cs="Times New Roman"/>
          <w:color w:val="000000" w:themeColor="text1"/>
          <w:sz w:val="28"/>
          <w:szCs w:val="28"/>
        </w:rPr>
      </w:pPr>
      <w:r w:rsidRPr="00191C25">
        <w:rPr>
          <w:rFonts w:ascii="Times New Roman" w:hAnsi="Times New Roman" w:cs="Times New Roman"/>
          <w:color w:val="000000" w:themeColor="text1"/>
          <w:sz w:val="28"/>
          <w:szCs w:val="28"/>
        </w:rPr>
        <w:t xml:space="preserve">Расчеты потерь выполнен в соответствии с </w:t>
      </w:r>
      <w:r w:rsidRPr="00191C25">
        <w:rPr>
          <w:rFonts w:ascii="Times New Roman" w:hAnsi="Times New Roman" w:cs="Times New Roman"/>
          <w:b/>
          <w:color w:val="000000" w:themeColor="text1"/>
          <w:sz w:val="28"/>
          <w:szCs w:val="28"/>
        </w:rPr>
        <w:t>«</w:t>
      </w:r>
      <w:r w:rsidRPr="00191C25">
        <w:rPr>
          <w:rFonts w:ascii="Times New Roman" w:hAnsi="Times New Roman" w:cs="Times New Roman"/>
          <w:color w:val="000000" w:themeColor="text1"/>
          <w:sz w:val="28"/>
          <w:szCs w:val="28"/>
        </w:rPr>
        <w:t>Методическими указаниями по расчету потерь горячей, питьевой, технической воды в централизованных системах водоснабжения при ее производстве и транспортировке</w:t>
      </w:r>
      <w:r w:rsidRPr="00191C25">
        <w:rPr>
          <w:rFonts w:ascii="Times New Roman" w:hAnsi="Times New Roman" w:cs="Times New Roman"/>
          <w:b/>
          <w:color w:val="000000" w:themeColor="text1"/>
          <w:sz w:val="28"/>
          <w:szCs w:val="28"/>
        </w:rPr>
        <w:t>»</w:t>
      </w:r>
      <w:r w:rsidRPr="00191C25">
        <w:rPr>
          <w:rFonts w:ascii="Times New Roman" w:hAnsi="Times New Roman" w:cs="Times New Roman"/>
          <w:color w:val="000000" w:themeColor="text1"/>
          <w:sz w:val="28"/>
          <w:szCs w:val="28"/>
        </w:rPr>
        <w:t>, утвержденными приказом Минстроя от 17 октября 2014 г. N 640/пр.</w:t>
      </w:r>
    </w:p>
    <w:p w:rsidR="007C1A47" w:rsidRPr="00191C25" w:rsidRDefault="007C1A47" w:rsidP="007C1A47">
      <w:pPr>
        <w:pStyle w:val="ConsPlusNormal"/>
        <w:suppressAutoHyphens/>
        <w:ind w:firstLine="851"/>
        <w:jc w:val="both"/>
        <w:rPr>
          <w:rFonts w:ascii="Times New Roman" w:hAnsi="Times New Roman" w:cs="Times New Roman"/>
          <w:color w:val="000000" w:themeColor="text1"/>
          <w:sz w:val="28"/>
          <w:szCs w:val="28"/>
        </w:rPr>
      </w:pPr>
    </w:p>
    <w:p w:rsidR="007C1A47" w:rsidRPr="00191C25" w:rsidRDefault="007C1A47" w:rsidP="007C1A47">
      <w:pPr>
        <w:pStyle w:val="17"/>
        <w:ind w:hanging="11"/>
        <w:rPr>
          <w:color w:val="000000" w:themeColor="text1"/>
          <w:sz w:val="28"/>
          <w:szCs w:val="28"/>
        </w:rPr>
      </w:pPr>
      <w:r w:rsidRPr="00191C25">
        <w:rPr>
          <w:color w:val="000000" w:themeColor="text1"/>
          <w:sz w:val="28"/>
          <w:szCs w:val="28"/>
        </w:rPr>
        <w:t>Табл</w:t>
      </w:r>
      <w:r>
        <w:rPr>
          <w:color w:val="000000" w:themeColor="text1"/>
          <w:sz w:val="28"/>
          <w:szCs w:val="28"/>
        </w:rPr>
        <w:t>ица</w:t>
      </w:r>
      <w:r w:rsidRPr="00191C25">
        <w:rPr>
          <w:color w:val="000000" w:themeColor="text1"/>
          <w:sz w:val="28"/>
          <w:szCs w:val="28"/>
        </w:rPr>
        <w:t xml:space="preserve"> </w:t>
      </w:r>
      <w:r>
        <w:rPr>
          <w:color w:val="000000" w:themeColor="text1"/>
          <w:sz w:val="28"/>
          <w:szCs w:val="28"/>
        </w:rPr>
        <w:t>2</w:t>
      </w:r>
      <w:r w:rsidRPr="00191C25">
        <w:rPr>
          <w:color w:val="000000" w:themeColor="text1"/>
          <w:sz w:val="28"/>
          <w:szCs w:val="28"/>
        </w:rPr>
        <w:t>6. Расходы воды при производстве и транспортировке</w:t>
      </w:r>
      <w:r>
        <w:rPr>
          <w:color w:val="000000" w:themeColor="text1"/>
          <w:sz w:val="28"/>
          <w:szCs w:val="28"/>
        </w:rPr>
        <w:t xml:space="preserve"> в г. Амурске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6287"/>
        <w:gridCol w:w="2501"/>
      </w:tblGrid>
      <w:tr w:rsidR="007C1A47" w:rsidRPr="00191C25" w:rsidTr="007C1A47">
        <w:trPr>
          <w:trHeight w:val="435"/>
        </w:trPr>
        <w:tc>
          <w:tcPr>
            <w:tcW w:w="851" w:type="dxa"/>
            <w:vAlign w:val="center"/>
          </w:tcPr>
          <w:p w:rsidR="007C1A47" w:rsidRPr="00191C25" w:rsidRDefault="007C1A47" w:rsidP="007C1A47">
            <w:pPr>
              <w:pStyle w:val="17"/>
              <w:jc w:val="center"/>
              <w:rPr>
                <w:color w:val="000000" w:themeColor="text1"/>
                <w:sz w:val="24"/>
                <w:szCs w:val="24"/>
              </w:rPr>
            </w:pPr>
            <w:r w:rsidRPr="00191C25">
              <w:rPr>
                <w:color w:val="000000" w:themeColor="text1"/>
                <w:sz w:val="24"/>
                <w:szCs w:val="24"/>
              </w:rPr>
              <w:t>п/п</w:t>
            </w:r>
          </w:p>
        </w:tc>
        <w:tc>
          <w:tcPr>
            <w:tcW w:w="6287" w:type="dxa"/>
            <w:vAlign w:val="center"/>
          </w:tcPr>
          <w:p w:rsidR="007C1A47" w:rsidRPr="00191C25" w:rsidRDefault="007C1A47" w:rsidP="007C1A47">
            <w:pPr>
              <w:pStyle w:val="17"/>
              <w:jc w:val="center"/>
              <w:rPr>
                <w:color w:val="000000" w:themeColor="text1"/>
                <w:sz w:val="24"/>
                <w:szCs w:val="24"/>
              </w:rPr>
            </w:pPr>
            <w:r w:rsidRPr="00191C25">
              <w:rPr>
                <w:color w:val="000000" w:themeColor="text1"/>
                <w:sz w:val="24"/>
                <w:szCs w:val="24"/>
              </w:rPr>
              <w:t>Наименование расхода</w:t>
            </w:r>
          </w:p>
        </w:tc>
        <w:tc>
          <w:tcPr>
            <w:tcW w:w="2501" w:type="dxa"/>
            <w:vAlign w:val="center"/>
          </w:tcPr>
          <w:p w:rsidR="007C1A47" w:rsidRPr="00191C25" w:rsidRDefault="007C1A47" w:rsidP="007C1A47">
            <w:pPr>
              <w:pStyle w:val="17"/>
              <w:jc w:val="center"/>
              <w:rPr>
                <w:color w:val="000000" w:themeColor="text1"/>
                <w:sz w:val="24"/>
                <w:szCs w:val="24"/>
              </w:rPr>
            </w:pPr>
            <w:r w:rsidRPr="00191C25">
              <w:rPr>
                <w:color w:val="000000" w:themeColor="text1"/>
                <w:sz w:val="24"/>
                <w:szCs w:val="24"/>
              </w:rPr>
              <w:t>тыс. м</w:t>
            </w:r>
            <w:r w:rsidRPr="00191C25">
              <w:rPr>
                <w:color w:val="000000" w:themeColor="text1"/>
                <w:sz w:val="24"/>
                <w:szCs w:val="24"/>
                <w:vertAlign w:val="superscript"/>
              </w:rPr>
              <w:t>3</w:t>
            </w:r>
            <w:r w:rsidRPr="00191C25">
              <w:rPr>
                <w:color w:val="000000" w:themeColor="text1"/>
                <w:sz w:val="24"/>
                <w:szCs w:val="24"/>
              </w:rPr>
              <w:t>/год.</w:t>
            </w:r>
          </w:p>
        </w:tc>
      </w:tr>
      <w:tr w:rsidR="007C1A47" w:rsidRPr="00191C25" w:rsidTr="007C1A47">
        <w:trPr>
          <w:trHeight w:val="329"/>
        </w:trPr>
        <w:tc>
          <w:tcPr>
            <w:tcW w:w="851" w:type="dxa"/>
            <w:vAlign w:val="center"/>
          </w:tcPr>
          <w:p w:rsidR="007C1A47" w:rsidRPr="00191C25" w:rsidRDefault="007C1A47" w:rsidP="007C1A47">
            <w:pPr>
              <w:pStyle w:val="17"/>
              <w:jc w:val="center"/>
              <w:rPr>
                <w:color w:val="000000" w:themeColor="text1"/>
                <w:sz w:val="24"/>
                <w:szCs w:val="24"/>
              </w:rPr>
            </w:pPr>
            <w:r w:rsidRPr="00191C25">
              <w:rPr>
                <w:color w:val="000000" w:themeColor="text1"/>
                <w:sz w:val="24"/>
                <w:szCs w:val="24"/>
              </w:rPr>
              <w:t>1.</w:t>
            </w:r>
          </w:p>
        </w:tc>
        <w:tc>
          <w:tcPr>
            <w:tcW w:w="6287" w:type="dxa"/>
            <w:vAlign w:val="center"/>
          </w:tcPr>
          <w:p w:rsidR="007C1A47" w:rsidRPr="00191C25" w:rsidRDefault="007C1A47" w:rsidP="007C1A47">
            <w:pPr>
              <w:pStyle w:val="ConsPlusNormal"/>
              <w:rPr>
                <w:rFonts w:ascii="Times New Roman" w:hAnsi="Times New Roman" w:cs="Times New Roman"/>
                <w:color w:val="000000" w:themeColor="text1"/>
                <w:sz w:val="24"/>
                <w:szCs w:val="24"/>
              </w:rPr>
            </w:pPr>
            <w:r w:rsidRPr="00191C25">
              <w:rPr>
                <w:rFonts w:ascii="Times New Roman" w:hAnsi="Times New Roman" w:cs="Times New Roman"/>
                <w:color w:val="000000" w:themeColor="text1"/>
                <w:sz w:val="24"/>
                <w:szCs w:val="24"/>
              </w:rPr>
              <w:t>Расходы воды на участке Водоподготовки</w:t>
            </w:r>
          </w:p>
        </w:tc>
        <w:tc>
          <w:tcPr>
            <w:tcW w:w="2501" w:type="dxa"/>
            <w:vAlign w:val="center"/>
          </w:tcPr>
          <w:p w:rsidR="007C1A47" w:rsidRPr="00191C25" w:rsidRDefault="007C1A47" w:rsidP="007C1A47">
            <w:pPr>
              <w:pStyle w:val="17"/>
              <w:jc w:val="center"/>
              <w:rPr>
                <w:color w:val="000000" w:themeColor="text1"/>
                <w:sz w:val="24"/>
                <w:szCs w:val="24"/>
              </w:rPr>
            </w:pPr>
            <w:r w:rsidRPr="00191C25">
              <w:rPr>
                <w:color w:val="000000" w:themeColor="text1"/>
                <w:sz w:val="24"/>
                <w:szCs w:val="24"/>
              </w:rPr>
              <w:t>656,38</w:t>
            </w:r>
          </w:p>
        </w:tc>
      </w:tr>
      <w:tr w:rsidR="007C1A47" w:rsidRPr="00191C25" w:rsidTr="007C1A47">
        <w:trPr>
          <w:trHeight w:val="329"/>
        </w:trPr>
        <w:tc>
          <w:tcPr>
            <w:tcW w:w="851" w:type="dxa"/>
            <w:vAlign w:val="center"/>
          </w:tcPr>
          <w:p w:rsidR="007C1A47" w:rsidRPr="00191C25" w:rsidRDefault="007C1A47" w:rsidP="007C1A47">
            <w:pPr>
              <w:pStyle w:val="17"/>
              <w:jc w:val="center"/>
              <w:rPr>
                <w:color w:val="000000" w:themeColor="text1"/>
                <w:sz w:val="24"/>
                <w:szCs w:val="24"/>
              </w:rPr>
            </w:pPr>
            <w:r w:rsidRPr="00191C25">
              <w:rPr>
                <w:color w:val="000000" w:themeColor="text1"/>
                <w:sz w:val="24"/>
                <w:szCs w:val="24"/>
              </w:rPr>
              <w:t>1.1</w:t>
            </w:r>
          </w:p>
        </w:tc>
        <w:tc>
          <w:tcPr>
            <w:tcW w:w="6287" w:type="dxa"/>
            <w:vAlign w:val="center"/>
          </w:tcPr>
          <w:p w:rsidR="007C1A47" w:rsidRPr="00191C25" w:rsidRDefault="007C1A47" w:rsidP="007C1A47">
            <w:pPr>
              <w:pStyle w:val="ConsPlusNormal"/>
              <w:rPr>
                <w:rFonts w:ascii="Times New Roman" w:hAnsi="Times New Roman" w:cs="Times New Roman"/>
                <w:color w:val="000000" w:themeColor="text1"/>
                <w:sz w:val="24"/>
                <w:szCs w:val="24"/>
              </w:rPr>
            </w:pPr>
            <w:r w:rsidRPr="00191C25">
              <w:rPr>
                <w:rFonts w:ascii="Times New Roman" w:hAnsi="Times New Roman" w:cs="Times New Roman"/>
                <w:color w:val="000000" w:themeColor="text1"/>
                <w:sz w:val="24"/>
                <w:szCs w:val="24"/>
              </w:rPr>
              <w:t>Расходы воды при производстве питьевой воды</w:t>
            </w:r>
          </w:p>
        </w:tc>
        <w:tc>
          <w:tcPr>
            <w:tcW w:w="2501" w:type="dxa"/>
            <w:vAlign w:val="center"/>
          </w:tcPr>
          <w:p w:rsidR="007C1A47" w:rsidRPr="00191C25" w:rsidRDefault="007C1A47" w:rsidP="007C1A47">
            <w:pPr>
              <w:pStyle w:val="17"/>
              <w:jc w:val="center"/>
              <w:rPr>
                <w:color w:val="000000" w:themeColor="text1"/>
                <w:sz w:val="24"/>
                <w:szCs w:val="24"/>
              </w:rPr>
            </w:pPr>
            <w:r w:rsidRPr="00191C25">
              <w:rPr>
                <w:color w:val="000000" w:themeColor="text1"/>
                <w:sz w:val="24"/>
                <w:szCs w:val="24"/>
              </w:rPr>
              <w:t>623,60</w:t>
            </w:r>
          </w:p>
        </w:tc>
      </w:tr>
      <w:tr w:rsidR="007C1A47" w:rsidRPr="00191C25" w:rsidTr="007C1A47">
        <w:trPr>
          <w:trHeight w:val="329"/>
        </w:trPr>
        <w:tc>
          <w:tcPr>
            <w:tcW w:w="851" w:type="dxa"/>
            <w:vAlign w:val="center"/>
          </w:tcPr>
          <w:p w:rsidR="007C1A47" w:rsidRPr="00191C25" w:rsidRDefault="007C1A47" w:rsidP="007C1A47">
            <w:pPr>
              <w:pStyle w:val="17"/>
              <w:jc w:val="center"/>
              <w:rPr>
                <w:color w:val="000000" w:themeColor="text1"/>
                <w:sz w:val="24"/>
                <w:szCs w:val="24"/>
              </w:rPr>
            </w:pPr>
            <w:r w:rsidRPr="00191C25">
              <w:rPr>
                <w:color w:val="000000" w:themeColor="text1"/>
                <w:sz w:val="24"/>
                <w:szCs w:val="24"/>
              </w:rPr>
              <w:t>1.1.1</w:t>
            </w:r>
          </w:p>
        </w:tc>
        <w:tc>
          <w:tcPr>
            <w:tcW w:w="6287" w:type="dxa"/>
            <w:vAlign w:val="center"/>
          </w:tcPr>
          <w:p w:rsidR="007C1A47" w:rsidRPr="00191C25" w:rsidRDefault="007C1A47" w:rsidP="007C1A47">
            <w:pPr>
              <w:pStyle w:val="17"/>
              <w:rPr>
                <w:color w:val="000000" w:themeColor="text1"/>
                <w:sz w:val="24"/>
                <w:szCs w:val="24"/>
              </w:rPr>
            </w:pPr>
            <w:r w:rsidRPr="00191C25">
              <w:rPr>
                <w:color w:val="000000" w:themeColor="text1"/>
                <w:sz w:val="24"/>
                <w:szCs w:val="24"/>
              </w:rPr>
              <w:t>На очистные сооружения</w:t>
            </w:r>
          </w:p>
        </w:tc>
        <w:tc>
          <w:tcPr>
            <w:tcW w:w="2501" w:type="dxa"/>
            <w:vAlign w:val="center"/>
          </w:tcPr>
          <w:p w:rsidR="007C1A47" w:rsidRPr="00191C25" w:rsidRDefault="007C1A47" w:rsidP="007C1A47">
            <w:pPr>
              <w:pStyle w:val="17"/>
              <w:jc w:val="center"/>
              <w:rPr>
                <w:color w:val="000000" w:themeColor="text1"/>
                <w:sz w:val="24"/>
                <w:szCs w:val="24"/>
              </w:rPr>
            </w:pPr>
            <w:r w:rsidRPr="00191C25">
              <w:rPr>
                <w:color w:val="000000" w:themeColor="text1"/>
                <w:sz w:val="24"/>
                <w:szCs w:val="24"/>
              </w:rPr>
              <w:t>544,3</w:t>
            </w:r>
          </w:p>
        </w:tc>
      </w:tr>
      <w:tr w:rsidR="007C1A47" w:rsidRPr="00191C25" w:rsidTr="007C1A47">
        <w:trPr>
          <w:trHeight w:val="329"/>
        </w:trPr>
        <w:tc>
          <w:tcPr>
            <w:tcW w:w="851" w:type="dxa"/>
            <w:vAlign w:val="center"/>
          </w:tcPr>
          <w:p w:rsidR="007C1A47" w:rsidRPr="00191C25" w:rsidRDefault="007C1A47" w:rsidP="007C1A47">
            <w:pPr>
              <w:pStyle w:val="17"/>
              <w:jc w:val="center"/>
              <w:rPr>
                <w:color w:val="000000" w:themeColor="text1"/>
                <w:sz w:val="24"/>
                <w:szCs w:val="24"/>
              </w:rPr>
            </w:pPr>
            <w:r w:rsidRPr="00191C25">
              <w:rPr>
                <w:color w:val="000000" w:themeColor="text1"/>
                <w:sz w:val="24"/>
                <w:szCs w:val="24"/>
              </w:rPr>
              <w:t>1.1.2</w:t>
            </w:r>
          </w:p>
        </w:tc>
        <w:tc>
          <w:tcPr>
            <w:tcW w:w="6287" w:type="dxa"/>
            <w:vAlign w:val="center"/>
          </w:tcPr>
          <w:p w:rsidR="007C1A47" w:rsidRPr="00191C25" w:rsidRDefault="007C1A47" w:rsidP="007C1A47">
            <w:pPr>
              <w:pStyle w:val="17"/>
              <w:rPr>
                <w:color w:val="000000" w:themeColor="text1"/>
                <w:sz w:val="24"/>
                <w:szCs w:val="24"/>
              </w:rPr>
            </w:pPr>
            <w:r w:rsidRPr="00191C25">
              <w:rPr>
                <w:color w:val="000000" w:themeColor="text1"/>
                <w:sz w:val="24"/>
                <w:szCs w:val="24"/>
              </w:rPr>
              <w:t>Хозяйственные нужды</w:t>
            </w:r>
          </w:p>
        </w:tc>
        <w:tc>
          <w:tcPr>
            <w:tcW w:w="2501" w:type="dxa"/>
            <w:vAlign w:val="center"/>
          </w:tcPr>
          <w:p w:rsidR="007C1A47" w:rsidRPr="00191C25" w:rsidRDefault="007C1A47" w:rsidP="007C1A47">
            <w:pPr>
              <w:pStyle w:val="17"/>
              <w:jc w:val="center"/>
              <w:rPr>
                <w:color w:val="000000" w:themeColor="text1"/>
                <w:sz w:val="24"/>
                <w:szCs w:val="24"/>
              </w:rPr>
            </w:pPr>
            <w:r w:rsidRPr="00191C25">
              <w:rPr>
                <w:color w:val="000000" w:themeColor="text1"/>
                <w:sz w:val="24"/>
                <w:szCs w:val="24"/>
              </w:rPr>
              <w:t>2,5</w:t>
            </w:r>
          </w:p>
        </w:tc>
      </w:tr>
      <w:tr w:rsidR="007C1A47" w:rsidRPr="00191C25" w:rsidTr="007C1A47">
        <w:trPr>
          <w:trHeight w:val="329"/>
        </w:trPr>
        <w:tc>
          <w:tcPr>
            <w:tcW w:w="851" w:type="dxa"/>
            <w:vAlign w:val="center"/>
          </w:tcPr>
          <w:p w:rsidR="007C1A47" w:rsidRPr="00191C25" w:rsidRDefault="007C1A47" w:rsidP="007C1A47">
            <w:pPr>
              <w:pStyle w:val="17"/>
              <w:jc w:val="center"/>
              <w:rPr>
                <w:color w:val="000000" w:themeColor="text1"/>
                <w:sz w:val="24"/>
                <w:szCs w:val="24"/>
              </w:rPr>
            </w:pPr>
            <w:r w:rsidRPr="00191C25">
              <w:rPr>
                <w:color w:val="000000" w:themeColor="text1"/>
                <w:sz w:val="24"/>
                <w:szCs w:val="24"/>
              </w:rPr>
              <w:t>1.1.3</w:t>
            </w:r>
          </w:p>
        </w:tc>
        <w:tc>
          <w:tcPr>
            <w:tcW w:w="6287" w:type="dxa"/>
            <w:vAlign w:val="center"/>
          </w:tcPr>
          <w:p w:rsidR="007C1A47" w:rsidRPr="00191C25" w:rsidRDefault="007C1A47" w:rsidP="007C1A47">
            <w:pPr>
              <w:pStyle w:val="17"/>
              <w:rPr>
                <w:color w:val="000000" w:themeColor="text1"/>
                <w:sz w:val="24"/>
                <w:szCs w:val="24"/>
              </w:rPr>
            </w:pPr>
            <w:r w:rsidRPr="00191C25">
              <w:rPr>
                <w:color w:val="000000" w:themeColor="text1"/>
                <w:sz w:val="24"/>
                <w:szCs w:val="24"/>
              </w:rPr>
              <w:t>Прочее</w:t>
            </w:r>
          </w:p>
        </w:tc>
        <w:tc>
          <w:tcPr>
            <w:tcW w:w="2501" w:type="dxa"/>
            <w:vAlign w:val="center"/>
          </w:tcPr>
          <w:p w:rsidR="007C1A47" w:rsidRPr="00191C25" w:rsidRDefault="007C1A47" w:rsidP="007C1A47">
            <w:pPr>
              <w:pStyle w:val="17"/>
              <w:jc w:val="center"/>
              <w:rPr>
                <w:color w:val="000000" w:themeColor="text1"/>
                <w:sz w:val="24"/>
                <w:szCs w:val="24"/>
              </w:rPr>
            </w:pPr>
            <w:r w:rsidRPr="00191C25">
              <w:rPr>
                <w:color w:val="000000" w:themeColor="text1"/>
                <w:sz w:val="24"/>
                <w:szCs w:val="24"/>
              </w:rPr>
              <w:t>76,8</w:t>
            </w:r>
          </w:p>
        </w:tc>
      </w:tr>
      <w:tr w:rsidR="007C1A47" w:rsidRPr="00191C25" w:rsidTr="007C1A47">
        <w:trPr>
          <w:trHeight w:val="329"/>
        </w:trPr>
        <w:tc>
          <w:tcPr>
            <w:tcW w:w="851" w:type="dxa"/>
            <w:vAlign w:val="center"/>
          </w:tcPr>
          <w:p w:rsidR="007C1A47" w:rsidRPr="00191C25" w:rsidRDefault="007C1A47" w:rsidP="007C1A47">
            <w:pPr>
              <w:pStyle w:val="17"/>
              <w:jc w:val="center"/>
              <w:rPr>
                <w:color w:val="000000" w:themeColor="text1"/>
                <w:sz w:val="24"/>
                <w:szCs w:val="24"/>
              </w:rPr>
            </w:pPr>
            <w:r w:rsidRPr="00191C25">
              <w:rPr>
                <w:color w:val="000000" w:themeColor="text1"/>
                <w:sz w:val="24"/>
                <w:szCs w:val="24"/>
              </w:rPr>
              <w:lastRenderedPageBreak/>
              <w:t>1.2</w:t>
            </w:r>
          </w:p>
        </w:tc>
        <w:tc>
          <w:tcPr>
            <w:tcW w:w="6287" w:type="dxa"/>
            <w:vAlign w:val="center"/>
          </w:tcPr>
          <w:p w:rsidR="007C1A47" w:rsidRPr="00191C25" w:rsidRDefault="007C1A47" w:rsidP="007C1A47">
            <w:pPr>
              <w:pStyle w:val="ConsPlusNormal"/>
              <w:rPr>
                <w:rFonts w:ascii="Times New Roman" w:hAnsi="Times New Roman" w:cs="Times New Roman"/>
                <w:color w:val="000000" w:themeColor="text1"/>
                <w:sz w:val="24"/>
                <w:szCs w:val="24"/>
              </w:rPr>
            </w:pPr>
            <w:r w:rsidRPr="00191C25">
              <w:rPr>
                <w:rFonts w:ascii="Times New Roman" w:hAnsi="Times New Roman" w:cs="Times New Roman"/>
                <w:color w:val="000000" w:themeColor="text1"/>
                <w:sz w:val="24"/>
                <w:szCs w:val="24"/>
              </w:rPr>
              <w:t>Потери воды при производстве воды</w:t>
            </w:r>
          </w:p>
        </w:tc>
        <w:tc>
          <w:tcPr>
            <w:tcW w:w="2501" w:type="dxa"/>
            <w:vAlign w:val="center"/>
          </w:tcPr>
          <w:p w:rsidR="007C1A47" w:rsidRPr="00191C25" w:rsidRDefault="007C1A47" w:rsidP="007C1A47">
            <w:pPr>
              <w:pStyle w:val="ConsPlusNormal"/>
              <w:jc w:val="center"/>
              <w:rPr>
                <w:rFonts w:ascii="Times New Roman" w:hAnsi="Times New Roman" w:cs="Times New Roman"/>
                <w:color w:val="000000" w:themeColor="text1"/>
                <w:sz w:val="24"/>
                <w:szCs w:val="24"/>
              </w:rPr>
            </w:pPr>
            <w:r w:rsidRPr="00191C25">
              <w:rPr>
                <w:rFonts w:ascii="Times New Roman" w:hAnsi="Times New Roman" w:cs="Times New Roman"/>
                <w:color w:val="000000" w:themeColor="text1"/>
                <w:sz w:val="24"/>
                <w:szCs w:val="24"/>
              </w:rPr>
              <w:t>32,78</w:t>
            </w:r>
          </w:p>
        </w:tc>
      </w:tr>
      <w:tr w:rsidR="007C1A47" w:rsidRPr="00191C25" w:rsidTr="007C1A47">
        <w:trPr>
          <w:trHeight w:val="329"/>
        </w:trPr>
        <w:tc>
          <w:tcPr>
            <w:tcW w:w="851" w:type="dxa"/>
            <w:vAlign w:val="center"/>
          </w:tcPr>
          <w:p w:rsidR="007C1A47" w:rsidRPr="00191C25" w:rsidRDefault="007C1A47" w:rsidP="007C1A47">
            <w:pPr>
              <w:pStyle w:val="17"/>
              <w:jc w:val="center"/>
              <w:rPr>
                <w:color w:val="000000" w:themeColor="text1"/>
                <w:sz w:val="24"/>
                <w:szCs w:val="24"/>
              </w:rPr>
            </w:pPr>
            <w:r w:rsidRPr="00191C25">
              <w:rPr>
                <w:color w:val="000000" w:themeColor="text1"/>
                <w:sz w:val="24"/>
                <w:szCs w:val="24"/>
              </w:rPr>
              <w:t>2</w:t>
            </w:r>
          </w:p>
        </w:tc>
        <w:tc>
          <w:tcPr>
            <w:tcW w:w="6287" w:type="dxa"/>
            <w:vAlign w:val="center"/>
          </w:tcPr>
          <w:p w:rsidR="007C1A47" w:rsidRPr="00191C25" w:rsidRDefault="007C1A47" w:rsidP="007C1A47">
            <w:pPr>
              <w:pStyle w:val="17"/>
              <w:rPr>
                <w:color w:val="000000" w:themeColor="text1"/>
                <w:sz w:val="24"/>
                <w:szCs w:val="24"/>
              </w:rPr>
            </w:pPr>
            <w:r w:rsidRPr="00191C25">
              <w:rPr>
                <w:color w:val="000000" w:themeColor="text1"/>
                <w:sz w:val="24"/>
                <w:szCs w:val="24"/>
              </w:rPr>
              <w:t>Расходы воды на участке ФОС</w:t>
            </w:r>
          </w:p>
        </w:tc>
        <w:tc>
          <w:tcPr>
            <w:tcW w:w="2501" w:type="dxa"/>
            <w:vAlign w:val="center"/>
          </w:tcPr>
          <w:p w:rsidR="007C1A47" w:rsidRPr="00191C25" w:rsidRDefault="007C1A47" w:rsidP="007C1A47">
            <w:pPr>
              <w:pStyle w:val="17"/>
              <w:jc w:val="center"/>
              <w:rPr>
                <w:color w:val="000000" w:themeColor="text1"/>
                <w:sz w:val="24"/>
                <w:szCs w:val="24"/>
              </w:rPr>
            </w:pPr>
            <w:r w:rsidRPr="00191C25">
              <w:rPr>
                <w:color w:val="000000" w:themeColor="text1"/>
                <w:sz w:val="24"/>
                <w:szCs w:val="24"/>
              </w:rPr>
              <w:t>423,96</w:t>
            </w:r>
          </w:p>
        </w:tc>
      </w:tr>
      <w:tr w:rsidR="007C1A47" w:rsidRPr="00191C25" w:rsidTr="007C1A47">
        <w:trPr>
          <w:trHeight w:val="329"/>
        </w:trPr>
        <w:tc>
          <w:tcPr>
            <w:tcW w:w="851" w:type="dxa"/>
            <w:vAlign w:val="center"/>
          </w:tcPr>
          <w:p w:rsidR="007C1A47" w:rsidRPr="00191C25" w:rsidRDefault="007C1A47" w:rsidP="007C1A47">
            <w:pPr>
              <w:pStyle w:val="17"/>
              <w:jc w:val="center"/>
              <w:rPr>
                <w:color w:val="000000" w:themeColor="text1"/>
                <w:sz w:val="24"/>
                <w:szCs w:val="24"/>
              </w:rPr>
            </w:pPr>
            <w:r w:rsidRPr="00191C25">
              <w:rPr>
                <w:color w:val="000000" w:themeColor="text1"/>
                <w:sz w:val="24"/>
                <w:szCs w:val="24"/>
              </w:rPr>
              <w:t>2.1</w:t>
            </w:r>
          </w:p>
        </w:tc>
        <w:tc>
          <w:tcPr>
            <w:tcW w:w="6287" w:type="dxa"/>
            <w:vAlign w:val="center"/>
          </w:tcPr>
          <w:p w:rsidR="007C1A47" w:rsidRPr="00191C25" w:rsidRDefault="007C1A47" w:rsidP="007C1A47">
            <w:pPr>
              <w:pStyle w:val="ConsPlusNormal"/>
              <w:rPr>
                <w:rFonts w:ascii="Times New Roman" w:hAnsi="Times New Roman" w:cs="Times New Roman"/>
                <w:color w:val="000000" w:themeColor="text1"/>
                <w:sz w:val="24"/>
                <w:szCs w:val="24"/>
              </w:rPr>
            </w:pPr>
            <w:r w:rsidRPr="00191C25">
              <w:rPr>
                <w:rFonts w:ascii="Times New Roman" w:hAnsi="Times New Roman" w:cs="Times New Roman"/>
                <w:color w:val="000000" w:themeColor="text1"/>
                <w:sz w:val="24"/>
                <w:szCs w:val="24"/>
              </w:rPr>
              <w:t>Расходы воды при производстве питьевой воды</w:t>
            </w:r>
          </w:p>
        </w:tc>
        <w:tc>
          <w:tcPr>
            <w:tcW w:w="2501" w:type="dxa"/>
            <w:vAlign w:val="center"/>
          </w:tcPr>
          <w:p w:rsidR="007C1A47" w:rsidRPr="00191C25" w:rsidRDefault="007C1A47" w:rsidP="007C1A47">
            <w:pPr>
              <w:pStyle w:val="17"/>
              <w:jc w:val="center"/>
              <w:rPr>
                <w:color w:val="000000" w:themeColor="text1"/>
                <w:sz w:val="24"/>
                <w:szCs w:val="24"/>
              </w:rPr>
            </w:pPr>
            <w:r w:rsidRPr="00191C25">
              <w:rPr>
                <w:color w:val="000000" w:themeColor="text1"/>
                <w:sz w:val="24"/>
                <w:szCs w:val="24"/>
              </w:rPr>
              <w:t>387,95</w:t>
            </w:r>
          </w:p>
        </w:tc>
      </w:tr>
      <w:tr w:rsidR="007C1A47" w:rsidRPr="00191C25" w:rsidTr="007C1A47">
        <w:trPr>
          <w:trHeight w:val="329"/>
        </w:trPr>
        <w:tc>
          <w:tcPr>
            <w:tcW w:w="851" w:type="dxa"/>
            <w:vAlign w:val="center"/>
          </w:tcPr>
          <w:p w:rsidR="007C1A47" w:rsidRPr="00191C25" w:rsidRDefault="007C1A47" w:rsidP="007C1A47">
            <w:pPr>
              <w:pStyle w:val="17"/>
              <w:jc w:val="center"/>
              <w:rPr>
                <w:color w:val="000000" w:themeColor="text1"/>
                <w:sz w:val="24"/>
                <w:szCs w:val="24"/>
              </w:rPr>
            </w:pPr>
            <w:r w:rsidRPr="00191C25">
              <w:rPr>
                <w:color w:val="000000" w:themeColor="text1"/>
                <w:sz w:val="24"/>
                <w:szCs w:val="24"/>
              </w:rPr>
              <w:t>2.1.1</w:t>
            </w:r>
          </w:p>
        </w:tc>
        <w:tc>
          <w:tcPr>
            <w:tcW w:w="6287" w:type="dxa"/>
            <w:vAlign w:val="center"/>
          </w:tcPr>
          <w:p w:rsidR="007C1A47" w:rsidRPr="00191C25" w:rsidRDefault="007C1A47" w:rsidP="007C1A47">
            <w:pPr>
              <w:pStyle w:val="17"/>
              <w:rPr>
                <w:color w:val="000000" w:themeColor="text1"/>
                <w:sz w:val="24"/>
                <w:szCs w:val="24"/>
              </w:rPr>
            </w:pPr>
            <w:r w:rsidRPr="00191C25">
              <w:rPr>
                <w:color w:val="000000" w:themeColor="text1"/>
                <w:sz w:val="24"/>
                <w:szCs w:val="24"/>
              </w:rPr>
              <w:t>На очистные сооружения</w:t>
            </w:r>
          </w:p>
        </w:tc>
        <w:tc>
          <w:tcPr>
            <w:tcW w:w="2501" w:type="dxa"/>
            <w:vAlign w:val="center"/>
          </w:tcPr>
          <w:p w:rsidR="007C1A47" w:rsidRPr="00191C25" w:rsidRDefault="007C1A47" w:rsidP="007C1A47">
            <w:pPr>
              <w:pStyle w:val="17"/>
              <w:jc w:val="center"/>
              <w:rPr>
                <w:color w:val="000000" w:themeColor="text1"/>
                <w:sz w:val="24"/>
                <w:szCs w:val="24"/>
              </w:rPr>
            </w:pPr>
            <w:r w:rsidRPr="00191C25">
              <w:rPr>
                <w:color w:val="000000" w:themeColor="text1"/>
                <w:sz w:val="24"/>
                <w:szCs w:val="24"/>
              </w:rPr>
              <w:t>544,3</w:t>
            </w:r>
          </w:p>
        </w:tc>
      </w:tr>
      <w:tr w:rsidR="007C1A47" w:rsidRPr="00191C25" w:rsidTr="007C1A47">
        <w:trPr>
          <w:trHeight w:val="329"/>
        </w:trPr>
        <w:tc>
          <w:tcPr>
            <w:tcW w:w="851" w:type="dxa"/>
            <w:vAlign w:val="center"/>
          </w:tcPr>
          <w:p w:rsidR="007C1A47" w:rsidRPr="00191C25" w:rsidRDefault="007C1A47" w:rsidP="007C1A47">
            <w:pPr>
              <w:pStyle w:val="17"/>
              <w:jc w:val="center"/>
              <w:rPr>
                <w:color w:val="000000" w:themeColor="text1"/>
                <w:sz w:val="24"/>
                <w:szCs w:val="24"/>
              </w:rPr>
            </w:pPr>
            <w:r w:rsidRPr="00191C25">
              <w:rPr>
                <w:color w:val="000000" w:themeColor="text1"/>
                <w:sz w:val="24"/>
                <w:szCs w:val="24"/>
              </w:rPr>
              <w:t>2.1.2</w:t>
            </w:r>
          </w:p>
        </w:tc>
        <w:tc>
          <w:tcPr>
            <w:tcW w:w="6287" w:type="dxa"/>
            <w:vAlign w:val="center"/>
          </w:tcPr>
          <w:p w:rsidR="007C1A47" w:rsidRPr="00191C25" w:rsidRDefault="007C1A47" w:rsidP="007C1A47">
            <w:pPr>
              <w:pStyle w:val="17"/>
              <w:rPr>
                <w:color w:val="000000" w:themeColor="text1"/>
                <w:sz w:val="24"/>
                <w:szCs w:val="24"/>
              </w:rPr>
            </w:pPr>
            <w:r w:rsidRPr="00191C25">
              <w:rPr>
                <w:color w:val="000000" w:themeColor="text1"/>
                <w:sz w:val="24"/>
                <w:szCs w:val="24"/>
              </w:rPr>
              <w:t>Хозяйственные нужды</w:t>
            </w:r>
          </w:p>
        </w:tc>
        <w:tc>
          <w:tcPr>
            <w:tcW w:w="2501" w:type="dxa"/>
            <w:vAlign w:val="center"/>
          </w:tcPr>
          <w:p w:rsidR="007C1A47" w:rsidRPr="00191C25" w:rsidRDefault="007C1A47" w:rsidP="007C1A47">
            <w:pPr>
              <w:pStyle w:val="17"/>
              <w:jc w:val="center"/>
              <w:rPr>
                <w:color w:val="000000" w:themeColor="text1"/>
                <w:sz w:val="24"/>
                <w:szCs w:val="24"/>
              </w:rPr>
            </w:pPr>
            <w:r w:rsidRPr="00191C25">
              <w:rPr>
                <w:color w:val="000000" w:themeColor="text1"/>
                <w:sz w:val="24"/>
                <w:szCs w:val="24"/>
              </w:rPr>
              <w:t>2,6</w:t>
            </w:r>
          </w:p>
        </w:tc>
      </w:tr>
      <w:tr w:rsidR="007C1A47" w:rsidRPr="00191C25" w:rsidTr="007C1A47">
        <w:trPr>
          <w:trHeight w:val="329"/>
        </w:trPr>
        <w:tc>
          <w:tcPr>
            <w:tcW w:w="851" w:type="dxa"/>
            <w:vAlign w:val="center"/>
          </w:tcPr>
          <w:p w:rsidR="007C1A47" w:rsidRPr="00191C25" w:rsidRDefault="007C1A47" w:rsidP="007C1A47">
            <w:pPr>
              <w:pStyle w:val="17"/>
              <w:jc w:val="center"/>
              <w:rPr>
                <w:color w:val="000000" w:themeColor="text1"/>
                <w:sz w:val="24"/>
                <w:szCs w:val="24"/>
              </w:rPr>
            </w:pPr>
            <w:r w:rsidRPr="00191C25">
              <w:rPr>
                <w:color w:val="000000" w:themeColor="text1"/>
                <w:sz w:val="24"/>
                <w:szCs w:val="24"/>
              </w:rPr>
              <w:t>2.1.3</w:t>
            </w:r>
          </w:p>
        </w:tc>
        <w:tc>
          <w:tcPr>
            <w:tcW w:w="6287" w:type="dxa"/>
            <w:vAlign w:val="center"/>
          </w:tcPr>
          <w:p w:rsidR="007C1A47" w:rsidRPr="00191C25" w:rsidRDefault="007C1A47" w:rsidP="007C1A47">
            <w:pPr>
              <w:pStyle w:val="17"/>
              <w:rPr>
                <w:color w:val="000000" w:themeColor="text1"/>
                <w:sz w:val="24"/>
                <w:szCs w:val="24"/>
              </w:rPr>
            </w:pPr>
            <w:r w:rsidRPr="00191C25">
              <w:rPr>
                <w:color w:val="000000" w:themeColor="text1"/>
                <w:sz w:val="24"/>
                <w:szCs w:val="24"/>
              </w:rPr>
              <w:t>Прочее</w:t>
            </w:r>
          </w:p>
        </w:tc>
        <w:tc>
          <w:tcPr>
            <w:tcW w:w="2501" w:type="dxa"/>
            <w:vAlign w:val="center"/>
          </w:tcPr>
          <w:p w:rsidR="007C1A47" w:rsidRPr="00191C25" w:rsidRDefault="007C1A47" w:rsidP="007C1A47">
            <w:pPr>
              <w:pStyle w:val="17"/>
              <w:jc w:val="center"/>
              <w:rPr>
                <w:color w:val="000000" w:themeColor="text1"/>
                <w:sz w:val="24"/>
                <w:szCs w:val="24"/>
              </w:rPr>
            </w:pPr>
            <w:r w:rsidRPr="00191C25">
              <w:rPr>
                <w:color w:val="000000" w:themeColor="text1"/>
                <w:sz w:val="24"/>
                <w:szCs w:val="24"/>
              </w:rPr>
              <w:t>59,78</w:t>
            </w:r>
          </w:p>
        </w:tc>
      </w:tr>
      <w:tr w:rsidR="007C1A47" w:rsidRPr="00191C25" w:rsidTr="007C1A47">
        <w:trPr>
          <w:trHeight w:val="329"/>
        </w:trPr>
        <w:tc>
          <w:tcPr>
            <w:tcW w:w="851" w:type="dxa"/>
            <w:vAlign w:val="center"/>
          </w:tcPr>
          <w:p w:rsidR="007C1A47" w:rsidRPr="00191C25" w:rsidRDefault="007C1A47" w:rsidP="007C1A47">
            <w:pPr>
              <w:pStyle w:val="17"/>
              <w:jc w:val="center"/>
              <w:rPr>
                <w:color w:val="000000" w:themeColor="text1"/>
                <w:sz w:val="24"/>
                <w:szCs w:val="24"/>
              </w:rPr>
            </w:pPr>
            <w:r w:rsidRPr="00191C25">
              <w:rPr>
                <w:color w:val="000000" w:themeColor="text1"/>
                <w:sz w:val="24"/>
                <w:szCs w:val="24"/>
              </w:rPr>
              <w:t>2.2</w:t>
            </w:r>
          </w:p>
        </w:tc>
        <w:tc>
          <w:tcPr>
            <w:tcW w:w="6287" w:type="dxa"/>
            <w:vAlign w:val="center"/>
          </w:tcPr>
          <w:p w:rsidR="007C1A47" w:rsidRPr="00191C25" w:rsidRDefault="007C1A47" w:rsidP="007C1A47">
            <w:pPr>
              <w:pStyle w:val="ConsPlusNormal"/>
              <w:rPr>
                <w:rFonts w:ascii="Times New Roman" w:hAnsi="Times New Roman" w:cs="Times New Roman"/>
                <w:color w:val="000000" w:themeColor="text1"/>
                <w:sz w:val="24"/>
                <w:szCs w:val="24"/>
              </w:rPr>
            </w:pPr>
            <w:r w:rsidRPr="00191C25">
              <w:rPr>
                <w:rFonts w:ascii="Times New Roman" w:hAnsi="Times New Roman" w:cs="Times New Roman"/>
                <w:color w:val="000000" w:themeColor="text1"/>
                <w:sz w:val="24"/>
                <w:szCs w:val="24"/>
              </w:rPr>
              <w:t>Потери воды при производстве воды</w:t>
            </w:r>
          </w:p>
        </w:tc>
        <w:tc>
          <w:tcPr>
            <w:tcW w:w="2501" w:type="dxa"/>
            <w:vAlign w:val="center"/>
          </w:tcPr>
          <w:p w:rsidR="007C1A47" w:rsidRPr="00191C25" w:rsidRDefault="007C1A47" w:rsidP="007C1A47">
            <w:pPr>
              <w:pStyle w:val="17"/>
              <w:jc w:val="center"/>
              <w:rPr>
                <w:color w:val="000000" w:themeColor="text1"/>
                <w:sz w:val="24"/>
                <w:szCs w:val="24"/>
              </w:rPr>
            </w:pPr>
            <w:r w:rsidRPr="00191C25">
              <w:rPr>
                <w:color w:val="000000" w:themeColor="text1"/>
                <w:sz w:val="24"/>
                <w:szCs w:val="24"/>
              </w:rPr>
              <w:t>36,01</w:t>
            </w:r>
          </w:p>
        </w:tc>
      </w:tr>
      <w:tr w:rsidR="007C1A47" w:rsidRPr="00191C25" w:rsidTr="007C1A47">
        <w:trPr>
          <w:trHeight w:val="329"/>
        </w:trPr>
        <w:tc>
          <w:tcPr>
            <w:tcW w:w="851" w:type="dxa"/>
            <w:vAlign w:val="center"/>
          </w:tcPr>
          <w:p w:rsidR="007C1A47" w:rsidRPr="00191C25" w:rsidRDefault="007C1A47" w:rsidP="007C1A47">
            <w:pPr>
              <w:pStyle w:val="17"/>
              <w:jc w:val="center"/>
              <w:rPr>
                <w:color w:val="000000" w:themeColor="text1"/>
                <w:sz w:val="24"/>
                <w:szCs w:val="24"/>
              </w:rPr>
            </w:pPr>
            <w:r w:rsidRPr="00191C25">
              <w:rPr>
                <w:color w:val="000000" w:themeColor="text1"/>
                <w:sz w:val="24"/>
                <w:szCs w:val="24"/>
              </w:rPr>
              <w:t>3.</w:t>
            </w:r>
          </w:p>
        </w:tc>
        <w:tc>
          <w:tcPr>
            <w:tcW w:w="6287" w:type="dxa"/>
            <w:vAlign w:val="center"/>
          </w:tcPr>
          <w:p w:rsidR="007C1A47" w:rsidRPr="00191C25" w:rsidRDefault="007C1A47" w:rsidP="007C1A47">
            <w:pPr>
              <w:pStyle w:val="ConsPlusNormal"/>
              <w:rPr>
                <w:rFonts w:ascii="Times New Roman" w:hAnsi="Times New Roman" w:cs="Times New Roman"/>
                <w:color w:val="000000" w:themeColor="text1"/>
                <w:sz w:val="24"/>
                <w:szCs w:val="24"/>
              </w:rPr>
            </w:pPr>
            <w:r w:rsidRPr="00191C25">
              <w:rPr>
                <w:rFonts w:ascii="Times New Roman" w:hAnsi="Times New Roman" w:cs="Times New Roman"/>
                <w:color w:val="000000" w:themeColor="text1"/>
                <w:sz w:val="24"/>
                <w:szCs w:val="24"/>
              </w:rPr>
              <w:t>Расходы и потери питьевой воды при транспортировке</w:t>
            </w:r>
          </w:p>
        </w:tc>
        <w:tc>
          <w:tcPr>
            <w:tcW w:w="2501" w:type="dxa"/>
            <w:vAlign w:val="center"/>
          </w:tcPr>
          <w:p w:rsidR="007C1A47" w:rsidRPr="00191C25" w:rsidRDefault="007C1A47" w:rsidP="007C1A47">
            <w:pPr>
              <w:pStyle w:val="17"/>
              <w:jc w:val="center"/>
              <w:rPr>
                <w:color w:val="000000" w:themeColor="text1"/>
                <w:sz w:val="24"/>
                <w:szCs w:val="24"/>
              </w:rPr>
            </w:pPr>
            <w:r w:rsidRPr="00191C25">
              <w:rPr>
                <w:color w:val="000000" w:themeColor="text1"/>
                <w:sz w:val="24"/>
                <w:szCs w:val="24"/>
              </w:rPr>
              <w:t>1044,9</w:t>
            </w:r>
          </w:p>
        </w:tc>
      </w:tr>
      <w:tr w:rsidR="007C1A47" w:rsidRPr="00191C25" w:rsidTr="007C1A47">
        <w:trPr>
          <w:trHeight w:val="329"/>
        </w:trPr>
        <w:tc>
          <w:tcPr>
            <w:tcW w:w="851" w:type="dxa"/>
            <w:vAlign w:val="center"/>
          </w:tcPr>
          <w:p w:rsidR="007C1A47" w:rsidRPr="00191C25" w:rsidRDefault="007C1A47" w:rsidP="007C1A47">
            <w:pPr>
              <w:pStyle w:val="17"/>
              <w:jc w:val="center"/>
              <w:rPr>
                <w:color w:val="000000" w:themeColor="text1"/>
                <w:sz w:val="24"/>
                <w:szCs w:val="24"/>
              </w:rPr>
            </w:pPr>
            <w:r w:rsidRPr="00191C25">
              <w:rPr>
                <w:color w:val="000000" w:themeColor="text1"/>
                <w:sz w:val="24"/>
                <w:szCs w:val="24"/>
              </w:rPr>
              <w:t>3.1</w:t>
            </w:r>
          </w:p>
        </w:tc>
        <w:tc>
          <w:tcPr>
            <w:tcW w:w="6287" w:type="dxa"/>
            <w:vAlign w:val="center"/>
          </w:tcPr>
          <w:p w:rsidR="007C1A47" w:rsidRPr="00191C25" w:rsidRDefault="007C1A47" w:rsidP="007C1A47">
            <w:pPr>
              <w:pStyle w:val="ConsPlusNormal"/>
              <w:rPr>
                <w:rFonts w:ascii="Times New Roman" w:hAnsi="Times New Roman" w:cs="Times New Roman"/>
                <w:color w:val="000000" w:themeColor="text1"/>
                <w:sz w:val="24"/>
                <w:szCs w:val="24"/>
              </w:rPr>
            </w:pPr>
            <w:r w:rsidRPr="00191C25">
              <w:rPr>
                <w:rFonts w:ascii="Times New Roman" w:hAnsi="Times New Roman" w:cs="Times New Roman"/>
                <w:color w:val="000000" w:themeColor="text1"/>
                <w:sz w:val="24"/>
                <w:szCs w:val="24"/>
              </w:rPr>
              <w:t>Расходы на обслуживание водопроводных сетей</w:t>
            </w:r>
          </w:p>
        </w:tc>
        <w:tc>
          <w:tcPr>
            <w:tcW w:w="2501" w:type="dxa"/>
            <w:vAlign w:val="center"/>
          </w:tcPr>
          <w:p w:rsidR="007C1A47" w:rsidRPr="00191C25" w:rsidRDefault="007C1A47" w:rsidP="007C1A47">
            <w:pPr>
              <w:pStyle w:val="17"/>
              <w:jc w:val="center"/>
              <w:rPr>
                <w:color w:val="000000" w:themeColor="text1"/>
                <w:sz w:val="24"/>
                <w:szCs w:val="24"/>
              </w:rPr>
            </w:pPr>
            <w:r w:rsidRPr="00191C25">
              <w:rPr>
                <w:color w:val="000000" w:themeColor="text1"/>
                <w:sz w:val="24"/>
                <w:szCs w:val="24"/>
              </w:rPr>
              <w:t>230,38</w:t>
            </w:r>
          </w:p>
        </w:tc>
      </w:tr>
      <w:tr w:rsidR="007C1A47" w:rsidRPr="00191C25" w:rsidTr="007C1A47">
        <w:trPr>
          <w:trHeight w:val="329"/>
        </w:trPr>
        <w:tc>
          <w:tcPr>
            <w:tcW w:w="851" w:type="dxa"/>
            <w:vAlign w:val="center"/>
          </w:tcPr>
          <w:p w:rsidR="007C1A47" w:rsidRPr="00191C25" w:rsidRDefault="007C1A47" w:rsidP="007C1A47">
            <w:pPr>
              <w:pStyle w:val="17"/>
              <w:jc w:val="center"/>
              <w:rPr>
                <w:color w:val="000000" w:themeColor="text1"/>
                <w:sz w:val="24"/>
                <w:szCs w:val="24"/>
              </w:rPr>
            </w:pPr>
            <w:r w:rsidRPr="00191C25">
              <w:rPr>
                <w:color w:val="000000" w:themeColor="text1"/>
                <w:sz w:val="24"/>
                <w:szCs w:val="24"/>
              </w:rPr>
              <w:t>3.1.1</w:t>
            </w:r>
          </w:p>
        </w:tc>
        <w:tc>
          <w:tcPr>
            <w:tcW w:w="6287" w:type="dxa"/>
            <w:vAlign w:val="center"/>
          </w:tcPr>
          <w:p w:rsidR="007C1A47" w:rsidRPr="00191C25" w:rsidRDefault="007C1A47" w:rsidP="007C1A47">
            <w:pPr>
              <w:pStyle w:val="ConsPlusNormal"/>
              <w:rPr>
                <w:rFonts w:ascii="Times New Roman" w:hAnsi="Times New Roman" w:cs="Times New Roman"/>
                <w:color w:val="000000" w:themeColor="text1"/>
                <w:sz w:val="24"/>
                <w:szCs w:val="24"/>
              </w:rPr>
            </w:pPr>
            <w:r w:rsidRPr="00191C25">
              <w:rPr>
                <w:rFonts w:ascii="Times New Roman" w:hAnsi="Times New Roman" w:cs="Times New Roman"/>
                <w:color w:val="000000" w:themeColor="text1"/>
                <w:sz w:val="24"/>
                <w:szCs w:val="24"/>
              </w:rPr>
              <w:t>Расходы воды на противопожарные нужды</w:t>
            </w:r>
          </w:p>
        </w:tc>
        <w:tc>
          <w:tcPr>
            <w:tcW w:w="2501" w:type="dxa"/>
            <w:vAlign w:val="center"/>
          </w:tcPr>
          <w:p w:rsidR="007C1A47" w:rsidRPr="00191C25" w:rsidRDefault="007C1A47" w:rsidP="007C1A47">
            <w:pPr>
              <w:pStyle w:val="17"/>
              <w:jc w:val="center"/>
              <w:rPr>
                <w:color w:val="000000" w:themeColor="text1"/>
                <w:sz w:val="24"/>
                <w:szCs w:val="24"/>
              </w:rPr>
            </w:pPr>
            <w:r w:rsidRPr="00191C25">
              <w:rPr>
                <w:color w:val="000000" w:themeColor="text1"/>
                <w:sz w:val="24"/>
                <w:szCs w:val="24"/>
              </w:rPr>
              <w:t>170,50</w:t>
            </w:r>
          </w:p>
        </w:tc>
      </w:tr>
      <w:tr w:rsidR="007C1A47" w:rsidRPr="00191C25" w:rsidTr="007C1A47">
        <w:trPr>
          <w:trHeight w:val="329"/>
        </w:trPr>
        <w:tc>
          <w:tcPr>
            <w:tcW w:w="851" w:type="dxa"/>
            <w:vAlign w:val="center"/>
          </w:tcPr>
          <w:p w:rsidR="007C1A47" w:rsidRPr="00191C25" w:rsidRDefault="007C1A47" w:rsidP="007C1A47">
            <w:pPr>
              <w:pStyle w:val="17"/>
              <w:jc w:val="center"/>
              <w:rPr>
                <w:color w:val="000000" w:themeColor="text1"/>
                <w:sz w:val="24"/>
                <w:szCs w:val="24"/>
              </w:rPr>
            </w:pPr>
            <w:r w:rsidRPr="00191C25">
              <w:rPr>
                <w:color w:val="000000" w:themeColor="text1"/>
                <w:sz w:val="24"/>
                <w:szCs w:val="24"/>
              </w:rPr>
              <w:t>3.2</w:t>
            </w:r>
          </w:p>
        </w:tc>
        <w:tc>
          <w:tcPr>
            <w:tcW w:w="6287" w:type="dxa"/>
            <w:vAlign w:val="center"/>
          </w:tcPr>
          <w:p w:rsidR="007C1A47" w:rsidRPr="00191C25" w:rsidRDefault="007C1A47" w:rsidP="007C1A47">
            <w:pPr>
              <w:pStyle w:val="ConsPlusNormal"/>
              <w:rPr>
                <w:rFonts w:ascii="Times New Roman" w:hAnsi="Times New Roman" w:cs="Times New Roman"/>
                <w:color w:val="000000" w:themeColor="text1"/>
                <w:sz w:val="24"/>
                <w:szCs w:val="24"/>
              </w:rPr>
            </w:pPr>
            <w:r w:rsidRPr="00191C25">
              <w:rPr>
                <w:rFonts w:ascii="Times New Roman" w:hAnsi="Times New Roman" w:cs="Times New Roman"/>
                <w:color w:val="000000" w:themeColor="text1"/>
                <w:sz w:val="24"/>
                <w:szCs w:val="24"/>
              </w:rPr>
              <w:t>Потери воды при авариях и утечках из сети</w:t>
            </w:r>
          </w:p>
        </w:tc>
        <w:tc>
          <w:tcPr>
            <w:tcW w:w="2501" w:type="dxa"/>
            <w:vAlign w:val="center"/>
          </w:tcPr>
          <w:p w:rsidR="007C1A47" w:rsidRPr="00191C25" w:rsidRDefault="007C1A47" w:rsidP="007C1A47">
            <w:pPr>
              <w:pStyle w:val="17"/>
              <w:jc w:val="center"/>
              <w:rPr>
                <w:color w:val="000000" w:themeColor="text1"/>
                <w:sz w:val="24"/>
                <w:szCs w:val="24"/>
              </w:rPr>
            </w:pPr>
            <w:r w:rsidRPr="00191C25">
              <w:rPr>
                <w:color w:val="000000" w:themeColor="text1"/>
                <w:sz w:val="24"/>
                <w:szCs w:val="24"/>
              </w:rPr>
              <w:t>814,52</w:t>
            </w:r>
          </w:p>
        </w:tc>
      </w:tr>
      <w:tr w:rsidR="007C1A47" w:rsidRPr="00191C25" w:rsidTr="007C1A47">
        <w:trPr>
          <w:trHeight w:val="329"/>
        </w:trPr>
        <w:tc>
          <w:tcPr>
            <w:tcW w:w="851" w:type="dxa"/>
            <w:vAlign w:val="center"/>
          </w:tcPr>
          <w:p w:rsidR="007C1A47" w:rsidRPr="00191C25" w:rsidRDefault="007C1A47" w:rsidP="007C1A47">
            <w:pPr>
              <w:pStyle w:val="17"/>
              <w:jc w:val="center"/>
              <w:rPr>
                <w:color w:val="000000" w:themeColor="text1"/>
                <w:sz w:val="24"/>
                <w:szCs w:val="24"/>
              </w:rPr>
            </w:pPr>
            <w:r w:rsidRPr="00191C25">
              <w:rPr>
                <w:color w:val="000000" w:themeColor="text1"/>
                <w:sz w:val="24"/>
                <w:szCs w:val="24"/>
              </w:rPr>
              <w:t>4.</w:t>
            </w:r>
          </w:p>
        </w:tc>
        <w:tc>
          <w:tcPr>
            <w:tcW w:w="6287" w:type="dxa"/>
            <w:vAlign w:val="center"/>
          </w:tcPr>
          <w:p w:rsidR="007C1A47" w:rsidRPr="00191C25" w:rsidRDefault="007C1A47" w:rsidP="007C1A47">
            <w:pPr>
              <w:pStyle w:val="17"/>
              <w:rPr>
                <w:color w:val="000000" w:themeColor="text1"/>
                <w:sz w:val="24"/>
                <w:szCs w:val="24"/>
              </w:rPr>
            </w:pPr>
            <w:r w:rsidRPr="00191C25">
              <w:rPr>
                <w:color w:val="000000" w:themeColor="text1"/>
                <w:sz w:val="24"/>
                <w:szCs w:val="24"/>
              </w:rPr>
              <w:t>Расходы воды на транспортировку технической воды</w:t>
            </w:r>
          </w:p>
        </w:tc>
        <w:tc>
          <w:tcPr>
            <w:tcW w:w="2501" w:type="dxa"/>
            <w:vAlign w:val="center"/>
          </w:tcPr>
          <w:p w:rsidR="007C1A47" w:rsidRPr="00191C25" w:rsidRDefault="007C1A47" w:rsidP="007C1A47">
            <w:pPr>
              <w:pStyle w:val="17"/>
              <w:jc w:val="center"/>
              <w:rPr>
                <w:color w:val="000000" w:themeColor="text1"/>
                <w:sz w:val="24"/>
                <w:szCs w:val="24"/>
              </w:rPr>
            </w:pPr>
            <w:r w:rsidRPr="00191C25">
              <w:rPr>
                <w:color w:val="000000" w:themeColor="text1"/>
                <w:sz w:val="24"/>
                <w:szCs w:val="24"/>
              </w:rPr>
              <w:t>261,89</w:t>
            </w:r>
          </w:p>
        </w:tc>
      </w:tr>
      <w:tr w:rsidR="007C1A47" w:rsidRPr="00191C25" w:rsidTr="007C1A47">
        <w:trPr>
          <w:trHeight w:val="190"/>
        </w:trPr>
        <w:tc>
          <w:tcPr>
            <w:tcW w:w="851" w:type="dxa"/>
            <w:vAlign w:val="center"/>
          </w:tcPr>
          <w:p w:rsidR="007C1A47" w:rsidRPr="00191C25" w:rsidRDefault="007C1A47" w:rsidP="007C1A47">
            <w:pPr>
              <w:pStyle w:val="17"/>
              <w:jc w:val="center"/>
              <w:rPr>
                <w:color w:val="000000" w:themeColor="text1"/>
                <w:sz w:val="24"/>
                <w:szCs w:val="24"/>
              </w:rPr>
            </w:pPr>
            <w:r w:rsidRPr="00191C25">
              <w:rPr>
                <w:color w:val="000000" w:themeColor="text1"/>
                <w:sz w:val="24"/>
                <w:szCs w:val="24"/>
              </w:rPr>
              <w:t>3.1</w:t>
            </w:r>
          </w:p>
        </w:tc>
        <w:tc>
          <w:tcPr>
            <w:tcW w:w="6287" w:type="dxa"/>
            <w:vAlign w:val="center"/>
          </w:tcPr>
          <w:p w:rsidR="007C1A47" w:rsidRPr="00191C25" w:rsidRDefault="007C1A47" w:rsidP="007C1A47">
            <w:pPr>
              <w:pStyle w:val="ConsPlusNormal"/>
              <w:rPr>
                <w:rFonts w:ascii="Times New Roman" w:hAnsi="Times New Roman" w:cs="Times New Roman"/>
                <w:color w:val="000000" w:themeColor="text1"/>
                <w:sz w:val="24"/>
                <w:szCs w:val="24"/>
              </w:rPr>
            </w:pPr>
            <w:r w:rsidRPr="00191C25">
              <w:rPr>
                <w:rFonts w:ascii="Times New Roman" w:hAnsi="Times New Roman" w:cs="Times New Roman"/>
                <w:color w:val="000000" w:themeColor="text1"/>
                <w:sz w:val="24"/>
                <w:szCs w:val="24"/>
              </w:rPr>
              <w:t>Расходы воды на обслуживание сетей</w:t>
            </w:r>
          </w:p>
        </w:tc>
        <w:tc>
          <w:tcPr>
            <w:tcW w:w="2501" w:type="dxa"/>
            <w:vAlign w:val="center"/>
          </w:tcPr>
          <w:p w:rsidR="007C1A47" w:rsidRPr="00191C25" w:rsidRDefault="007C1A47" w:rsidP="007C1A47">
            <w:pPr>
              <w:pStyle w:val="17"/>
              <w:jc w:val="center"/>
              <w:rPr>
                <w:color w:val="000000" w:themeColor="text1"/>
                <w:sz w:val="24"/>
                <w:szCs w:val="24"/>
              </w:rPr>
            </w:pPr>
            <w:r w:rsidRPr="00191C25">
              <w:rPr>
                <w:color w:val="000000" w:themeColor="text1"/>
                <w:sz w:val="24"/>
                <w:szCs w:val="24"/>
              </w:rPr>
              <w:t>150,59</w:t>
            </w:r>
          </w:p>
        </w:tc>
      </w:tr>
      <w:tr w:rsidR="007C1A47" w:rsidRPr="00191C25" w:rsidTr="007C1A47">
        <w:trPr>
          <w:trHeight w:val="254"/>
        </w:trPr>
        <w:tc>
          <w:tcPr>
            <w:tcW w:w="851" w:type="dxa"/>
            <w:vAlign w:val="center"/>
          </w:tcPr>
          <w:p w:rsidR="007C1A47" w:rsidRPr="00191C25" w:rsidRDefault="007C1A47" w:rsidP="007C1A47">
            <w:pPr>
              <w:pStyle w:val="17"/>
              <w:jc w:val="center"/>
              <w:rPr>
                <w:color w:val="000000" w:themeColor="text1"/>
                <w:sz w:val="24"/>
                <w:szCs w:val="24"/>
              </w:rPr>
            </w:pPr>
            <w:r w:rsidRPr="00191C25">
              <w:rPr>
                <w:color w:val="000000" w:themeColor="text1"/>
                <w:sz w:val="24"/>
                <w:szCs w:val="24"/>
              </w:rPr>
              <w:t>3.2</w:t>
            </w:r>
          </w:p>
        </w:tc>
        <w:tc>
          <w:tcPr>
            <w:tcW w:w="6287" w:type="dxa"/>
            <w:vAlign w:val="center"/>
          </w:tcPr>
          <w:p w:rsidR="007C1A47" w:rsidRPr="00191C25" w:rsidRDefault="007C1A47" w:rsidP="007C1A47">
            <w:pPr>
              <w:pStyle w:val="17"/>
              <w:rPr>
                <w:color w:val="000000" w:themeColor="text1"/>
                <w:sz w:val="24"/>
                <w:szCs w:val="24"/>
              </w:rPr>
            </w:pPr>
            <w:r w:rsidRPr="00191C25">
              <w:rPr>
                <w:color w:val="000000" w:themeColor="text1"/>
                <w:sz w:val="24"/>
                <w:szCs w:val="24"/>
              </w:rPr>
              <w:t>Потери при транспортировке технической воды</w:t>
            </w:r>
          </w:p>
        </w:tc>
        <w:tc>
          <w:tcPr>
            <w:tcW w:w="2501" w:type="dxa"/>
            <w:vAlign w:val="center"/>
          </w:tcPr>
          <w:p w:rsidR="007C1A47" w:rsidRPr="00191C25" w:rsidRDefault="007C1A47" w:rsidP="007C1A47">
            <w:pPr>
              <w:pStyle w:val="17"/>
              <w:jc w:val="center"/>
              <w:rPr>
                <w:color w:val="000000" w:themeColor="text1"/>
                <w:sz w:val="24"/>
                <w:szCs w:val="24"/>
              </w:rPr>
            </w:pPr>
            <w:r w:rsidRPr="00191C25">
              <w:rPr>
                <w:color w:val="000000" w:themeColor="text1"/>
                <w:sz w:val="24"/>
                <w:szCs w:val="24"/>
              </w:rPr>
              <w:t>111,3</w:t>
            </w:r>
          </w:p>
        </w:tc>
      </w:tr>
      <w:tr w:rsidR="007C1A47" w:rsidRPr="00191C25" w:rsidTr="007C1A47">
        <w:trPr>
          <w:trHeight w:val="268"/>
        </w:trPr>
        <w:tc>
          <w:tcPr>
            <w:tcW w:w="7138" w:type="dxa"/>
            <w:gridSpan w:val="2"/>
            <w:vAlign w:val="center"/>
          </w:tcPr>
          <w:p w:rsidR="007C1A47" w:rsidRPr="00191C25" w:rsidRDefault="007C1A47" w:rsidP="007C1A47">
            <w:pPr>
              <w:pStyle w:val="17"/>
              <w:jc w:val="center"/>
              <w:rPr>
                <w:color w:val="000000" w:themeColor="text1"/>
                <w:sz w:val="24"/>
                <w:szCs w:val="24"/>
              </w:rPr>
            </w:pPr>
            <w:r w:rsidRPr="00191C25">
              <w:rPr>
                <w:color w:val="000000" w:themeColor="text1"/>
                <w:sz w:val="24"/>
                <w:szCs w:val="24"/>
              </w:rPr>
              <w:t>Итого:</w:t>
            </w:r>
          </w:p>
        </w:tc>
        <w:tc>
          <w:tcPr>
            <w:tcW w:w="2501" w:type="dxa"/>
            <w:vAlign w:val="center"/>
          </w:tcPr>
          <w:p w:rsidR="007C1A47" w:rsidRPr="00191C25" w:rsidRDefault="007C1A47" w:rsidP="007C1A47">
            <w:pPr>
              <w:pStyle w:val="17"/>
              <w:jc w:val="center"/>
              <w:rPr>
                <w:color w:val="000000" w:themeColor="text1"/>
                <w:sz w:val="24"/>
                <w:szCs w:val="24"/>
              </w:rPr>
            </w:pPr>
            <w:r w:rsidRPr="00191C25">
              <w:rPr>
                <w:color w:val="000000" w:themeColor="text1"/>
                <w:sz w:val="24"/>
                <w:szCs w:val="24"/>
              </w:rPr>
              <w:t>2387,13</w:t>
            </w:r>
          </w:p>
        </w:tc>
      </w:tr>
    </w:tbl>
    <w:p w:rsidR="007C1A47" w:rsidRDefault="007C1A47" w:rsidP="007C1A47">
      <w:pPr>
        <w:pStyle w:val="17"/>
        <w:suppressAutoHyphens/>
        <w:ind w:firstLine="851"/>
        <w:jc w:val="both"/>
        <w:rPr>
          <w:color w:val="000000" w:themeColor="text1"/>
          <w:sz w:val="28"/>
          <w:szCs w:val="28"/>
        </w:rPr>
      </w:pPr>
      <w:r w:rsidRPr="00191C25">
        <w:rPr>
          <w:spacing w:val="-1"/>
          <w:sz w:val="28"/>
          <w:szCs w:val="28"/>
        </w:rPr>
        <w:t>Структурный</w:t>
      </w:r>
      <w:r w:rsidRPr="00191C25">
        <w:rPr>
          <w:spacing w:val="21"/>
          <w:sz w:val="28"/>
          <w:szCs w:val="28"/>
        </w:rPr>
        <w:t xml:space="preserve"> </w:t>
      </w:r>
      <w:r w:rsidRPr="00191C25">
        <w:rPr>
          <w:spacing w:val="-1"/>
          <w:sz w:val="28"/>
          <w:szCs w:val="28"/>
        </w:rPr>
        <w:t>баланс</w:t>
      </w:r>
      <w:r w:rsidRPr="00191C25">
        <w:rPr>
          <w:color w:val="000000" w:themeColor="text1"/>
          <w:sz w:val="28"/>
          <w:szCs w:val="28"/>
        </w:rPr>
        <w:t xml:space="preserve"> водопотребления</w:t>
      </w:r>
      <w:r w:rsidRPr="00191C25">
        <w:rPr>
          <w:spacing w:val="24"/>
          <w:sz w:val="28"/>
          <w:szCs w:val="28"/>
        </w:rPr>
        <w:t xml:space="preserve">, </w:t>
      </w:r>
      <w:r w:rsidRPr="00191C25">
        <w:rPr>
          <w:spacing w:val="-2"/>
          <w:sz w:val="28"/>
          <w:szCs w:val="28"/>
        </w:rPr>
        <w:t>реализации</w:t>
      </w:r>
      <w:r w:rsidRPr="00191C25">
        <w:rPr>
          <w:spacing w:val="28"/>
          <w:sz w:val="28"/>
          <w:szCs w:val="28"/>
        </w:rPr>
        <w:t xml:space="preserve"> </w:t>
      </w:r>
      <w:r w:rsidRPr="00191C25">
        <w:rPr>
          <w:spacing w:val="-1"/>
          <w:sz w:val="28"/>
          <w:szCs w:val="28"/>
        </w:rPr>
        <w:t>питьевой,</w:t>
      </w:r>
      <w:r w:rsidRPr="00191C25">
        <w:rPr>
          <w:spacing w:val="24"/>
          <w:sz w:val="28"/>
          <w:szCs w:val="28"/>
        </w:rPr>
        <w:t xml:space="preserve"> </w:t>
      </w:r>
      <w:r w:rsidRPr="00191C25">
        <w:rPr>
          <w:spacing w:val="-1"/>
          <w:sz w:val="28"/>
          <w:szCs w:val="28"/>
        </w:rPr>
        <w:t>технической</w:t>
      </w:r>
      <w:r w:rsidRPr="00191C25">
        <w:rPr>
          <w:spacing w:val="45"/>
          <w:sz w:val="28"/>
          <w:szCs w:val="28"/>
        </w:rPr>
        <w:t xml:space="preserve"> </w:t>
      </w:r>
      <w:r w:rsidRPr="00191C25">
        <w:rPr>
          <w:sz w:val="28"/>
          <w:szCs w:val="28"/>
        </w:rPr>
        <w:t>воды</w:t>
      </w:r>
      <w:r w:rsidRPr="00191C25">
        <w:rPr>
          <w:spacing w:val="52"/>
          <w:sz w:val="28"/>
          <w:szCs w:val="28"/>
        </w:rPr>
        <w:t xml:space="preserve"> </w:t>
      </w:r>
      <w:r w:rsidRPr="00191C25">
        <w:rPr>
          <w:sz w:val="28"/>
          <w:szCs w:val="28"/>
        </w:rPr>
        <w:t xml:space="preserve">с </w:t>
      </w:r>
      <w:r w:rsidRPr="00191C25">
        <w:rPr>
          <w:spacing w:val="-1"/>
          <w:sz w:val="28"/>
          <w:szCs w:val="28"/>
        </w:rPr>
        <w:t>разбивкой</w:t>
      </w:r>
      <w:r w:rsidRPr="00191C25">
        <w:rPr>
          <w:spacing w:val="51"/>
          <w:sz w:val="28"/>
          <w:szCs w:val="28"/>
        </w:rPr>
        <w:t xml:space="preserve"> </w:t>
      </w:r>
      <w:r w:rsidRPr="00191C25">
        <w:rPr>
          <w:spacing w:val="-1"/>
          <w:sz w:val="28"/>
          <w:szCs w:val="28"/>
        </w:rPr>
        <w:t>на</w:t>
      </w:r>
      <w:r w:rsidRPr="00191C25">
        <w:rPr>
          <w:spacing w:val="53"/>
          <w:sz w:val="28"/>
          <w:szCs w:val="28"/>
        </w:rPr>
        <w:t xml:space="preserve"> </w:t>
      </w:r>
      <w:r w:rsidRPr="00191C25">
        <w:rPr>
          <w:spacing w:val="-1"/>
          <w:sz w:val="28"/>
          <w:szCs w:val="28"/>
        </w:rPr>
        <w:t>хозяйственно-питьевые</w:t>
      </w:r>
      <w:r w:rsidRPr="00191C25">
        <w:rPr>
          <w:spacing w:val="52"/>
          <w:sz w:val="28"/>
          <w:szCs w:val="28"/>
        </w:rPr>
        <w:t xml:space="preserve"> </w:t>
      </w:r>
      <w:r w:rsidRPr="00191C25">
        <w:rPr>
          <w:spacing w:val="-2"/>
          <w:sz w:val="28"/>
          <w:szCs w:val="28"/>
        </w:rPr>
        <w:t>нужды</w:t>
      </w:r>
      <w:r w:rsidRPr="00191C25">
        <w:rPr>
          <w:spacing w:val="51"/>
          <w:sz w:val="28"/>
          <w:szCs w:val="28"/>
        </w:rPr>
        <w:t xml:space="preserve"> </w:t>
      </w:r>
      <w:r w:rsidRPr="00191C25">
        <w:rPr>
          <w:spacing w:val="-1"/>
          <w:sz w:val="28"/>
          <w:szCs w:val="28"/>
        </w:rPr>
        <w:t>населения,</w:t>
      </w:r>
      <w:r w:rsidRPr="00191C25">
        <w:rPr>
          <w:spacing w:val="41"/>
          <w:sz w:val="28"/>
          <w:szCs w:val="28"/>
        </w:rPr>
        <w:t xml:space="preserve"> </w:t>
      </w:r>
      <w:r w:rsidRPr="00191C25">
        <w:rPr>
          <w:spacing w:val="-1"/>
          <w:sz w:val="28"/>
          <w:szCs w:val="28"/>
        </w:rPr>
        <w:t>производственные</w:t>
      </w:r>
      <w:r w:rsidRPr="00191C25">
        <w:rPr>
          <w:spacing w:val="42"/>
          <w:sz w:val="28"/>
          <w:szCs w:val="28"/>
        </w:rPr>
        <w:t xml:space="preserve"> </w:t>
      </w:r>
      <w:r w:rsidRPr="00191C25">
        <w:rPr>
          <w:spacing w:val="-1"/>
          <w:sz w:val="28"/>
          <w:szCs w:val="28"/>
        </w:rPr>
        <w:t>нужды</w:t>
      </w:r>
      <w:r w:rsidRPr="00191C25">
        <w:rPr>
          <w:spacing w:val="42"/>
          <w:sz w:val="28"/>
          <w:szCs w:val="28"/>
        </w:rPr>
        <w:t xml:space="preserve"> </w:t>
      </w:r>
      <w:r w:rsidRPr="00191C25">
        <w:rPr>
          <w:spacing w:val="-1"/>
          <w:sz w:val="28"/>
          <w:szCs w:val="28"/>
        </w:rPr>
        <w:t>юридических</w:t>
      </w:r>
      <w:r w:rsidRPr="00191C25">
        <w:rPr>
          <w:spacing w:val="43"/>
          <w:sz w:val="28"/>
          <w:szCs w:val="28"/>
        </w:rPr>
        <w:t xml:space="preserve"> </w:t>
      </w:r>
      <w:r w:rsidRPr="00191C25">
        <w:rPr>
          <w:spacing w:val="-1"/>
          <w:sz w:val="28"/>
          <w:szCs w:val="28"/>
        </w:rPr>
        <w:t>лиц</w:t>
      </w:r>
      <w:r w:rsidRPr="00191C25">
        <w:rPr>
          <w:spacing w:val="42"/>
          <w:sz w:val="28"/>
          <w:szCs w:val="28"/>
        </w:rPr>
        <w:t xml:space="preserve"> </w:t>
      </w:r>
      <w:r w:rsidRPr="00191C25">
        <w:rPr>
          <w:sz w:val="28"/>
          <w:szCs w:val="28"/>
        </w:rPr>
        <w:t>и</w:t>
      </w:r>
      <w:r w:rsidRPr="00191C25">
        <w:rPr>
          <w:spacing w:val="41"/>
          <w:sz w:val="28"/>
          <w:szCs w:val="28"/>
        </w:rPr>
        <w:t xml:space="preserve"> </w:t>
      </w:r>
      <w:r w:rsidRPr="00191C25">
        <w:rPr>
          <w:sz w:val="28"/>
          <w:szCs w:val="28"/>
        </w:rPr>
        <w:t>другие</w:t>
      </w:r>
      <w:r w:rsidRPr="00191C25">
        <w:rPr>
          <w:spacing w:val="42"/>
          <w:sz w:val="28"/>
          <w:szCs w:val="28"/>
        </w:rPr>
        <w:t xml:space="preserve"> </w:t>
      </w:r>
      <w:r w:rsidRPr="00191C25">
        <w:rPr>
          <w:spacing w:val="-2"/>
          <w:sz w:val="28"/>
          <w:szCs w:val="28"/>
        </w:rPr>
        <w:t>нужды</w:t>
      </w:r>
      <w:r w:rsidRPr="00191C25">
        <w:rPr>
          <w:spacing w:val="41"/>
          <w:sz w:val="28"/>
          <w:szCs w:val="28"/>
        </w:rPr>
        <w:t xml:space="preserve"> </w:t>
      </w:r>
      <w:r w:rsidRPr="00191C25">
        <w:rPr>
          <w:spacing w:val="-1"/>
          <w:sz w:val="28"/>
          <w:szCs w:val="28"/>
        </w:rPr>
        <w:t>городского</w:t>
      </w:r>
      <w:r w:rsidRPr="00191C25">
        <w:rPr>
          <w:spacing w:val="4"/>
          <w:sz w:val="28"/>
          <w:szCs w:val="28"/>
        </w:rPr>
        <w:t xml:space="preserve"> </w:t>
      </w:r>
      <w:r w:rsidRPr="00191C25">
        <w:rPr>
          <w:spacing w:val="-2"/>
          <w:sz w:val="28"/>
          <w:szCs w:val="28"/>
        </w:rPr>
        <w:t>поселения,</w:t>
      </w:r>
      <w:r w:rsidRPr="00191C25">
        <w:rPr>
          <w:color w:val="000000" w:themeColor="text1"/>
          <w:sz w:val="28"/>
          <w:szCs w:val="28"/>
        </w:rPr>
        <w:t xml:space="preserve"> расходы и потери воды при производстве и транспортировке</w:t>
      </w:r>
      <w:r w:rsidRPr="004C7AF8">
        <w:rPr>
          <w:color w:val="000000" w:themeColor="text1"/>
          <w:sz w:val="28"/>
          <w:szCs w:val="28"/>
        </w:rPr>
        <w:t xml:space="preserve"> </w:t>
      </w:r>
      <w:r w:rsidRPr="00191C25">
        <w:rPr>
          <w:color w:val="000000" w:themeColor="text1"/>
          <w:sz w:val="28"/>
          <w:szCs w:val="28"/>
        </w:rPr>
        <w:t>приведен в табл</w:t>
      </w:r>
      <w:r>
        <w:rPr>
          <w:color w:val="000000" w:themeColor="text1"/>
          <w:sz w:val="28"/>
          <w:szCs w:val="28"/>
        </w:rPr>
        <w:t>ице</w:t>
      </w:r>
      <w:r w:rsidRPr="00191C25">
        <w:rPr>
          <w:color w:val="000000" w:themeColor="text1"/>
          <w:sz w:val="28"/>
          <w:szCs w:val="28"/>
        </w:rPr>
        <w:t xml:space="preserve"> </w:t>
      </w:r>
      <w:r>
        <w:rPr>
          <w:color w:val="000000" w:themeColor="text1"/>
          <w:sz w:val="28"/>
          <w:szCs w:val="28"/>
        </w:rPr>
        <w:t>27.</w:t>
      </w:r>
    </w:p>
    <w:p w:rsidR="007C1A47" w:rsidRPr="00191C25" w:rsidRDefault="007C1A47" w:rsidP="007C1A47">
      <w:pPr>
        <w:pStyle w:val="17"/>
        <w:suppressAutoHyphens/>
        <w:ind w:firstLine="851"/>
        <w:jc w:val="both"/>
        <w:rPr>
          <w:spacing w:val="-1"/>
          <w:sz w:val="28"/>
          <w:szCs w:val="28"/>
        </w:rPr>
      </w:pPr>
    </w:p>
    <w:p w:rsidR="007C1A47" w:rsidRPr="00191C25" w:rsidRDefault="007C1A47" w:rsidP="007C1A47">
      <w:pPr>
        <w:pStyle w:val="17"/>
        <w:suppressAutoHyphens/>
        <w:jc w:val="both"/>
        <w:rPr>
          <w:sz w:val="28"/>
          <w:szCs w:val="28"/>
        </w:rPr>
      </w:pPr>
      <w:r w:rsidRPr="00191C25">
        <w:rPr>
          <w:spacing w:val="-1"/>
          <w:sz w:val="28"/>
          <w:szCs w:val="28"/>
        </w:rPr>
        <w:t>Табл</w:t>
      </w:r>
      <w:r>
        <w:rPr>
          <w:spacing w:val="-1"/>
          <w:sz w:val="28"/>
          <w:szCs w:val="28"/>
        </w:rPr>
        <w:t>ица 27</w:t>
      </w:r>
      <w:r w:rsidRPr="00191C25">
        <w:rPr>
          <w:spacing w:val="-1"/>
          <w:sz w:val="28"/>
          <w:szCs w:val="28"/>
        </w:rPr>
        <w:t>. Структурный</w:t>
      </w:r>
      <w:r w:rsidRPr="00191C25">
        <w:rPr>
          <w:spacing w:val="21"/>
          <w:sz w:val="28"/>
          <w:szCs w:val="28"/>
        </w:rPr>
        <w:t xml:space="preserve"> </w:t>
      </w:r>
      <w:r w:rsidRPr="00191C25">
        <w:rPr>
          <w:spacing w:val="-1"/>
          <w:sz w:val="28"/>
          <w:szCs w:val="28"/>
        </w:rPr>
        <w:t>баланс</w:t>
      </w:r>
      <w:r w:rsidRPr="00191C25">
        <w:rPr>
          <w:spacing w:val="24"/>
          <w:sz w:val="28"/>
          <w:szCs w:val="28"/>
        </w:rPr>
        <w:t xml:space="preserve"> </w:t>
      </w:r>
      <w:r w:rsidRPr="00191C25">
        <w:rPr>
          <w:color w:val="000000" w:themeColor="text1"/>
          <w:sz w:val="28"/>
          <w:szCs w:val="28"/>
        </w:rPr>
        <w:t>водопотребления,</w:t>
      </w:r>
      <w:r w:rsidRPr="00191C25">
        <w:rPr>
          <w:spacing w:val="-2"/>
          <w:sz w:val="28"/>
          <w:szCs w:val="28"/>
        </w:rPr>
        <w:t xml:space="preserve"> реализации</w:t>
      </w:r>
      <w:r w:rsidRPr="00191C25">
        <w:rPr>
          <w:spacing w:val="28"/>
          <w:sz w:val="28"/>
          <w:szCs w:val="28"/>
        </w:rPr>
        <w:t xml:space="preserve"> </w:t>
      </w:r>
      <w:r w:rsidRPr="00191C25">
        <w:rPr>
          <w:spacing w:val="-1"/>
          <w:sz w:val="28"/>
          <w:szCs w:val="28"/>
        </w:rPr>
        <w:t>питьевой,</w:t>
      </w:r>
      <w:r w:rsidRPr="00191C25">
        <w:rPr>
          <w:spacing w:val="24"/>
          <w:sz w:val="28"/>
          <w:szCs w:val="28"/>
        </w:rPr>
        <w:t xml:space="preserve"> </w:t>
      </w:r>
      <w:r w:rsidRPr="00191C25">
        <w:rPr>
          <w:spacing w:val="-1"/>
          <w:sz w:val="28"/>
          <w:szCs w:val="28"/>
        </w:rPr>
        <w:t>технической, горячей</w:t>
      </w:r>
      <w:r w:rsidRPr="00191C25">
        <w:rPr>
          <w:spacing w:val="45"/>
          <w:sz w:val="28"/>
          <w:szCs w:val="28"/>
        </w:rPr>
        <w:t xml:space="preserve"> </w:t>
      </w:r>
      <w:r w:rsidRPr="00191C25">
        <w:rPr>
          <w:sz w:val="28"/>
          <w:szCs w:val="28"/>
        </w:rPr>
        <w:t>воды</w:t>
      </w:r>
      <w:r>
        <w:rPr>
          <w:sz w:val="28"/>
          <w:szCs w:val="28"/>
        </w:rPr>
        <w:t xml:space="preserve"> в г. Амурске</w:t>
      </w:r>
    </w:p>
    <w:tbl>
      <w:tblPr>
        <w:tblpPr w:leftFromText="180" w:rightFromText="180" w:vertAnchor="text" w:horzAnchor="margin" w:tblpXSpec="center" w:tblpY="35"/>
        <w:tblW w:w="9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4"/>
        <w:gridCol w:w="4092"/>
        <w:gridCol w:w="1559"/>
        <w:gridCol w:w="1703"/>
        <w:gridCol w:w="1559"/>
      </w:tblGrid>
      <w:tr w:rsidR="007C1A47" w:rsidRPr="00535AF4" w:rsidTr="007C1A47">
        <w:trPr>
          <w:trHeight w:val="557"/>
        </w:trPr>
        <w:tc>
          <w:tcPr>
            <w:tcW w:w="694" w:type="dxa"/>
            <w:vMerge w:val="restart"/>
          </w:tcPr>
          <w:p w:rsidR="007C1A47" w:rsidRPr="00191C25" w:rsidRDefault="007C1A47" w:rsidP="007C1A47">
            <w:pPr>
              <w:pStyle w:val="17"/>
              <w:overflowPunct w:val="0"/>
              <w:autoSpaceDE w:val="0"/>
              <w:autoSpaceDN w:val="0"/>
              <w:adjustRightInd w:val="0"/>
              <w:jc w:val="both"/>
              <w:textAlignment w:val="baseline"/>
              <w:rPr>
                <w:color w:val="000000" w:themeColor="text1"/>
                <w:sz w:val="24"/>
                <w:szCs w:val="24"/>
              </w:rPr>
            </w:pPr>
            <w:r w:rsidRPr="00191C25">
              <w:rPr>
                <w:color w:val="000000" w:themeColor="text1"/>
                <w:sz w:val="24"/>
                <w:szCs w:val="24"/>
              </w:rPr>
              <w:t>№</w:t>
            </w:r>
          </w:p>
          <w:p w:rsidR="007C1A47" w:rsidRPr="00191C25" w:rsidRDefault="007C1A47" w:rsidP="007C1A47">
            <w:pPr>
              <w:pStyle w:val="17"/>
              <w:overflowPunct w:val="0"/>
              <w:autoSpaceDE w:val="0"/>
              <w:autoSpaceDN w:val="0"/>
              <w:adjustRightInd w:val="0"/>
              <w:jc w:val="both"/>
              <w:textAlignment w:val="baseline"/>
              <w:rPr>
                <w:color w:val="000000" w:themeColor="text1"/>
                <w:sz w:val="24"/>
                <w:szCs w:val="24"/>
              </w:rPr>
            </w:pPr>
            <w:r w:rsidRPr="00191C25">
              <w:rPr>
                <w:color w:val="000000" w:themeColor="text1"/>
                <w:sz w:val="24"/>
                <w:szCs w:val="24"/>
              </w:rPr>
              <w:t>п/п</w:t>
            </w:r>
          </w:p>
        </w:tc>
        <w:tc>
          <w:tcPr>
            <w:tcW w:w="4092" w:type="dxa"/>
            <w:vMerge w:val="restart"/>
          </w:tcPr>
          <w:p w:rsidR="007C1A47" w:rsidRPr="00191C25" w:rsidRDefault="007C1A47" w:rsidP="007C1A47">
            <w:pPr>
              <w:pStyle w:val="17"/>
              <w:overflowPunct w:val="0"/>
              <w:autoSpaceDE w:val="0"/>
              <w:autoSpaceDN w:val="0"/>
              <w:adjustRightInd w:val="0"/>
              <w:jc w:val="both"/>
              <w:textAlignment w:val="baseline"/>
              <w:rPr>
                <w:color w:val="000000" w:themeColor="text1"/>
                <w:sz w:val="24"/>
                <w:szCs w:val="24"/>
              </w:rPr>
            </w:pPr>
            <w:r w:rsidRPr="00191C25">
              <w:rPr>
                <w:color w:val="000000" w:themeColor="text1"/>
                <w:sz w:val="24"/>
                <w:szCs w:val="24"/>
              </w:rPr>
              <w:t>Наименование показателей</w:t>
            </w:r>
          </w:p>
        </w:tc>
        <w:tc>
          <w:tcPr>
            <w:tcW w:w="4821" w:type="dxa"/>
            <w:gridSpan w:val="3"/>
          </w:tcPr>
          <w:p w:rsidR="007C1A47" w:rsidRPr="00191C25" w:rsidRDefault="007C1A47" w:rsidP="007C1A47">
            <w:pPr>
              <w:pStyle w:val="17"/>
              <w:overflowPunct w:val="0"/>
              <w:autoSpaceDE w:val="0"/>
              <w:autoSpaceDN w:val="0"/>
              <w:adjustRightInd w:val="0"/>
              <w:jc w:val="center"/>
              <w:textAlignment w:val="baseline"/>
              <w:rPr>
                <w:color w:val="000000" w:themeColor="text1"/>
                <w:sz w:val="24"/>
                <w:szCs w:val="24"/>
              </w:rPr>
            </w:pPr>
            <w:r w:rsidRPr="00191C25">
              <w:rPr>
                <w:color w:val="000000" w:themeColor="text1"/>
                <w:sz w:val="24"/>
                <w:szCs w:val="24"/>
              </w:rPr>
              <w:t>Водопотребление из поверхностного водного объекта р. Амур</w:t>
            </w:r>
            <w:r>
              <w:rPr>
                <w:color w:val="000000" w:themeColor="text1"/>
                <w:sz w:val="24"/>
                <w:szCs w:val="24"/>
              </w:rPr>
              <w:t>,</w:t>
            </w:r>
            <w:r w:rsidRPr="00191C25">
              <w:rPr>
                <w:color w:val="000000" w:themeColor="text1"/>
                <w:sz w:val="24"/>
                <w:szCs w:val="24"/>
              </w:rPr>
              <w:t xml:space="preserve"> тыс. м</w:t>
            </w:r>
            <w:r w:rsidRPr="00191C25">
              <w:rPr>
                <w:color w:val="000000" w:themeColor="text1"/>
                <w:sz w:val="24"/>
                <w:szCs w:val="24"/>
                <w:vertAlign w:val="superscript"/>
              </w:rPr>
              <w:t>3</w:t>
            </w:r>
            <w:r w:rsidRPr="00191C25">
              <w:rPr>
                <w:color w:val="000000" w:themeColor="text1"/>
                <w:sz w:val="24"/>
                <w:szCs w:val="24"/>
              </w:rPr>
              <w:t>/год</w:t>
            </w:r>
          </w:p>
        </w:tc>
      </w:tr>
      <w:tr w:rsidR="007C1A47" w:rsidRPr="00956D9E" w:rsidTr="007C1A47">
        <w:trPr>
          <w:trHeight w:val="326"/>
        </w:trPr>
        <w:tc>
          <w:tcPr>
            <w:tcW w:w="694" w:type="dxa"/>
            <w:vMerge/>
          </w:tcPr>
          <w:p w:rsidR="007C1A47" w:rsidRPr="00191C25" w:rsidRDefault="007C1A47" w:rsidP="007C1A47">
            <w:pPr>
              <w:pStyle w:val="17"/>
              <w:overflowPunct w:val="0"/>
              <w:autoSpaceDE w:val="0"/>
              <w:autoSpaceDN w:val="0"/>
              <w:adjustRightInd w:val="0"/>
              <w:jc w:val="both"/>
              <w:textAlignment w:val="baseline"/>
              <w:rPr>
                <w:color w:val="000000" w:themeColor="text1"/>
                <w:sz w:val="24"/>
                <w:szCs w:val="24"/>
              </w:rPr>
            </w:pPr>
          </w:p>
        </w:tc>
        <w:tc>
          <w:tcPr>
            <w:tcW w:w="4092" w:type="dxa"/>
            <w:vMerge/>
          </w:tcPr>
          <w:p w:rsidR="007C1A47" w:rsidRPr="00191C25" w:rsidRDefault="007C1A47" w:rsidP="007C1A47">
            <w:pPr>
              <w:pStyle w:val="17"/>
              <w:overflowPunct w:val="0"/>
              <w:autoSpaceDE w:val="0"/>
              <w:autoSpaceDN w:val="0"/>
              <w:adjustRightInd w:val="0"/>
              <w:jc w:val="both"/>
              <w:textAlignment w:val="baseline"/>
              <w:rPr>
                <w:color w:val="000000" w:themeColor="text1"/>
                <w:sz w:val="24"/>
                <w:szCs w:val="24"/>
              </w:rPr>
            </w:pPr>
          </w:p>
        </w:tc>
        <w:tc>
          <w:tcPr>
            <w:tcW w:w="1559" w:type="dxa"/>
          </w:tcPr>
          <w:p w:rsidR="007C1A47" w:rsidRPr="00191C25" w:rsidRDefault="007C1A47" w:rsidP="007C1A47">
            <w:pPr>
              <w:pStyle w:val="17"/>
              <w:jc w:val="center"/>
              <w:rPr>
                <w:color w:val="000000" w:themeColor="text1"/>
                <w:sz w:val="24"/>
                <w:szCs w:val="24"/>
              </w:rPr>
            </w:pPr>
            <w:r w:rsidRPr="00191C25">
              <w:rPr>
                <w:color w:val="000000" w:themeColor="text1"/>
                <w:sz w:val="24"/>
                <w:szCs w:val="24"/>
              </w:rPr>
              <w:t>2015-16г.</w:t>
            </w:r>
          </w:p>
        </w:tc>
        <w:tc>
          <w:tcPr>
            <w:tcW w:w="1703" w:type="dxa"/>
          </w:tcPr>
          <w:p w:rsidR="007C1A47" w:rsidRPr="00191C25" w:rsidRDefault="007C1A47" w:rsidP="007C1A47">
            <w:pPr>
              <w:pStyle w:val="17"/>
              <w:jc w:val="center"/>
              <w:rPr>
                <w:color w:val="000000" w:themeColor="text1"/>
                <w:sz w:val="24"/>
                <w:szCs w:val="24"/>
              </w:rPr>
            </w:pPr>
            <w:r w:rsidRPr="00191C25">
              <w:rPr>
                <w:color w:val="000000" w:themeColor="text1"/>
                <w:sz w:val="24"/>
                <w:szCs w:val="24"/>
              </w:rPr>
              <w:t>2017-2021г.</w:t>
            </w:r>
          </w:p>
        </w:tc>
        <w:tc>
          <w:tcPr>
            <w:tcW w:w="1559" w:type="dxa"/>
          </w:tcPr>
          <w:p w:rsidR="007C1A47" w:rsidRPr="00191C25" w:rsidRDefault="007C1A47" w:rsidP="007C1A47">
            <w:pPr>
              <w:pStyle w:val="17"/>
              <w:jc w:val="center"/>
              <w:rPr>
                <w:color w:val="000000" w:themeColor="text1"/>
                <w:sz w:val="24"/>
                <w:szCs w:val="24"/>
              </w:rPr>
            </w:pPr>
            <w:r w:rsidRPr="00191C25">
              <w:rPr>
                <w:color w:val="000000" w:themeColor="text1"/>
                <w:sz w:val="24"/>
                <w:szCs w:val="24"/>
              </w:rPr>
              <w:t>2022-2029г.</w:t>
            </w:r>
          </w:p>
        </w:tc>
      </w:tr>
      <w:tr w:rsidR="007C1A47" w:rsidRPr="00956D9E" w:rsidTr="007C1A47">
        <w:trPr>
          <w:trHeight w:val="454"/>
        </w:trPr>
        <w:tc>
          <w:tcPr>
            <w:tcW w:w="694" w:type="dxa"/>
            <w:vAlign w:val="center"/>
          </w:tcPr>
          <w:p w:rsidR="007C1A47" w:rsidRPr="00191C25" w:rsidRDefault="007C1A47" w:rsidP="007C1A47">
            <w:pPr>
              <w:pStyle w:val="17"/>
              <w:overflowPunct w:val="0"/>
              <w:autoSpaceDE w:val="0"/>
              <w:autoSpaceDN w:val="0"/>
              <w:adjustRightInd w:val="0"/>
              <w:jc w:val="center"/>
              <w:textAlignment w:val="baseline"/>
              <w:rPr>
                <w:color w:val="000000" w:themeColor="text1"/>
                <w:sz w:val="24"/>
                <w:szCs w:val="24"/>
              </w:rPr>
            </w:pPr>
            <w:r w:rsidRPr="00191C25">
              <w:rPr>
                <w:color w:val="000000" w:themeColor="text1"/>
                <w:sz w:val="24"/>
                <w:szCs w:val="24"/>
              </w:rPr>
              <w:t>1.</w:t>
            </w:r>
          </w:p>
        </w:tc>
        <w:tc>
          <w:tcPr>
            <w:tcW w:w="4092" w:type="dxa"/>
            <w:vAlign w:val="center"/>
          </w:tcPr>
          <w:p w:rsidR="007C1A47" w:rsidRPr="00191C25" w:rsidRDefault="007C1A47" w:rsidP="007C1A47">
            <w:pPr>
              <w:pStyle w:val="17"/>
              <w:overflowPunct w:val="0"/>
              <w:autoSpaceDE w:val="0"/>
              <w:autoSpaceDN w:val="0"/>
              <w:adjustRightInd w:val="0"/>
              <w:textAlignment w:val="baseline"/>
              <w:rPr>
                <w:color w:val="000000" w:themeColor="text1"/>
                <w:sz w:val="24"/>
                <w:szCs w:val="24"/>
              </w:rPr>
            </w:pPr>
            <w:r w:rsidRPr="00191C25">
              <w:rPr>
                <w:color w:val="000000" w:themeColor="text1"/>
                <w:sz w:val="24"/>
                <w:szCs w:val="24"/>
              </w:rPr>
              <w:t>Водопотребление</w:t>
            </w:r>
          </w:p>
        </w:tc>
        <w:tc>
          <w:tcPr>
            <w:tcW w:w="1559" w:type="dxa"/>
            <w:vAlign w:val="center"/>
          </w:tcPr>
          <w:p w:rsidR="007C1A47" w:rsidRPr="00191C25" w:rsidRDefault="007C1A47" w:rsidP="007C1A47">
            <w:pPr>
              <w:pStyle w:val="17"/>
              <w:overflowPunct w:val="0"/>
              <w:autoSpaceDE w:val="0"/>
              <w:autoSpaceDN w:val="0"/>
              <w:adjustRightInd w:val="0"/>
              <w:jc w:val="center"/>
              <w:textAlignment w:val="baseline"/>
              <w:rPr>
                <w:sz w:val="24"/>
                <w:szCs w:val="24"/>
              </w:rPr>
            </w:pPr>
            <w:r w:rsidRPr="00191C25">
              <w:rPr>
                <w:sz w:val="24"/>
                <w:szCs w:val="24"/>
              </w:rPr>
              <w:t>29177</w:t>
            </w:r>
          </w:p>
        </w:tc>
        <w:tc>
          <w:tcPr>
            <w:tcW w:w="1703" w:type="dxa"/>
            <w:vAlign w:val="center"/>
          </w:tcPr>
          <w:p w:rsidR="007C1A47" w:rsidRPr="00191C25" w:rsidRDefault="007C1A47" w:rsidP="007C1A47">
            <w:pPr>
              <w:pStyle w:val="17"/>
              <w:overflowPunct w:val="0"/>
              <w:autoSpaceDE w:val="0"/>
              <w:autoSpaceDN w:val="0"/>
              <w:adjustRightInd w:val="0"/>
              <w:jc w:val="center"/>
              <w:textAlignment w:val="baseline"/>
              <w:rPr>
                <w:sz w:val="24"/>
                <w:szCs w:val="24"/>
              </w:rPr>
            </w:pPr>
            <w:r w:rsidRPr="00191C25">
              <w:rPr>
                <w:sz w:val="24"/>
                <w:szCs w:val="24"/>
              </w:rPr>
              <w:t>27613</w:t>
            </w:r>
          </w:p>
        </w:tc>
        <w:tc>
          <w:tcPr>
            <w:tcW w:w="1559" w:type="dxa"/>
            <w:vAlign w:val="center"/>
          </w:tcPr>
          <w:p w:rsidR="007C1A47" w:rsidRPr="00191C25" w:rsidRDefault="007C1A47" w:rsidP="007C1A47">
            <w:pPr>
              <w:pStyle w:val="17"/>
              <w:overflowPunct w:val="0"/>
              <w:autoSpaceDE w:val="0"/>
              <w:autoSpaceDN w:val="0"/>
              <w:adjustRightInd w:val="0"/>
              <w:jc w:val="center"/>
              <w:textAlignment w:val="baseline"/>
              <w:rPr>
                <w:sz w:val="24"/>
                <w:szCs w:val="24"/>
              </w:rPr>
            </w:pPr>
            <w:r w:rsidRPr="00191C25">
              <w:rPr>
                <w:sz w:val="24"/>
                <w:szCs w:val="24"/>
              </w:rPr>
              <w:t>26910</w:t>
            </w:r>
          </w:p>
        </w:tc>
      </w:tr>
      <w:tr w:rsidR="007C1A47" w:rsidRPr="00956D9E" w:rsidTr="007C1A47">
        <w:trPr>
          <w:trHeight w:val="454"/>
        </w:trPr>
        <w:tc>
          <w:tcPr>
            <w:tcW w:w="694" w:type="dxa"/>
            <w:vAlign w:val="center"/>
          </w:tcPr>
          <w:p w:rsidR="007C1A47" w:rsidRPr="00191C25" w:rsidRDefault="007C1A47" w:rsidP="007C1A47">
            <w:pPr>
              <w:pStyle w:val="17"/>
              <w:overflowPunct w:val="0"/>
              <w:autoSpaceDE w:val="0"/>
              <w:autoSpaceDN w:val="0"/>
              <w:adjustRightInd w:val="0"/>
              <w:jc w:val="center"/>
              <w:textAlignment w:val="baseline"/>
              <w:rPr>
                <w:color w:val="000000" w:themeColor="text1"/>
                <w:sz w:val="24"/>
                <w:szCs w:val="24"/>
              </w:rPr>
            </w:pPr>
            <w:r w:rsidRPr="00191C25">
              <w:rPr>
                <w:color w:val="000000" w:themeColor="text1"/>
                <w:sz w:val="24"/>
                <w:szCs w:val="24"/>
              </w:rPr>
              <w:t>2.</w:t>
            </w:r>
          </w:p>
        </w:tc>
        <w:tc>
          <w:tcPr>
            <w:tcW w:w="4092" w:type="dxa"/>
            <w:vAlign w:val="center"/>
          </w:tcPr>
          <w:p w:rsidR="007C1A47" w:rsidRPr="00191C25" w:rsidRDefault="007C1A47" w:rsidP="007C1A47">
            <w:pPr>
              <w:pStyle w:val="17"/>
              <w:overflowPunct w:val="0"/>
              <w:autoSpaceDE w:val="0"/>
              <w:autoSpaceDN w:val="0"/>
              <w:adjustRightInd w:val="0"/>
              <w:textAlignment w:val="baseline"/>
              <w:rPr>
                <w:color w:val="000000" w:themeColor="text1"/>
                <w:sz w:val="24"/>
                <w:szCs w:val="24"/>
              </w:rPr>
            </w:pPr>
            <w:r w:rsidRPr="00191C25">
              <w:rPr>
                <w:color w:val="000000" w:themeColor="text1"/>
                <w:sz w:val="24"/>
                <w:szCs w:val="24"/>
              </w:rPr>
              <w:t>Расход технической воды</w:t>
            </w:r>
          </w:p>
        </w:tc>
        <w:tc>
          <w:tcPr>
            <w:tcW w:w="1559" w:type="dxa"/>
            <w:vAlign w:val="center"/>
          </w:tcPr>
          <w:p w:rsidR="007C1A47" w:rsidRPr="00191C25" w:rsidRDefault="007C1A47" w:rsidP="007C1A47">
            <w:pPr>
              <w:pStyle w:val="17"/>
              <w:overflowPunct w:val="0"/>
              <w:autoSpaceDE w:val="0"/>
              <w:autoSpaceDN w:val="0"/>
              <w:adjustRightInd w:val="0"/>
              <w:jc w:val="center"/>
              <w:textAlignment w:val="baseline"/>
              <w:rPr>
                <w:sz w:val="24"/>
                <w:szCs w:val="24"/>
              </w:rPr>
            </w:pPr>
            <w:r w:rsidRPr="00191C25">
              <w:rPr>
                <w:sz w:val="24"/>
                <w:szCs w:val="24"/>
              </w:rPr>
              <w:t>23729</w:t>
            </w:r>
          </w:p>
        </w:tc>
        <w:tc>
          <w:tcPr>
            <w:tcW w:w="1703" w:type="dxa"/>
            <w:vAlign w:val="center"/>
          </w:tcPr>
          <w:p w:rsidR="007C1A47" w:rsidRPr="00191C25" w:rsidRDefault="007C1A47" w:rsidP="007C1A47">
            <w:pPr>
              <w:pStyle w:val="17"/>
              <w:overflowPunct w:val="0"/>
              <w:autoSpaceDE w:val="0"/>
              <w:autoSpaceDN w:val="0"/>
              <w:adjustRightInd w:val="0"/>
              <w:jc w:val="center"/>
              <w:textAlignment w:val="baseline"/>
              <w:rPr>
                <w:sz w:val="24"/>
                <w:szCs w:val="24"/>
              </w:rPr>
            </w:pPr>
            <w:r w:rsidRPr="00191C25">
              <w:rPr>
                <w:sz w:val="24"/>
                <w:szCs w:val="24"/>
              </w:rPr>
              <w:t>22262</w:t>
            </w:r>
          </w:p>
        </w:tc>
        <w:tc>
          <w:tcPr>
            <w:tcW w:w="1559" w:type="dxa"/>
            <w:vAlign w:val="center"/>
          </w:tcPr>
          <w:p w:rsidR="007C1A47" w:rsidRPr="00191C25" w:rsidRDefault="007C1A47" w:rsidP="007C1A47">
            <w:pPr>
              <w:pStyle w:val="17"/>
              <w:overflowPunct w:val="0"/>
              <w:autoSpaceDE w:val="0"/>
              <w:autoSpaceDN w:val="0"/>
              <w:adjustRightInd w:val="0"/>
              <w:jc w:val="center"/>
              <w:textAlignment w:val="baseline"/>
              <w:rPr>
                <w:sz w:val="24"/>
                <w:szCs w:val="24"/>
              </w:rPr>
            </w:pPr>
            <w:r w:rsidRPr="00191C25">
              <w:rPr>
                <w:sz w:val="24"/>
                <w:szCs w:val="24"/>
              </w:rPr>
              <w:t>21685</w:t>
            </w:r>
          </w:p>
        </w:tc>
      </w:tr>
      <w:tr w:rsidR="007C1A47" w:rsidRPr="00956D9E" w:rsidTr="007C1A47">
        <w:trPr>
          <w:trHeight w:val="454"/>
        </w:trPr>
        <w:tc>
          <w:tcPr>
            <w:tcW w:w="694" w:type="dxa"/>
            <w:vAlign w:val="center"/>
          </w:tcPr>
          <w:p w:rsidR="007C1A47" w:rsidRPr="00191C25" w:rsidRDefault="007C1A47" w:rsidP="007C1A47">
            <w:pPr>
              <w:pStyle w:val="17"/>
              <w:overflowPunct w:val="0"/>
              <w:autoSpaceDE w:val="0"/>
              <w:autoSpaceDN w:val="0"/>
              <w:adjustRightInd w:val="0"/>
              <w:jc w:val="center"/>
              <w:textAlignment w:val="baseline"/>
              <w:rPr>
                <w:color w:val="000000" w:themeColor="text1"/>
                <w:sz w:val="24"/>
                <w:szCs w:val="24"/>
              </w:rPr>
            </w:pPr>
            <w:r w:rsidRPr="00191C25">
              <w:rPr>
                <w:color w:val="000000" w:themeColor="text1"/>
                <w:sz w:val="24"/>
                <w:szCs w:val="24"/>
              </w:rPr>
              <w:t>2.1</w:t>
            </w:r>
          </w:p>
        </w:tc>
        <w:tc>
          <w:tcPr>
            <w:tcW w:w="4092" w:type="dxa"/>
            <w:vAlign w:val="center"/>
          </w:tcPr>
          <w:p w:rsidR="007C1A47" w:rsidRPr="00191C25" w:rsidRDefault="007C1A47" w:rsidP="007C1A47">
            <w:pPr>
              <w:pStyle w:val="17"/>
              <w:overflowPunct w:val="0"/>
              <w:autoSpaceDE w:val="0"/>
              <w:autoSpaceDN w:val="0"/>
              <w:adjustRightInd w:val="0"/>
              <w:textAlignment w:val="baseline"/>
              <w:rPr>
                <w:color w:val="000000" w:themeColor="text1"/>
                <w:sz w:val="24"/>
                <w:szCs w:val="24"/>
              </w:rPr>
            </w:pPr>
            <w:r w:rsidRPr="00191C25">
              <w:rPr>
                <w:color w:val="000000" w:themeColor="text1"/>
                <w:sz w:val="24"/>
                <w:szCs w:val="24"/>
              </w:rPr>
              <w:t>Реализация технической воды предприятиям</w:t>
            </w:r>
          </w:p>
        </w:tc>
        <w:tc>
          <w:tcPr>
            <w:tcW w:w="1559" w:type="dxa"/>
            <w:vAlign w:val="center"/>
          </w:tcPr>
          <w:p w:rsidR="007C1A47" w:rsidRPr="00191C25" w:rsidRDefault="007C1A47" w:rsidP="007C1A47">
            <w:pPr>
              <w:pStyle w:val="17"/>
              <w:overflowPunct w:val="0"/>
              <w:autoSpaceDE w:val="0"/>
              <w:autoSpaceDN w:val="0"/>
              <w:adjustRightInd w:val="0"/>
              <w:jc w:val="center"/>
              <w:textAlignment w:val="baseline"/>
              <w:rPr>
                <w:sz w:val="24"/>
                <w:szCs w:val="24"/>
              </w:rPr>
            </w:pPr>
            <w:r w:rsidRPr="00191C25">
              <w:rPr>
                <w:sz w:val="24"/>
                <w:szCs w:val="24"/>
              </w:rPr>
              <w:t>23467</w:t>
            </w:r>
          </w:p>
        </w:tc>
        <w:tc>
          <w:tcPr>
            <w:tcW w:w="1703" w:type="dxa"/>
            <w:vAlign w:val="center"/>
          </w:tcPr>
          <w:p w:rsidR="007C1A47" w:rsidRPr="00191C25" w:rsidRDefault="007C1A47" w:rsidP="007C1A47">
            <w:pPr>
              <w:pStyle w:val="17"/>
              <w:overflowPunct w:val="0"/>
              <w:autoSpaceDE w:val="0"/>
              <w:autoSpaceDN w:val="0"/>
              <w:adjustRightInd w:val="0"/>
              <w:jc w:val="center"/>
              <w:textAlignment w:val="baseline"/>
              <w:rPr>
                <w:sz w:val="24"/>
                <w:szCs w:val="24"/>
              </w:rPr>
            </w:pPr>
            <w:r w:rsidRPr="00191C25">
              <w:rPr>
                <w:sz w:val="24"/>
                <w:szCs w:val="24"/>
              </w:rPr>
              <w:t xml:space="preserve"> 22000</w:t>
            </w:r>
          </w:p>
        </w:tc>
        <w:tc>
          <w:tcPr>
            <w:tcW w:w="1559" w:type="dxa"/>
            <w:vAlign w:val="center"/>
          </w:tcPr>
          <w:p w:rsidR="007C1A47" w:rsidRPr="00191C25" w:rsidRDefault="007C1A47" w:rsidP="007C1A47">
            <w:pPr>
              <w:pStyle w:val="17"/>
              <w:overflowPunct w:val="0"/>
              <w:autoSpaceDE w:val="0"/>
              <w:autoSpaceDN w:val="0"/>
              <w:adjustRightInd w:val="0"/>
              <w:jc w:val="center"/>
              <w:textAlignment w:val="baseline"/>
              <w:rPr>
                <w:sz w:val="24"/>
                <w:szCs w:val="24"/>
              </w:rPr>
            </w:pPr>
            <w:r w:rsidRPr="00191C25">
              <w:rPr>
                <w:sz w:val="24"/>
                <w:szCs w:val="24"/>
              </w:rPr>
              <w:t>21423</w:t>
            </w:r>
          </w:p>
        </w:tc>
      </w:tr>
      <w:tr w:rsidR="007C1A47" w:rsidRPr="00956D9E" w:rsidTr="007C1A47">
        <w:trPr>
          <w:trHeight w:val="454"/>
        </w:trPr>
        <w:tc>
          <w:tcPr>
            <w:tcW w:w="694" w:type="dxa"/>
            <w:vAlign w:val="center"/>
          </w:tcPr>
          <w:p w:rsidR="007C1A47" w:rsidRPr="00191C25" w:rsidRDefault="007C1A47" w:rsidP="007C1A47">
            <w:pPr>
              <w:pStyle w:val="17"/>
              <w:overflowPunct w:val="0"/>
              <w:autoSpaceDE w:val="0"/>
              <w:autoSpaceDN w:val="0"/>
              <w:adjustRightInd w:val="0"/>
              <w:jc w:val="center"/>
              <w:textAlignment w:val="baseline"/>
              <w:rPr>
                <w:color w:val="000000" w:themeColor="text1"/>
                <w:sz w:val="24"/>
                <w:szCs w:val="24"/>
              </w:rPr>
            </w:pPr>
            <w:r w:rsidRPr="00191C25">
              <w:rPr>
                <w:color w:val="000000" w:themeColor="text1"/>
                <w:sz w:val="24"/>
                <w:szCs w:val="24"/>
              </w:rPr>
              <w:t>2.2</w:t>
            </w:r>
          </w:p>
        </w:tc>
        <w:tc>
          <w:tcPr>
            <w:tcW w:w="4092" w:type="dxa"/>
            <w:vAlign w:val="center"/>
          </w:tcPr>
          <w:p w:rsidR="007C1A47" w:rsidRPr="00191C25" w:rsidRDefault="007C1A47" w:rsidP="007C1A47">
            <w:pPr>
              <w:pStyle w:val="17"/>
              <w:overflowPunct w:val="0"/>
              <w:autoSpaceDE w:val="0"/>
              <w:autoSpaceDN w:val="0"/>
              <w:adjustRightInd w:val="0"/>
              <w:textAlignment w:val="baseline"/>
              <w:rPr>
                <w:color w:val="000000" w:themeColor="text1"/>
                <w:sz w:val="24"/>
                <w:szCs w:val="24"/>
              </w:rPr>
            </w:pPr>
            <w:r w:rsidRPr="00191C25">
              <w:rPr>
                <w:color w:val="000000" w:themeColor="text1"/>
                <w:sz w:val="24"/>
                <w:szCs w:val="24"/>
              </w:rPr>
              <w:t>Расходы воды на транспортировку технической воды</w:t>
            </w:r>
          </w:p>
        </w:tc>
        <w:tc>
          <w:tcPr>
            <w:tcW w:w="1559" w:type="dxa"/>
            <w:vAlign w:val="center"/>
          </w:tcPr>
          <w:p w:rsidR="007C1A47" w:rsidRPr="00191C25" w:rsidRDefault="007C1A47" w:rsidP="007C1A47">
            <w:pPr>
              <w:pStyle w:val="17"/>
              <w:overflowPunct w:val="0"/>
              <w:autoSpaceDE w:val="0"/>
              <w:autoSpaceDN w:val="0"/>
              <w:adjustRightInd w:val="0"/>
              <w:jc w:val="center"/>
              <w:textAlignment w:val="baseline"/>
              <w:rPr>
                <w:sz w:val="24"/>
                <w:szCs w:val="24"/>
              </w:rPr>
            </w:pPr>
            <w:r w:rsidRPr="00191C25">
              <w:rPr>
                <w:sz w:val="24"/>
                <w:szCs w:val="24"/>
              </w:rPr>
              <w:t>262</w:t>
            </w:r>
          </w:p>
        </w:tc>
        <w:tc>
          <w:tcPr>
            <w:tcW w:w="1703" w:type="dxa"/>
            <w:vAlign w:val="center"/>
          </w:tcPr>
          <w:p w:rsidR="007C1A47" w:rsidRPr="00191C25" w:rsidRDefault="007C1A47" w:rsidP="007C1A47">
            <w:pPr>
              <w:pStyle w:val="17"/>
              <w:overflowPunct w:val="0"/>
              <w:autoSpaceDE w:val="0"/>
              <w:autoSpaceDN w:val="0"/>
              <w:adjustRightInd w:val="0"/>
              <w:jc w:val="center"/>
              <w:textAlignment w:val="baseline"/>
              <w:rPr>
                <w:sz w:val="24"/>
                <w:szCs w:val="24"/>
              </w:rPr>
            </w:pPr>
            <w:r w:rsidRPr="00191C25">
              <w:rPr>
                <w:sz w:val="24"/>
                <w:szCs w:val="24"/>
              </w:rPr>
              <w:t>262</w:t>
            </w:r>
          </w:p>
        </w:tc>
        <w:tc>
          <w:tcPr>
            <w:tcW w:w="1559" w:type="dxa"/>
            <w:vAlign w:val="center"/>
          </w:tcPr>
          <w:p w:rsidR="007C1A47" w:rsidRPr="00191C25" w:rsidRDefault="007C1A47" w:rsidP="007C1A47">
            <w:pPr>
              <w:pStyle w:val="17"/>
              <w:overflowPunct w:val="0"/>
              <w:autoSpaceDE w:val="0"/>
              <w:autoSpaceDN w:val="0"/>
              <w:adjustRightInd w:val="0"/>
              <w:jc w:val="center"/>
              <w:textAlignment w:val="baseline"/>
              <w:rPr>
                <w:sz w:val="24"/>
                <w:szCs w:val="24"/>
              </w:rPr>
            </w:pPr>
            <w:r w:rsidRPr="00191C25">
              <w:rPr>
                <w:sz w:val="24"/>
                <w:szCs w:val="24"/>
              </w:rPr>
              <w:t>262</w:t>
            </w:r>
          </w:p>
        </w:tc>
      </w:tr>
      <w:tr w:rsidR="007C1A47" w:rsidRPr="00956D9E" w:rsidTr="007C1A47">
        <w:trPr>
          <w:trHeight w:val="444"/>
        </w:trPr>
        <w:tc>
          <w:tcPr>
            <w:tcW w:w="694" w:type="dxa"/>
            <w:vAlign w:val="center"/>
          </w:tcPr>
          <w:p w:rsidR="007C1A47" w:rsidRPr="00191C25" w:rsidRDefault="007C1A47" w:rsidP="007C1A47">
            <w:pPr>
              <w:pStyle w:val="17"/>
              <w:overflowPunct w:val="0"/>
              <w:autoSpaceDE w:val="0"/>
              <w:autoSpaceDN w:val="0"/>
              <w:adjustRightInd w:val="0"/>
              <w:jc w:val="center"/>
              <w:textAlignment w:val="baseline"/>
              <w:rPr>
                <w:color w:val="000000" w:themeColor="text1"/>
                <w:sz w:val="24"/>
                <w:szCs w:val="24"/>
              </w:rPr>
            </w:pPr>
            <w:r w:rsidRPr="00191C25">
              <w:rPr>
                <w:color w:val="000000" w:themeColor="text1"/>
                <w:sz w:val="24"/>
                <w:szCs w:val="24"/>
              </w:rPr>
              <w:t>3.</w:t>
            </w:r>
          </w:p>
        </w:tc>
        <w:tc>
          <w:tcPr>
            <w:tcW w:w="4092" w:type="dxa"/>
            <w:vAlign w:val="center"/>
          </w:tcPr>
          <w:p w:rsidR="007C1A47" w:rsidRPr="00191C25" w:rsidRDefault="007C1A47" w:rsidP="007C1A47">
            <w:pPr>
              <w:pStyle w:val="17"/>
              <w:overflowPunct w:val="0"/>
              <w:autoSpaceDE w:val="0"/>
              <w:autoSpaceDN w:val="0"/>
              <w:adjustRightInd w:val="0"/>
              <w:textAlignment w:val="baseline"/>
              <w:rPr>
                <w:color w:val="000000" w:themeColor="text1"/>
                <w:sz w:val="24"/>
                <w:szCs w:val="24"/>
              </w:rPr>
            </w:pPr>
            <w:r w:rsidRPr="00191C25">
              <w:rPr>
                <w:color w:val="000000" w:themeColor="text1"/>
                <w:sz w:val="24"/>
                <w:szCs w:val="24"/>
              </w:rPr>
              <w:t>Расход питьевой воды</w:t>
            </w:r>
          </w:p>
        </w:tc>
        <w:tc>
          <w:tcPr>
            <w:tcW w:w="1559" w:type="dxa"/>
            <w:vAlign w:val="center"/>
          </w:tcPr>
          <w:p w:rsidR="007C1A47" w:rsidRPr="00191C25" w:rsidRDefault="007C1A47" w:rsidP="007C1A47">
            <w:pPr>
              <w:pStyle w:val="17"/>
              <w:overflowPunct w:val="0"/>
              <w:autoSpaceDE w:val="0"/>
              <w:autoSpaceDN w:val="0"/>
              <w:adjustRightInd w:val="0"/>
              <w:jc w:val="center"/>
              <w:textAlignment w:val="baseline"/>
              <w:rPr>
                <w:sz w:val="24"/>
                <w:szCs w:val="24"/>
              </w:rPr>
            </w:pPr>
            <w:r w:rsidRPr="00191C25">
              <w:rPr>
                <w:sz w:val="24"/>
                <w:szCs w:val="24"/>
              </w:rPr>
              <w:t>5448</w:t>
            </w:r>
          </w:p>
        </w:tc>
        <w:tc>
          <w:tcPr>
            <w:tcW w:w="1703" w:type="dxa"/>
            <w:vAlign w:val="center"/>
          </w:tcPr>
          <w:p w:rsidR="007C1A47" w:rsidRPr="00191C25" w:rsidRDefault="007C1A47" w:rsidP="007C1A47">
            <w:pPr>
              <w:pStyle w:val="17"/>
              <w:overflowPunct w:val="0"/>
              <w:autoSpaceDE w:val="0"/>
              <w:autoSpaceDN w:val="0"/>
              <w:adjustRightInd w:val="0"/>
              <w:jc w:val="center"/>
              <w:textAlignment w:val="baseline"/>
              <w:rPr>
                <w:sz w:val="24"/>
                <w:szCs w:val="24"/>
              </w:rPr>
            </w:pPr>
            <w:r w:rsidRPr="00191C25">
              <w:rPr>
                <w:sz w:val="24"/>
                <w:szCs w:val="24"/>
              </w:rPr>
              <w:t>5351</w:t>
            </w:r>
          </w:p>
        </w:tc>
        <w:tc>
          <w:tcPr>
            <w:tcW w:w="1559" w:type="dxa"/>
            <w:vAlign w:val="center"/>
          </w:tcPr>
          <w:p w:rsidR="007C1A47" w:rsidRPr="00191C25" w:rsidRDefault="007C1A47" w:rsidP="007C1A47">
            <w:pPr>
              <w:pStyle w:val="17"/>
              <w:overflowPunct w:val="0"/>
              <w:autoSpaceDE w:val="0"/>
              <w:autoSpaceDN w:val="0"/>
              <w:adjustRightInd w:val="0"/>
              <w:jc w:val="center"/>
              <w:textAlignment w:val="baseline"/>
              <w:rPr>
                <w:sz w:val="24"/>
                <w:szCs w:val="24"/>
              </w:rPr>
            </w:pPr>
            <w:r w:rsidRPr="00191C25">
              <w:rPr>
                <w:sz w:val="24"/>
                <w:szCs w:val="24"/>
              </w:rPr>
              <w:t>5225</w:t>
            </w:r>
          </w:p>
        </w:tc>
      </w:tr>
      <w:tr w:rsidR="007C1A47" w:rsidRPr="00956D9E" w:rsidTr="007C1A47">
        <w:trPr>
          <w:trHeight w:val="454"/>
        </w:trPr>
        <w:tc>
          <w:tcPr>
            <w:tcW w:w="694" w:type="dxa"/>
            <w:vAlign w:val="center"/>
          </w:tcPr>
          <w:p w:rsidR="007C1A47" w:rsidRPr="00191C25" w:rsidRDefault="007C1A47" w:rsidP="007C1A47">
            <w:pPr>
              <w:pStyle w:val="17"/>
              <w:overflowPunct w:val="0"/>
              <w:autoSpaceDE w:val="0"/>
              <w:autoSpaceDN w:val="0"/>
              <w:adjustRightInd w:val="0"/>
              <w:jc w:val="center"/>
              <w:textAlignment w:val="baseline"/>
              <w:rPr>
                <w:color w:val="000000" w:themeColor="text1"/>
                <w:sz w:val="24"/>
                <w:szCs w:val="24"/>
              </w:rPr>
            </w:pPr>
            <w:r w:rsidRPr="00191C25">
              <w:rPr>
                <w:color w:val="000000" w:themeColor="text1"/>
                <w:sz w:val="24"/>
                <w:szCs w:val="24"/>
              </w:rPr>
              <w:t>3.1.</w:t>
            </w:r>
          </w:p>
        </w:tc>
        <w:tc>
          <w:tcPr>
            <w:tcW w:w="4092" w:type="dxa"/>
            <w:vAlign w:val="center"/>
          </w:tcPr>
          <w:p w:rsidR="007C1A47" w:rsidRPr="00191C25" w:rsidRDefault="007C1A47" w:rsidP="007C1A47">
            <w:pPr>
              <w:pStyle w:val="17"/>
              <w:overflowPunct w:val="0"/>
              <w:autoSpaceDE w:val="0"/>
              <w:autoSpaceDN w:val="0"/>
              <w:adjustRightInd w:val="0"/>
              <w:textAlignment w:val="baseline"/>
              <w:rPr>
                <w:color w:val="000000" w:themeColor="text1"/>
                <w:sz w:val="24"/>
                <w:szCs w:val="24"/>
              </w:rPr>
            </w:pPr>
            <w:r w:rsidRPr="00191C25">
              <w:rPr>
                <w:color w:val="000000" w:themeColor="text1"/>
                <w:sz w:val="24"/>
                <w:szCs w:val="24"/>
              </w:rPr>
              <w:t>Реализация населению</w:t>
            </w:r>
          </w:p>
        </w:tc>
        <w:tc>
          <w:tcPr>
            <w:tcW w:w="1559" w:type="dxa"/>
            <w:vAlign w:val="center"/>
          </w:tcPr>
          <w:p w:rsidR="007C1A47" w:rsidRPr="00191C25" w:rsidRDefault="007C1A47" w:rsidP="007C1A47">
            <w:pPr>
              <w:pStyle w:val="17"/>
              <w:overflowPunct w:val="0"/>
              <w:autoSpaceDE w:val="0"/>
              <w:autoSpaceDN w:val="0"/>
              <w:adjustRightInd w:val="0"/>
              <w:jc w:val="center"/>
              <w:textAlignment w:val="baseline"/>
              <w:rPr>
                <w:sz w:val="24"/>
                <w:szCs w:val="24"/>
              </w:rPr>
            </w:pPr>
            <w:r w:rsidRPr="00191C25">
              <w:rPr>
                <w:sz w:val="24"/>
                <w:szCs w:val="24"/>
              </w:rPr>
              <w:t>1531</w:t>
            </w:r>
          </w:p>
        </w:tc>
        <w:tc>
          <w:tcPr>
            <w:tcW w:w="1703" w:type="dxa"/>
            <w:vAlign w:val="center"/>
          </w:tcPr>
          <w:p w:rsidR="007C1A47" w:rsidRPr="00191C25" w:rsidRDefault="007C1A47" w:rsidP="007C1A47">
            <w:pPr>
              <w:pStyle w:val="17"/>
              <w:overflowPunct w:val="0"/>
              <w:autoSpaceDE w:val="0"/>
              <w:autoSpaceDN w:val="0"/>
              <w:adjustRightInd w:val="0"/>
              <w:jc w:val="center"/>
              <w:textAlignment w:val="baseline"/>
              <w:rPr>
                <w:sz w:val="24"/>
                <w:szCs w:val="24"/>
              </w:rPr>
            </w:pPr>
            <w:r w:rsidRPr="00191C25">
              <w:rPr>
                <w:sz w:val="24"/>
                <w:szCs w:val="24"/>
              </w:rPr>
              <w:t xml:space="preserve">  1590</w:t>
            </w:r>
          </w:p>
        </w:tc>
        <w:tc>
          <w:tcPr>
            <w:tcW w:w="1559" w:type="dxa"/>
            <w:vAlign w:val="center"/>
          </w:tcPr>
          <w:p w:rsidR="007C1A47" w:rsidRPr="00191C25" w:rsidRDefault="007C1A47" w:rsidP="007C1A47">
            <w:pPr>
              <w:pStyle w:val="17"/>
              <w:overflowPunct w:val="0"/>
              <w:autoSpaceDE w:val="0"/>
              <w:autoSpaceDN w:val="0"/>
              <w:adjustRightInd w:val="0"/>
              <w:jc w:val="center"/>
              <w:textAlignment w:val="baseline"/>
              <w:rPr>
                <w:sz w:val="24"/>
                <w:szCs w:val="24"/>
              </w:rPr>
            </w:pPr>
            <w:r w:rsidRPr="00191C25">
              <w:rPr>
                <w:sz w:val="24"/>
                <w:szCs w:val="24"/>
              </w:rPr>
              <w:t xml:space="preserve"> 1554</w:t>
            </w:r>
          </w:p>
        </w:tc>
      </w:tr>
      <w:tr w:rsidR="007C1A47" w:rsidRPr="00956D9E" w:rsidTr="007C1A47">
        <w:trPr>
          <w:trHeight w:val="454"/>
        </w:trPr>
        <w:tc>
          <w:tcPr>
            <w:tcW w:w="694" w:type="dxa"/>
            <w:vAlign w:val="center"/>
          </w:tcPr>
          <w:p w:rsidR="007C1A47" w:rsidRPr="00191C25" w:rsidRDefault="007C1A47" w:rsidP="007C1A47">
            <w:pPr>
              <w:pStyle w:val="17"/>
              <w:overflowPunct w:val="0"/>
              <w:autoSpaceDE w:val="0"/>
              <w:autoSpaceDN w:val="0"/>
              <w:adjustRightInd w:val="0"/>
              <w:jc w:val="center"/>
              <w:textAlignment w:val="baseline"/>
              <w:rPr>
                <w:color w:val="000000" w:themeColor="text1"/>
                <w:sz w:val="24"/>
                <w:szCs w:val="24"/>
              </w:rPr>
            </w:pPr>
            <w:r w:rsidRPr="00191C25">
              <w:rPr>
                <w:color w:val="000000" w:themeColor="text1"/>
                <w:sz w:val="24"/>
                <w:szCs w:val="24"/>
              </w:rPr>
              <w:t>3.2</w:t>
            </w:r>
          </w:p>
        </w:tc>
        <w:tc>
          <w:tcPr>
            <w:tcW w:w="4092" w:type="dxa"/>
            <w:vAlign w:val="center"/>
          </w:tcPr>
          <w:p w:rsidR="007C1A47" w:rsidRPr="00191C25" w:rsidRDefault="007C1A47" w:rsidP="007C1A47">
            <w:pPr>
              <w:pStyle w:val="17"/>
              <w:overflowPunct w:val="0"/>
              <w:autoSpaceDE w:val="0"/>
              <w:autoSpaceDN w:val="0"/>
              <w:adjustRightInd w:val="0"/>
              <w:textAlignment w:val="baseline"/>
              <w:rPr>
                <w:color w:val="000000" w:themeColor="text1"/>
                <w:sz w:val="24"/>
                <w:szCs w:val="24"/>
              </w:rPr>
            </w:pPr>
            <w:r w:rsidRPr="00191C25">
              <w:rPr>
                <w:color w:val="000000" w:themeColor="text1"/>
                <w:sz w:val="24"/>
                <w:szCs w:val="24"/>
              </w:rPr>
              <w:t>Реализация предприятиям</w:t>
            </w:r>
          </w:p>
        </w:tc>
        <w:tc>
          <w:tcPr>
            <w:tcW w:w="1559" w:type="dxa"/>
            <w:vAlign w:val="center"/>
          </w:tcPr>
          <w:p w:rsidR="007C1A47" w:rsidRPr="00191C25" w:rsidRDefault="007C1A47" w:rsidP="007C1A47">
            <w:pPr>
              <w:pStyle w:val="17"/>
              <w:overflowPunct w:val="0"/>
              <w:autoSpaceDE w:val="0"/>
              <w:autoSpaceDN w:val="0"/>
              <w:adjustRightInd w:val="0"/>
              <w:jc w:val="center"/>
              <w:textAlignment w:val="baseline"/>
              <w:rPr>
                <w:sz w:val="24"/>
                <w:szCs w:val="24"/>
              </w:rPr>
            </w:pPr>
            <w:r w:rsidRPr="00191C25">
              <w:rPr>
                <w:sz w:val="24"/>
                <w:szCs w:val="24"/>
              </w:rPr>
              <w:t>1792</w:t>
            </w:r>
          </w:p>
        </w:tc>
        <w:tc>
          <w:tcPr>
            <w:tcW w:w="1703" w:type="dxa"/>
            <w:vAlign w:val="center"/>
          </w:tcPr>
          <w:p w:rsidR="007C1A47" w:rsidRPr="00191C25" w:rsidRDefault="007C1A47" w:rsidP="007C1A47">
            <w:pPr>
              <w:pStyle w:val="17"/>
              <w:overflowPunct w:val="0"/>
              <w:autoSpaceDE w:val="0"/>
              <w:autoSpaceDN w:val="0"/>
              <w:adjustRightInd w:val="0"/>
              <w:jc w:val="center"/>
              <w:textAlignment w:val="baseline"/>
              <w:rPr>
                <w:sz w:val="24"/>
                <w:szCs w:val="24"/>
              </w:rPr>
            </w:pPr>
            <w:r w:rsidRPr="00191C25">
              <w:rPr>
                <w:sz w:val="24"/>
                <w:szCs w:val="24"/>
              </w:rPr>
              <w:t>1761</w:t>
            </w:r>
          </w:p>
        </w:tc>
        <w:tc>
          <w:tcPr>
            <w:tcW w:w="1559" w:type="dxa"/>
            <w:vAlign w:val="center"/>
          </w:tcPr>
          <w:p w:rsidR="007C1A47" w:rsidRPr="00191C25" w:rsidRDefault="007C1A47" w:rsidP="007C1A47">
            <w:pPr>
              <w:pStyle w:val="17"/>
              <w:overflowPunct w:val="0"/>
              <w:autoSpaceDE w:val="0"/>
              <w:autoSpaceDN w:val="0"/>
              <w:adjustRightInd w:val="0"/>
              <w:jc w:val="center"/>
              <w:textAlignment w:val="baseline"/>
              <w:rPr>
                <w:sz w:val="24"/>
                <w:szCs w:val="24"/>
              </w:rPr>
            </w:pPr>
            <w:r w:rsidRPr="00191C25">
              <w:rPr>
                <w:sz w:val="24"/>
                <w:szCs w:val="24"/>
              </w:rPr>
              <w:t>1771</w:t>
            </w:r>
          </w:p>
        </w:tc>
      </w:tr>
      <w:tr w:rsidR="007C1A47" w:rsidRPr="00956D9E" w:rsidTr="007C1A47">
        <w:trPr>
          <w:trHeight w:val="454"/>
        </w:trPr>
        <w:tc>
          <w:tcPr>
            <w:tcW w:w="694" w:type="dxa"/>
            <w:vAlign w:val="center"/>
          </w:tcPr>
          <w:p w:rsidR="007C1A47" w:rsidRPr="00191C25" w:rsidRDefault="007C1A47" w:rsidP="007C1A47">
            <w:pPr>
              <w:pStyle w:val="17"/>
              <w:overflowPunct w:val="0"/>
              <w:autoSpaceDE w:val="0"/>
              <w:autoSpaceDN w:val="0"/>
              <w:adjustRightInd w:val="0"/>
              <w:jc w:val="center"/>
              <w:textAlignment w:val="baseline"/>
              <w:rPr>
                <w:color w:val="000000" w:themeColor="text1"/>
                <w:sz w:val="24"/>
                <w:szCs w:val="24"/>
              </w:rPr>
            </w:pPr>
            <w:r w:rsidRPr="00191C25">
              <w:rPr>
                <w:color w:val="000000" w:themeColor="text1"/>
                <w:sz w:val="24"/>
                <w:szCs w:val="24"/>
              </w:rPr>
              <w:t>3.3</w:t>
            </w:r>
          </w:p>
        </w:tc>
        <w:tc>
          <w:tcPr>
            <w:tcW w:w="4092" w:type="dxa"/>
            <w:vAlign w:val="center"/>
          </w:tcPr>
          <w:p w:rsidR="007C1A47" w:rsidRPr="00191C25" w:rsidRDefault="007C1A47" w:rsidP="007C1A47">
            <w:pPr>
              <w:pStyle w:val="17"/>
              <w:overflowPunct w:val="0"/>
              <w:autoSpaceDE w:val="0"/>
              <w:autoSpaceDN w:val="0"/>
              <w:adjustRightInd w:val="0"/>
              <w:textAlignment w:val="baseline"/>
              <w:rPr>
                <w:color w:val="000000" w:themeColor="text1"/>
                <w:sz w:val="24"/>
                <w:szCs w:val="24"/>
              </w:rPr>
            </w:pPr>
            <w:r w:rsidRPr="00191C25">
              <w:rPr>
                <w:color w:val="000000" w:themeColor="text1"/>
                <w:sz w:val="24"/>
                <w:szCs w:val="24"/>
              </w:rPr>
              <w:t>Расходы и потери воды при производстве и транспортировке питьевой воды</w:t>
            </w:r>
          </w:p>
        </w:tc>
        <w:tc>
          <w:tcPr>
            <w:tcW w:w="1559" w:type="dxa"/>
            <w:vAlign w:val="center"/>
          </w:tcPr>
          <w:p w:rsidR="007C1A47" w:rsidRPr="00191C25" w:rsidRDefault="007C1A47" w:rsidP="007C1A47">
            <w:pPr>
              <w:pStyle w:val="17"/>
              <w:overflowPunct w:val="0"/>
              <w:autoSpaceDE w:val="0"/>
              <w:autoSpaceDN w:val="0"/>
              <w:adjustRightInd w:val="0"/>
              <w:jc w:val="center"/>
              <w:textAlignment w:val="baseline"/>
              <w:rPr>
                <w:color w:val="000000" w:themeColor="text1"/>
                <w:sz w:val="24"/>
                <w:szCs w:val="24"/>
              </w:rPr>
            </w:pPr>
            <w:r w:rsidRPr="00191C25">
              <w:rPr>
                <w:color w:val="000000" w:themeColor="text1"/>
                <w:sz w:val="24"/>
                <w:szCs w:val="24"/>
              </w:rPr>
              <w:t>2125</w:t>
            </w:r>
          </w:p>
        </w:tc>
        <w:tc>
          <w:tcPr>
            <w:tcW w:w="1703" w:type="dxa"/>
            <w:vAlign w:val="center"/>
          </w:tcPr>
          <w:p w:rsidR="007C1A47" w:rsidRPr="00191C25" w:rsidRDefault="007C1A47" w:rsidP="007C1A47">
            <w:pPr>
              <w:pStyle w:val="17"/>
              <w:overflowPunct w:val="0"/>
              <w:autoSpaceDE w:val="0"/>
              <w:autoSpaceDN w:val="0"/>
              <w:adjustRightInd w:val="0"/>
              <w:jc w:val="center"/>
              <w:textAlignment w:val="baseline"/>
              <w:rPr>
                <w:color w:val="000000" w:themeColor="text1"/>
                <w:sz w:val="24"/>
                <w:szCs w:val="24"/>
              </w:rPr>
            </w:pPr>
            <w:r w:rsidRPr="00191C25">
              <w:rPr>
                <w:color w:val="000000" w:themeColor="text1"/>
                <w:sz w:val="24"/>
                <w:szCs w:val="24"/>
              </w:rPr>
              <w:t xml:space="preserve">2000  </w:t>
            </w:r>
          </w:p>
        </w:tc>
        <w:tc>
          <w:tcPr>
            <w:tcW w:w="1559" w:type="dxa"/>
            <w:vAlign w:val="center"/>
          </w:tcPr>
          <w:p w:rsidR="007C1A47" w:rsidRPr="00191C25" w:rsidRDefault="007C1A47" w:rsidP="007C1A47">
            <w:pPr>
              <w:pStyle w:val="17"/>
              <w:overflowPunct w:val="0"/>
              <w:autoSpaceDE w:val="0"/>
              <w:autoSpaceDN w:val="0"/>
              <w:adjustRightInd w:val="0"/>
              <w:jc w:val="center"/>
              <w:textAlignment w:val="baseline"/>
              <w:rPr>
                <w:color w:val="000000" w:themeColor="text1"/>
                <w:sz w:val="24"/>
                <w:szCs w:val="24"/>
              </w:rPr>
            </w:pPr>
            <w:r w:rsidRPr="00191C25">
              <w:rPr>
                <w:color w:val="000000" w:themeColor="text1"/>
                <w:sz w:val="24"/>
                <w:szCs w:val="24"/>
              </w:rPr>
              <w:t>1900</w:t>
            </w:r>
          </w:p>
        </w:tc>
      </w:tr>
      <w:tr w:rsidR="007C1A47" w:rsidRPr="00956D9E" w:rsidTr="007C1A47">
        <w:trPr>
          <w:trHeight w:val="325"/>
        </w:trPr>
        <w:tc>
          <w:tcPr>
            <w:tcW w:w="694" w:type="dxa"/>
            <w:vAlign w:val="center"/>
          </w:tcPr>
          <w:p w:rsidR="007C1A47" w:rsidRPr="00191C25" w:rsidRDefault="007C1A47" w:rsidP="007C1A47">
            <w:pPr>
              <w:pStyle w:val="17"/>
              <w:overflowPunct w:val="0"/>
              <w:autoSpaceDE w:val="0"/>
              <w:autoSpaceDN w:val="0"/>
              <w:adjustRightInd w:val="0"/>
              <w:jc w:val="center"/>
              <w:textAlignment w:val="baseline"/>
              <w:rPr>
                <w:color w:val="000000" w:themeColor="text1"/>
                <w:sz w:val="24"/>
                <w:szCs w:val="24"/>
              </w:rPr>
            </w:pPr>
            <w:r w:rsidRPr="00191C25">
              <w:rPr>
                <w:color w:val="000000" w:themeColor="text1"/>
                <w:sz w:val="24"/>
                <w:szCs w:val="24"/>
              </w:rPr>
              <w:t>4.</w:t>
            </w:r>
          </w:p>
        </w:tc>
        <w:tc>
          <w:tcPr>
            <w:tcW w:w="4092" w:type="dxa"/>
            <w:vAlign w:val="center"/>
          </w:tcPr>
          <w:p w:rsidR="007C1A47" w:rsidRPr="00191C25" w:rsidRDefault="007C1A47" w:rsidP="007C1A47">
            <w:pPr>
              <w:pStyle w:val="17"/>
              <w:overflowPunct w:val="0"/>
              <w:autoSpaceDE w:val="0"/>
              <w:autoSpaceDN w:val="0"/>
              <w:adjustRightInd w:val="0"/>
              <w:textAlignment w:val="baseline"/>
              <w:rPr>
                <w:color w:val="000000" w:themeColor="text1"/>
                <w:sz w:val="24"/>
                <w:szCs w:val="24"/>
              </w:rPr>
            </w:pPr>
            <w:r w:rsidRPr="00191C25">
              <w:rPr>
                <w:color w:val="000000" w:themeColor="text1"/>
                <w:sz w:val="24"/>
                <w:szCs w:val="24"/>
              </w:rPr>
              <w:t>Расход горячей воды</w:t>
            </w:r>
          </w:p>
        </w:tc>
        <w:tc>
          <w:tcPr>
            <w:tcW w:w="1559" w:type="dxa"/>
            <w:vAlign w:val="center"/>
          </w:tcPr>
          <w:p w:rsidR="007C1A47" w:rsidRPr="00191C25" w:rsidRDefault="007C1A47" w:rsidP="007C1A47">
            <w:pPr>
              <w:pStyle w:val="17"/>
              <w:overflowPunct w:val="0"/>
              <w:autoSpaceDE w:val="0"/>
              <w:autoSpaceDN w:val="0"/>
              <w:adjustRightInd w:val="0"/>
              <w:jc w:val="center"/>
              <w:textAlignment w:val="baseline"/>
              <w:rPr>
                <w:color w:val="000000" w:themeColor="text1"/>
                <w:sz w:val="24"/>
                <w:szCs w:val="24"/>
              </w:rPr>
            </w:pPr>
            <w:r w:rsidRPr="00191C25">
              <w:rPr>
                <w:sz w:val="24"/>
                <w:szCs w:val="24"/>
              </w:rPr>
              <w:t>1313,5</w:t>
            </w:r>
          </w:p>
        </w:tc>
        <w:tc>
          <w:tcPr>
            <w:tcW w:w="1703" w:type="dxa"/>
            <w:vAlign w:val="center"/>
          </w:tcPr>
          <w:p w:rsidR="007C1A47" w:rsidRPr="00191C25" w:rsidRDefault="007C1A47" w:rsidP="007C1A47">
            <w:pPr>
              <w:pStyle w:val="17"/>
              <w:overflowPunct w:val="0"/>
              <w:autoSpaceDE w:val="0"/>
              <w:autoSpaceDN w:val="0"/>
              <w:adjustRightInd w:val="0"/>
              <w:jc w:val="center"/>
              <w:textAlignment w:val="baseline"/>
              <w:rPr>
                <w:color w:val="000000" w:themeColor="text1"/>
                <w:sz w:val="24"/>
                <w:szCs w:val="24"/>
              </w:rPr>
            </w:pPr>
            <w:r w:rsidRPr="00191C25">
              <w:rPr>
                <w:sz w:val="24"/>
                <w:szCs w:val="24"/>
              </w:rPr>
              <w:t>1364,8</w:t>
            </w:r>
          </w:p>
        </w:tc>
        <w:tc>
          <w:tcPr>
            <w:tcW w:w="1559" w:type="dxa"/>
            <w:vAlign w:val="center"/>
          </w:tcPr>
          <w:p w:rsidR="007C1A47" w:rsidRPr="00191C25" w:rsidRDefault="007C1A47" w:rsidP="007C1A47">
            <w:pPr>
              <w:pStyle w:val="17"/>
              <w:overflowPunct w:val="0"/>
              <w:autoSpaceDE w:val="0"/>
              <w:autoSpaceDN w:val="0"/>
              <w:adjustRightInd w:val="0"/>
              <w:jc w:val="center"/>
              <w:textAlignment w:val="baseline"/>
              <w:rPr>
                <w:color w:val="000000" w:themeColor="text1"/>
                <w:sz w:val="24"/>
                <w:szCs w:val="24"/>
              </w:rPr>
            </w:pPr>
            <w:r w:rsidRPr="00191C25">
              <w:rPr>
                <w:sz w:val="24"/>
                <w:szCs w:val="24"/>
              </w:rPr>
              <w:t>1495,8</w:t>
            </w:r>
          </w:p>
        </w:tc>
      </w:tr>
    </w:tbl>
    <w:p w:rsidR="007C1A47" w:rsidRDefault="007C1A47" w:rsidP="007C1A47">
      <w:pPr>
        <w:widowControl w:val="0"/>
        <w:autoSpaceDE w:val="0"/>
        <w:autoSpaceDN w:val="0"/>
        <w:adjustRightInd w:val="0"/>
        <w:spacing w:after="0" w:line="240" w:lineRule="auto"/>
        <w:ind w:firstLine="851"/>
        <w:jc w:val="both"/>
        <w:rPr>
          <w:rFonts w:ascii="Times New Roman" w:hAnsi="Times New Roman"/>
          <w:color w:val="000000" w:themeColor="text1"/>
          <w:spacing w:val="-1"/>
          <w:sz w:val="28"/>
          <w:szCs w:val="28"/>
        </w:rPr>
      </w:pPr>
      <w:r w:rsidRPr="00191C25">
        <w:rPr>
          <w:rFonts w:ascii="Times New Roman" w:hAnsi="Times New Roman"/>
          <w:sz w:val="28"/>
          <w:szCs w:val="28"/>
        </w:rPr>
        <w:t>Р</w:t>
      </w:r>
      <w:r w:rsidRPr="00191C25">
        <w:rPr>
          <w:rFonts w:ascii="Times New Roman" w:hAnsi="Times New Roman"/>
          <w:color w:val="000000" w:themeColor="text1"/>
          <w:sz w:val="28"/>
          <w:szCs w:val="28"/>
        </w:rPr>
        <w:t>асходы и потери воды при производстве и транспортировке определены расчетным методом.</w:t>
      </w:r>
    </w:p>
    <w:p w:rsidR="007C1A47" w:rsidRPr="00191C25" w:rsidRDefault="007C1A47" w:rsidP="007C1A47">
      <w:pPr>
        <w:widowControl w:val="0"/>
        <w:autoSpaceDE w:val="0"/>
        <w:autoSpaceDN w:val="0"/>
        <w:adjustRightInd w:val="0"/>
        <w:spacing w:after="0" w:line="240" w:lineRule="auto"/>
        <w:ind w:firstLine="851"/>
        <w:jc w:val="both"/>
        <w:rPr>
          <w:rFonts w:ascii="Times New Roman" w:hAnsi="Times New Roman"/>
          <w:sz w:val="28"/>
          <w:szCs w:val="28"/>
        </w:rPr>
      </w:pPr>
    </w:p>
    <w:p w:rsidR="007C1A47" w:rsidRDefault="007C1A47" w:rsidP="007C1A47">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Таблица 28. Прогнозные объемы потребления воды на станции Мылки</w:t>
      </w:r>
    </w:p>
    <w:tbl>
      <w:tblPr>
        <w:tblW w:w="9628" w:type="dxa"/>
        <w:tblInd w:w="10" w:type="dxa"/>
        <w:tblLayout w:type="fixed"/>
        <w:tblCellMar>
          <w:left w:w="10" w:type="dxa"/>
          <w:right w:w="10" w:type="dxa"/>
        </w:tblCellMar>
        <w:tblLook w:val="04A0" w:firstRow="1" w:lastRow="0" w:firstColumn="1" w:lastColumn="0" w:noHBand="0" w:noVBand="1"/>
      </w:tblPr>
      <w:tblGrid>
        <w:gridCol w:w="1985"/>
        <w:gridCol w:w="815"/>
        <w:gridCol w:w="850"/>
        <w:gridCol w:w="851"/>
        <w:gridCol w:w="711"/>
        <w:gridCol w:w="848"/>
        <w:gridCol w:w="711"/>
        <w:gridCol w:w="711"/>
        <w:gridCol w:w="706"/>
        <w:gridCol w:w="710"/>
        <w:gridCol w:w="730"/>
      </w:tblGrid>
      <w:tr w:rsidR="007C1A47" w:rsidRPr="0064238B" w:rsidTr="007C1A47">
        <w:trPr>
          <w:trHeight w:hRule="exact" w:val="368"/>
        </w:trPr>
        <w:tc>
          <w:tcPr>
            <w:tcW w:w="1985" w:type="dxa"/>
            <w:vMerge w:val="restart"/>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sz w:val="24"/>
                <w:szCs w:val="24"/>
              </w:rPr>
            </w:pPr>
            <w:r w:rsidRPr="00FF3A73">
              <w:rPr>
                <w:rStyle w:val="10pt0pt"/>
                <w:b w:val="0"/>
                <w:sz w:val="24"/>
                <w:szCs w:val="24"/>
              </w:rPr>
              <w:lastRenderedPageBreak/>
              <w:t>Наименование</w:t>
            </w:r>
          </w:p>
        </w:tc>
        <w:tc>
          <w:tcPr>
            <w:tcW w:w="7643" w:type="dxa"/>
            <w:gridSpan w:val="10"/>
            <w:tcBorders>
              <w:top w:val="single" w:sz="4" w:space="0" w:color="auto"/>
              <w:left w:val="single" w:sz="4" w:space="0" w:color="auto"/>
              <w:righ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sz w:val="24"/>
                <w:szCs w:val="24"/>
              </w:rPr>
            </w:pPr>
            <w:r w:rsidRPr="00FF3A73">
              <w:rPr>
                <w:sz w:val="24"/>
                <w:szCs w:val="24"/>
              </w:rPr>
              <w:t>Годовое потребление воды, тыс. м</w:t>
            </w:r>
            <w:r w:rsidRPr="00FF3A73">
              <w:rPr>
                <w:sz w:val="24"/>
                <w:szCs w:val="24"/>
                <w:vertAlign w:val="superscript"/>
              </w:rPr>
              <w:t>3</w:t>
            </w:r>
            <w:r w:rsidRPr="00FF3A73">
              <w:rPr>
                <w:sz w:val="24"/>
                <w:szCs w:val="24"/>
              </w:rPr>
              <w:t>/год</w:t>
            </w:r>
          </w:p>
        </w:tc>
      </w:tr>
      <w:tr w:rsidR="007C1A47" w:rsidRPr="0064238B" w:rsidTr="007C1A47">
        <w:trPr>
          <w:trHeight w:hRule="exact" w:val="283"/>
        </w:trPr>
        <w:tc>
          <w:tcPr>
            <w:tcW w:w="1985" w:type="dxa"/>
            <w:vMerge/>
            <w:tcBorders>
              <w:left w:val="single" w:sz="4" w:space="0" w:color="auto"/>
            </w:tcBorders>
            <w:shd w:val="clear" w:color="auto" w:fill="FFFFFF"/>
          </w:tcPr>
          <w:p w:rsidR="007C1A47" w:rsidRPr="00FF3A73" w:rsidRDefault="007C1A47" w:rsidP="007C1A47">
            <w:pPr>
              <w:spacing w:after="0" w:line="240" w:lineRule="auto"/>
              <w:rPr>
                <w:rFonts w:ascii="Times New Roman" w:hAnsi="Times New Roman" w:cs="Times New Roman"/>
                <w:sz w:val="24"/>
                <w:szCs w:val="24"/>
              </w:rPr>
            </w:pPr>
          </w:p>
        </w:tc>
        <w:tc>
          <w:tcPr>
            <w:tcW w:w="815"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left="160" w:firstLine="0"/>
              <w:rPr>
                <w:sz w:val="24"/>
                <w:szCs w:val="24"/>
              </w:rPr>
            </w:pPr>
            <w:r w:rsidRPr="00FF3A73">
              <w:rPr>
                <w:rStyle w:val="10pt0pt"/>
                <w:b w:val="0"/>
                <w:sz w:val="24"/>
                <w:szCs w:val="24"/>
              </w:rPr>
              <w:t>2016г.</w:t>
            </w:r>
          </w:p>
        </w:tc>
        <w:tc>
          <w:tcPr>
            <w:tcW w:w="850"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left="160" w:firstLine="0"/>
              <w:rPr>
                <w:sz w:val="24"/>
                <w:szCs w:val="24"/>
              </w:rPr>
            </w:pPr>
            <w:r w:rsidRPr="00FF3A73">
              <w:rPr>
                <w:rStyle w:val="10pt0pt"/>
                <w:b w:val="0"/>
                <w:sz w:val="24"/>
                <w:szCs w:val="24"/>
              </w:rPr>
              <w:t>2017г.</w:t>
            </w:r>
          </w:p>
        </w:tc>
        <w:tc>
          <w:tcPr>
            <w:tcW w:w="851"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left="160" w:firstLine="0"/>
              <w:rPr>
                <w:sz w:val="24"/>
                <w:szCs w:val="24"/>
              </w:rPr>
            </w:pPr>
            <w:r w:rsidRPr="00FF3A73">
              <w:rPr>
                <w:rStyle w:val="10pt0pt"/>
                <w:b w:val="0"/>
                <w:sz w:val="24"/>
                <w:szCs w:val="24"/>
              </w:rPr>
              <w:t>2018г.</w:t>
            </w:r>
          </w:p>
        </w:tc>
        <w:tc>
          <w:tcPr>
            <w:tcW w:w="711"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left="160" w:firstLine="0"/>
              <w:rPr>
                <w:sz w:val="24"/>
                <w:szCs w:val="24"/>
              </w:rPr>
            </w:pPr>
            <w:r w:rsidRPr="00FF3A73">
              <w:rPr>
                <w:rStyle w:val="10pt0pt"/>
                <w:b w:val="0"/>
                <w:sz w:val="24"/>
                <w:szCs w:val="24"/>
              </w:rPr>
              <w:t>2019г.</w:t>
            </w:r>
          </w:p>
        </w:tc>
        <w:tc>
          <w:tcPr>
            <w:tcW w:w="848"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left="160" w:firstLine="0"/>
              <w:rPr>
                <w:sz w:val="24"/>
                <w:szCs w:val="24"/>
              </w:rPr>
            </w:pPr>
            <w:r w:rsidRPr="00FF3A73">
              <w:rPr>
                <w:rStyle w:val="10pt0pt"/>
                <w:b w:val="0"/>
                <w:sz w:val="24"/>
                <w:szCs w:val="24"/>
              </w:rPr>
              <w:t>2020г.</w:t>
            </w:r>
          </w:p>
        </w:tc>
        <w:tc>
          <w:tcPr>
            <w:tcW w:w="711"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left="160" w:firstLine="0"/>
              <w:rPr>
                <w:sz w:val="24"/>
                <w:szCs w:val="24"/>
              </w:rPr>
            </w:pPr>
            <w:r w:rsidRPr="00FF3A73">
              <w:rPr>
                <w:rStyle w:val="10pt0pt"/>
                <w:b w:val="0"/>
                <w:sz w:val="24"/>
                <w:szCs w:val="24"/>
              </w:rPr>
              <w:t>2021г.</w:t>
            </w:r>
          </w:p>
        </w:tc>
        <w:tc>
          <w:tcPr>
            <w:tcW w:w="711"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left="160" w:firstLine="0"/>
              <w:rPr>
                <w:sz w:val="24"/>
                <w:szCs w:val="24"/>
              </w:rPr>
            </w:pPr>
            <w:r w:rsidRPr="00FF3A73">
              <w:rPr>
                <w:rStyle w:val="10pt0pt"/>
                <w:b w:val="0"/>
                <w:sz w:val="24"/>
                <w:szCs w:val="24"/>
              </w:rPr>
              <w:t>2022г.</w:t>
            </w:r>
          </w:p>
        </w:tc>
        <w:tc>
          <w:tcPr>
            <w:tcW w:w="706"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left="160" w:firstLine="0"/>
              <w:rPr>
                <w:sz w:val="24"/>
                <w:szCs w:val="24"/>
              </w:rPr>
            </w:pPr>
            <w:r w:rsidRPr="00FF3A73">
              <w:rPr>
                <w:rStyle w:val="10pt0pt"/>
                <w:b w:val="0"/>
                <w:sz w:val="24"/>
                <w:szCs w:val="24"/>
              </w:rPr>
              <w:t>2023г.</w:t>
            </w:r>
          </w:p>
        </w:tc>
        <w:tc>
          <w:tcPr>
            <w:tcW w:w="710"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left="160" w:firstLine="0"/>
              <w:rPr>
                <w:sz w:val="24"/>
                <w:szCs w:val="24"/>
              </w:rPr>
            </w:pPr>
            <w:r w:rsidRPr="00FF3A73">
              <w:rPr>
                <w:rStyle w:val="10pt0pt"/>
                <w:b w:val="0"/>
                <w:sz w:val="24"/>
                <w:szCs w:val="24"/>
              </w:rPr>
              <w:t>2024г.</w:t>
            </w:r>
          </w:p>
        </w:tc>
        <w:tc>
          <w:tcPr>
            <w:tcW w:w="730" w:type="dxa"/>
            <w:tcBorders>
              <w:top w:val="single" w:sz="4" w:space="0" w:color="auto"/>
              <w:left w:val="single" w:sz="4" w:space="0" w:color="auto"/>
              <w:right w:val="single" w:sz="4" w:space="0" w:color="auto"/>
            </w:tcBorders>
            <w:shd w:val="clear" w:color="auto" w:fill="FFFFFF"/>
          </w:tcPr>
          <w:p w:rsidR="007C1A47" w:rsidRPr="00FF3A73" w:rsidRDefault="007C1A47" w:rsidP="007C1A47">
            <w:pPr>
              <w:pStyle w:val="45"/>
              <w:shd w:val="clear" w:color="auto" w:fill="auto"/>
              <w:spacing w:after="0" w:line="240" w:lineRule="auto"/>
              <w:ind w:left="160" w:firstLine="0"/>
              <w:rPr>
                <w:sz w:val="24"/>
                <w:szCs w:val="24"/>
              </w:rPr>
            </w:pPr>
            <w:r w:rsidRPr="00FF3A73">
              <w:rPr>
                <w:rStyle w:val="10pt0pt"/>
                <w:b w:val="0"/>
                <w:sz w:val="24"/>
                <w:szCs w:val="24"/>
              </w:rPr>
              <w:t>2025г.</w:t>
            </w:r>
          </w:p>
        </w:tc>
      </w:tr>
      <w:tr w:rsidR="007C1A47" w:rsidRPr="0064238B" w:rsidTr="007C1A47">
        <w:trPr>
          <w:trHeight w:hRule="exact" w:val="276"/>
        </w:trPr>
        <w:tc>
          <w:tcPr>
            <w:tcW w:w="1985"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both"/>
              <w:rPr>
                <w:b/>
                <w:sz w:val="24"/>
                <w:szCs w:val="24"/>
              </w:rPr>
            </w:pPr>
            <w:r w:rsidRPr="00FF3A73">
              <w:rPr>
                <w:rStyle w:val="10pt0pt"/>
                <w:b w:val="0"/>
                <w:sz w:val="24"/>
                <w:szCs w:val="24"/>
              </w:rPr>
              <w:t>Поднято воды</w:t>
            </w:r>
          </w:p>
        </w:tc>
        <w:tc>
          <w:tcPr>
            <w:tcW w:w="815"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11,02</w:t>
            </w:r>
          </w:p>
        </w:tc>
        <w:tc>
          <w:tcPr>
            <w:tcW w:w="850"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11,00</w:t>
            </w:r>
          </w:p>
        </w:tc>
        <w:tc>
          <w:tcPr>
            <w:tcW w:w="851"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11,00</w:t>
            </w:r>
          </w:p>
        </w:tc>
        <w:tc>
          <w:tcPr>
            <w:tcW w:w="711"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11,00</w:t>
            </w:r>
          </w:p>
        </w:tc>
        <w:tc>
          <w:tcPr>
            <w:tcW w:w="848"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10,41</w:t>
            </w:r>
          </w:p>
        </w:tc>
        <w:tc>
          <w:tcPr>
            <w:tcW w:w="711"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10,41</w:t>
            </w:r>
          </w:p>
        </w:tc>
        <w:tc>
          <w:tcPr>
            <w:tcW w:w="711"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10,41</w:t>
            </w:r>
          </w:p>
        </w:tc>
        <w:tc>
          <w:tcPr>
            <w:tcW w:w="706"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10,41</w:t>
            </w:r>
          </w:p>
        </w:tc>
        <w:tc>
          <w:tcPr>
            <w:tcW w:w="710"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10,41</w:t>
            </w:r>
          </w:p>
        </w:tc>
        <w:tc>
          <w:tcPr>
            <w:tcW w:w="730" w:type="dxa"/>
            <w:tcBorders>
              <w:top w:val="single" w:sz="4" w:space="0" w:color="auto"/>
              <w:left w:val="single" w:sz="4" w:space="0" w:color="auto"/>
              <w:righ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10,41</w:t>
            </w:r>
          </w:p>
        </w:tc>
      </w:tr>
      <w:tr w:rsidR="007C1A47" w:rsidRPr="0064238B" w:rsidTr="007C1A47">
        <w:trPr>
          <w:trHeight w:hRule="exact" w:val="552"/>
        </w:trPr>
        <w:tc>
          <w:tcPr>
            <w:tcW w:w="1985"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both"/>
              <w:rPr>
                <w:b/>
                <w:sz w:val="24"/>
                <w:szCs w:val="24"/>
              </w:rPr>
            </w:pPr>
            <w:r w:rsidRPr="00FF3A73">
              <w:rPr>
                <w:rStyle w:val="10pt0pt"/>
                <w:b w:val="0"/>
                <w:sz w:val="24"/>
                <w:szCs w:val="24"/>
              </w:rPr>
              <w:t>Собственные нужды</w:t>
            </w:r>
          </w:p>
        </w:tc>
        <w:tc>
          <w:tcPr>
            <w:tcW w:w="815"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0,0</w:t>
            </w:r>
          </w:p>
        </w:tc>
        <w:tc>
          <w:tcPr>
            <w:tcW w:w="850"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0,0</w:t>
            </w:r>
          </w:p>
        </w:tc>
        <w:tc>
          <w:tcPr>
            <w:tcW w:w="851"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0,0</w:t>
            </w:r>
          </w:p>
        </w:tc>
        <w:tc>
          <w:tcPr>
            <w:tcW w:w="711"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0,0</w:t>
            </w:r>
          </w:p>
        </w:tc>
        <w:tc>
          <w:tcPr>
            <w:tcW w:w="848"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0,0</w:t>
            </w:r>
          </w:p>
        </w:tc>
        <w:tc>
          <w:tcPr>
            <w:tcW w:w="711"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0,0</w:t>
            </w:r>
          </w:p>
        </w:tc>
        <w:tc>
          <w:tcPr>
            <w:tcW w:w="711"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0,0</w:t>
            </w:r>
          </w:p>
        </w:tc>
        <w:tc>
          <w:tcPr>
            <w:tcW w:w="706"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0,0</w:t>
            </w:r>
          </w:p>
        </w:tc>
        <w:tc>
          <w:tcPr>
            <w:tcW w:w="710"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0,0</w:t>
            </w:r>
          </w:p>
        </w:tc>
        <w:tc>
          <w:tcPr>
            <w:tcW w:w="730" w:type="dxa"/>
            <w:tcBorders>
              <w:top w:val="single" w:sz="4" w:space="0" w:color="auto"/>
              <w:left w:val="single" w:sz="4" w:space="0" w:color="auto"/>
              <w:righ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0,0</w:t>
            </w:r>
          </w:p>
        </w:tc>
      </w:tr>
      <w:tr w:rsidR="007C1A47" w:rsidRPr="0064238B" w:rsidTr="007C1A47">
        <w:trPr>
          <w:trHeight w:hRule="exact" w:val="301"/>
        </w:trPr>
        <w:tc>
          <w:tcPr>
            <w:tcW w:w="1985"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both"/>
              <w:rPr>
                <w:b/>
                <w:sz w:val="24"/>
                <w:szCs w:val="24"/>
              </w:rPr>
            </w:pPr>
            <w:r w:rsidRPr="00FF3A73">
              <w:rPr>
                <w:rStyle w:val="10pt0pt"/>
                <w:b w:val="0"/>
                <w:sz w:val="24"/>
                <w:szCs w:val="24"/>
              </w:rPr>
              <w:t>Подано в сеть</w:t>
            </w:r>
          </w:p>
        </w:tc>
        <w:tc>
          <w:tcPr>
            <w:tcW w:w="815"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11,02</w:t>
            </w:r>
          </w:p>
        </w:tc>
        <w:tc>
          <w:tcPr>
            <w:tcW w:w="850"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11,00</w:t>
            </w:r>
          </w:p>
        </w:tc>
        <w:tc>
          <w:tcPr>
            <w:tcW w:w="851"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11,00</w:t>
            </w:r>
          </w:p>
        </w:tc>
        <w:tc>
          <w:tcPr>
            <w:tcW w:w="711"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11,00</w:t>
            </w:r>
          </w:p>
        </w:tc>
        <w:tc>
          <w:tcPr>
            <w:tcW w:w="848"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11,00</w:t>
            </w:r>
          </w:p>
        </w:tc>
        <w:tc>
          <w:tcPr>
            <w:tcW w:w="711"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11,00</w:t>
            </w:r>
          </w:p>
        </w:tc>
        <w:tc>
          <w:tcPr>
            <w:tcW w:w="711"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11,00</w:t>
            </w:r>
          </w:p>
        </w:tc>
        <w:tc>
          <w:tcPr>
            <w:tcW w:w="706"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11,00</w:t>
            </w:r>
          </w:p>
        </w:tc>
        <w:tc>
          <w:tcPr>
            <w:tcW w:w="710"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11,00</w:t>
            </w:r>
          </w:p>
        </w:tc>
        <w:tc>
          <w:tcPr>
            <w:tcW w:w="730" w:type="dxa"/>
            <w:tcBorders>
              <w:top w:val="single" w:sz="4" w:space="0" w:color="auto"/>
              <w:left w:val="single" w:sz="4" w:space="0" w:color="auto"/>
              <w:righ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11,00</w:t>
            </w:r>
          </w:p>
        </w:tc>
      </w:tr>
      <w:tr w:rsidR="007C1A47" w:rsidRPr="0064238B" w:rsidTr="007C1A47">
        <w:trPr>
          <w:trHeight w:hRule="exact" w:val="278"/>
        </w:trPr>
        <w:tc>
          <w:tcPr>
            <w:tcW w:w="1985"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both"/>
              <w:rPr>
                <w:b/>
                <w:sz w:val="24"/>
                <w:szCs w:val="24"/>
              </w:rPr>
            </w:pPr>
            <w:r w:rsidRPr="00FF3A73">
              <w:rPr>
                <w:rStyle w:val="10pt0pt"/>
                <w:b w:val="0"/>
                <w:sz w:val="24"/>
                <w:szCs w:val="24"/>
              </w:rPr>
              <w:t>Потери воды</w:t>
            </w:r>
          </w:p>
        </w:tc>
        <w:tc>
          <w:tcPr>
            <w:tcW w:w="815"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1,16</w:t>
            </w:r>
          </w:p>
        </w:tc>
        <w:tc>
          <w:tcPr>
            <w:tcW w:w="850"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1,14</w:t>
            </w:r>
          </w:p>
        </w:tc>
        <w:tc>
          <w:tcPr>
            <w:tcW w:w="851"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1,14</w:t>
            </w:r>
          </w:p>
        </w:tc>
        <w:tc>
          <w:tcPr>
            <w:tcW w:w="711"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1,14</w:t>
            </w:r>
          </w:p>
        </w:tc>
        <w:tc>
          <w:tcPr>
            <w:tcW w:w="848"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0,55</w:t>
            </w:r>
          </w:p>
        </w:tc>
        <w:tc>
          <w:tcPr>
            <w:tcW w:w="711"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0,55</w:t>
            </w:r>
          </w:p>
        </w:tc>
        <w:tc>
          <w:tcPr>
            <w:tcW w:w="711"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0,55</w:t>
            </w:r>
          </w:p>
        </w:tc>
        <w:tc>
          <w:tcPr>
            <w:tcW w:w="706"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0,55</w:t>
            </w:r>
          </w:p>
        </w:tc>
        <w:tc>
          <w:tcPr>
            <w:tcW w:w="710"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0,55</w:t>
            </w:r>
          </w:p>
        </w:tc>
        <w:tc>
          <w:tcPr>
            <w:tcW w:w="730" w:type="dxa"/>
            <w:tcBorders>
              <w:top w:val="single" w:sz="4" w:space="0" w:color="auto"/>
              <w:left w:val="single" w:sz="4" w:space="0" w:color="auto"/>
              <w:righ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0,55</w:t>
            </w:r>
          </w:p>
        </w:tc>
      </w:tr>
      <w:tr w:rsidR="007C1A47" w:rsidRPr="0064238B" w:rsidTr="007C1A47">
        <w:trPr>
          <w:trHeight w:hRule="exact" w:val="284"/>
        </w:trPr>
        <w:tc>
          <w:tcPr>
            <w:tcW w:w="1985"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both"/>
              <w:rPr>
                <w:b/>
                <w:sz w:val="24"/>
                <w:szCs w:val="24"/>
              </w:rPr>
            </w:pPr>
            <w:r w:rsidRPr="00FF3A73">
              <w:rPr>
                <w:rStyle w:val="10pt0pt"/>
                <w:b w:val="0"/>
                <w:sz w:val="24"/>
                <w:szCs w:val="24"/>
              </w:rPr>
              <w:t>Объем реализации</w:t>
            </w:r>
          </w:p>
        </w:tc>
        <w:tc>
          <w:tcPr>
            <w:tcW w:w="815"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9,81</w:t>
            </w:r>
          </w:p>
        </w:tc>
        <w:tc>
          <w:tcPr>
            <w:tcW w:w="850"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9,81</w:t>
            </w:r>
          </w:p>
        </w:tc>
        <w:tc>
          <w:tcPr>
            <w:tcW w:w="851"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9,81</w:t>
            </w:r>
          </w:p>
        </w:tc>
        <w:tc>
          <w:tcPr>
            <w:tcW w:w="711"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9,81</w:t>
            </w:r>
          </w:p>
        </w:tc>
        <w:tc>
          <w:tcPr>
            <w:tcW w:w="848"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9,81</w:t>
            </w:r>
          </w:p>
        </w:tc>
        <w:tc>
          <w:tcPr>
            <w:tcW w:w="711"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9,81</w:t>
            </w:r>
          </w:p>
        </w:tc>
        <w:tc>
          <w:tcPr>
            <w:tcW w:w="711"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9,81</w:t>
            </w:r>
          </w:p>
        </w:tc>
        <w:tc>
          <w:tcPr>
            <w:tcW w:w="706"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9,81</w:t>
            </w:r>
          </w:p>
        </w:tc>
        <w:tc>
          <w:tcPr>
            <w:tcW w:w="710"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9,81</w:t>
            </w:r>
          </w:p>
        </w:tc>
        <w:tc>
          <w:tcPr>
            <w:tcW w:w="730" w:type="dxa"/>
            <w:tcBorders>
              <w:top w:val="single" w:sz="4" w:space="0" w:color="auto"/>
              <w:left w:val="single" w:sz="4" w:space="0" w:color="auto"/>
              <w:righ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9,81</w:t>
            </w:r>
          </w:p>
        </w:tc>
      </w:tr>
      <w:tr w:rsidR="007C1A47" w:rsidRPr="0064238B" w:rsidTr="007C1A47">
        <w:trPr>
          <w:trHeight w:hRule="exact" w:val="305"/>
        </w:trPr>
        <w:tc>
          <w:tcPr>
            <w:tcW w:w="1985"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both"/>
              <w:rPr>
                <w:b/>
                <w:sz w:val="24"/>
                <w:szCs w:val="24"/>
              </w:rPr>
            </w:pPr>
            <w:r w:rsidRPr="00FF3A73">
              <w:rPr>
                <w:rStyle w:val="10pt0pt"/>
                <w:b w:val="0"/>
                <w:sz w:val="24"/>
                <w:szCs w:val="24"/>
              </w:rPr>
              <w:t>в т.ч. населению</w:t>
            </w:r>
          </w:p>
        </w:tc>
        <w:tc>
          <w:tcPr>
            <w:tcW w:w="815"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7,94</w:t>
            </w:r>
          </w:p>
        </w:tc>
        <w:tc>
          <w:tcPr>
            <w:tcW w:w="850"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7,94</w:t>
            </w:r>
          </w:p>
        </w:tc>
        <w:tc>
          <w:tcPr>
            <w:tcW w:w="851"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7,94</w:t>
            </w:r>
          </w:p>
        </w:tc>
        <w:tc>
          <w:tcPr>
            <w:tcW w:w="711"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7,94</w:t>
            </w:r>
          </w:p>
        </w:tc>
        <w:tc>
          <w:tcPr>
            <w:tcW w:w="848"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7,94</w:t>
            </w:r>
          </w:p>
        </w:tc>
        <w:tc>
          <w:tcPr>
            <w:tcW w:w="711"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7,94</w:t>
            </w:r>
          </w:p>
        </w:tc>
        <w:tc>
          <w:tcPr>
            <w:tcW w:w="711"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7,94</w:t>
            </w:r>
          </w:p>
        </w:tc>
        <w:tc>
          <w:tcPr>
            <w:tcW w:w="706"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7,94</w:t>
            </w:r>
          </w:p>
        </w:tc>
        <w:tc>
          <w:tcPr>
            <w:tcW w:w="710"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7,94</w:t>
            </w:r>
          </w:p>
        </w:tc>
        <w:tc>
          <w:tcPr>
            <w:tcW w:w="730" w:type="dxa"/>
            <w:tcBorders>
              <w:top w:val="single" w:sz="4" w:space="0" w:color="auto"/>
              <w:left w:val="single" w:sz="4" w:space="0" w:color="auto"/>
              <w:righ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7,94</w:t>
            </w:r>
          </w:p>
        </w:tc>
      </w:tr>
      <w:tr w:rsidR="007C1A47" w:rsidRPr="0064238B" w:rsidTr="007C1A47">
        <w:trPr>
          <w:trHeight w:hRule="exact" w:val="816"/>
        </w:trPr>
        <w:tc>
          <w:tcPr>
            <w:tcW w:w="1985"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rPr>
                <w:b/>
                <w:sz w:val="24"/>
                <w:szCs w:val="24"/>
              </w:rPr>
            </w:pPr>
            <w:r w:rsidRPr="00FF3A73">
              <w:rPr>
                <w:rStyle w:val="10pt0pt"/>
                <w:b w:val="0"/>
                <w:sz w:val="24"/>
                <w:szCs w:val="24"/>
              </w:rPr>
              <w:t>в т.ч. бюджетным и прочим потребителям</w:t>
            </w:r>
          </w:p>
        </w:tc>
        <w:tc>
          <w:tcPr>
            <w:tcW w:w="815"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1,87</w:t>
            </w:r>
          </w:p>
        </w:tc>
        <w:tc>
          <w:tcPr>
            <w:tcW w:w="850"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1,87</w:t>
            </w:r>
          </w:p>
        </w:tc>
        <w:tc>
          <w:tcPr>
            <w:tcW w:w="851"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1,87</w:t>
            </w:r>
          </w:p>
        </w:tc>
        <w:tc>
          <w:tcPr>
            <w:tcW w:w="711"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1,87</w:t>
            </w:r>
          </w:p>
        </w:tc>
        <w:tc>
          <w:tcPr>
            <w:tcW w:w="848"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1,87</w:t>
            </w:r>
          </w:p>
        </w:tc>
        <w:tc>
          <w:tcPr>
            <w:tcW w:w="711"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1,87</w:t>
            </w:r>
          </w:p>
        </w:tc>
        <w:tc>
          <w:tcPr>
            <w:tcW w:w="711"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1,87</w:t>
            </w:r>
          </w:p>
        </w:tc>
        <w:tc>
          <w:tcPr>
            <w:tcW w:w="706"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1,87</w:t>
            </w:r>
          </w:p>
        </w:tc>
        <w:tc>
          <w:tcPr>
            <w:tcW w:w="710"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1,87</w:t>
            </w:r>
          </w:p>
        </w:tc>
        <w:tc>
          <w:tcPr>
            <w:tcW w:w="730" w:type="dxa"/>
            <w:tcBorders>
              <w:top w:val="single" w:sz="4" w:space="0" w:color="auto"/>
              <w:left w:val="single" w:sz="4" w:space="0" w:color="auto"/>
              <w:righ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1,87</w:t>
            </w:r>
          </w:p>
        </w:tc>
      </w:tr>
      <w:tr w:rsidR="007C1A47" w:rsidRPr="0064238B" w:rsidTr="007C1A47">
        <w:trPr>
          <w:trHeight w:hRule="exact" w:val="605"/>
        </w:trPr>
        <w:tc>
          <w:tcPr>
            <w:tcW w:w="1985"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both"/>
              <w:rPr>
                <w:b/>
                <w:sz w:val="24"/>
                <w:szCs w:val="24"/>
              </w:rPr>
            </w:pPr>
            <w:r w:rsidRPr="00FF3A73">
              <w:rPr>
                <w:rStyle w:val="10pt0pt"/>
                <w:b w:val="0"/>
                <w:sz w:val="24"/>
                <w:szCs w:val="24"/>
              </w:rPr>
              <w:t>производственные нужды</w:t>
            </w:r>
          </w:p>
        </w:tc>
        <w:tc>
          <w:tcPr>
            <w:tcW w:w="815"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0,05</w:t>
            </w:r>
          </w:p>
        </w:tc>
        <w:tc>
          <w:tcPr>
            <w:tcW w:w="850"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0,05</w:t>
            </w:r>
          </w:p>
        </w:tc>
        <w:tc>
          <w:tcPr>
            <w:tcW w:w="851"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0,05</w:t>
            </w:r>
          </w:p>
        </w:tc>
        <w:tc>
          <w:tcPr>
            <w:tcW w:w="711"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0,05</w:t>
            </w:r>
          </w:p>
        </w:tc>
        <w:tc>
          <w:tcPr>
            <w:tcW w:w="848"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0,05</w:t>
            </w:r>
          </w:p>
        </w:tc>
        <w:tc>
          <w:tcPr>
            <w:tcW w:w="711"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0,05</w:t>
            </w:r>
          </w:p>
        </w:tc>
        <w:tc>
          <w:tcPr>
            <w:tcW w:w="711"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0,05</w:t>
            </w:r>
          </w:p>
        </w:tc>
        <w:tc>
          <w:tcPr>
            <w:tcW w:w="706"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0,05</w:t>
            </w:r>
          </w:p>
        </w:tc>
        <w:tc>
          <w:tcPr>
            <w:tcW w:w="710"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0,05</w:t>
            </w:r>
          </w:p>
        </w:tc>
        <w:tc>
          <w:tcPr>
            <w:tcW w:w="730" w:type="dxa"/>
            <w:tcBorders>
              <w:top w:val="single" w:sz="4" w:space="0" w:color="auto"/>
              <w:left w:val="single" w:sz="4" w:space="0" w:color="auto"/>
              <w:bottom w:val="single" w:sz="4" w:space="0" w:color="auto"/>
              <w:right w:val="single" w:sz="4" w:space="0" w:color="auto"/>
            </w:tcBorders>
            <w:shd w:val="clear" w:color="auto" w:fill="FFFFFF"/>
          </w:tcPr>
          <w:p w:rsidR="007C1A47" w:rsidRPr="00FF3A73" w:rsidRDefault="007C1A47" w:rsidP="007C1A47">
            <w:pPr>
              <w:pStyle w:val="45"/>
              <w:shd w:val="clear" w:color="auto" w:fill="auto"/>
              <w:spacing w:after="0" w:line="240" w:lineRule="auto"/>
              <w:ind w:firstLine="0"/>
              <w:jc w:val="center"/>
              <w:rPr>
                <w:b/>
                <w:sz w:val="24"/>
                <w:szCs w:val="24"/>
              </w:rPr>
            </w:pPr>
            <w:r w:rsidRPr="00FF3A73">
              <w:rPr>
                <w:rStyle w:val="10pt0pt"/>
                <w:b w:val="0"/>
                <w:sz w:val="24"/>
                <w:szCs w:val="24"/>
              </w:rPr>
              <w:t>0,05</w:t>
            </w:r>
          </w:p>
        </w:tc>
      </w:tr>
    </w:tbl>
    <w:p w:rsidR="007C1A47" w:rsidRPr="0064238B" w:rsidRDefault="007C1A47" w:rsidP="007C1A47">
      <w:pPr>
        <w:widowControl w:val="0"/>
        <w:autoSpaceDE w:val="0"/>
        <w:autoSpaceDN w:val="0"/>
        <w:adjustRightInd w:val="0"/>
        <w:spacing w:after="0" w:line="240" w:lineRule="auto"/>
        <w:ind w:firstLine="851"/>
        <w:jc w:val="both"/>
        <w:rPr>
          <w:rFonts w:ascii="Times New Roman" w:hAnsi="Times New Roman"/>
          <w:sz w:val="28"/>
          <w:szCs w:val="28"/>
        </w:rPr>
      </w:pPr>
    </w:p>
    <w:p w:rsidR="007C1A47" w:rsidRDefault="007C1A47" w:rsidP="007C1A47">
      <w:pPr>
        <w:widowControl w:val="0"/>
        <w:autoSpaceDE w:val="0"/>
        <w:autoSpaceDN w:val="0"/>
        <w:adjustRightInd w:val="0"/>
        <w:spacing w:after="0" w:line="240" w:lineRule="auto"/>
        <w:ind w:left="851"/>
        <w:jc w:val="both"/>
        <w:rPr>
          <w:rFonts w:ascii="Times New Roman" w:hAnsi="Times New Roman"/>
          <w:sz w:val="28"/>
          <w:szCs w:val="28"/>
        </w:rPr>
      </w:pPr>
      <w:r w:rsidRPr="00D20ECD">
        <w:rPr>
          <w:rFonts w:ascii="Times New Roman" w:hAnsi="Times New Roman"/>
          <w:sz w:val="28"/>
          <w:szCs w:val="28"/>
        </w:rPr>
        <w:t>Водоотведение</w:t>
      </w:r>
      <w:r>
        <w:rPr>
          <w:rFonts w:ascii="Times New Roman" w:hAnsi="Times New Roman"/>
          <w:sz w:val="28"/>
          <w:szCs w:val="28"/>
        </w:rPr>
        <w:t>.</w:t>
      </w:r>
    </w:p>
    <w:p w:rsidR="007C1A47" w:rsidRDefault="007C1A47" w:rsidP="007C1A47">
      <w:pPr>
        <w:widowControl w:val="0"/>
        <w:autoSpaceDE w:val="0"/>
        <w:autoSpaceDN w:val="0"/>
        <w:adjustRightInd w:val="0"/>
        <w:spacing w:after="0" w:line="240" w:lineRule="auto"/>
        <w:ind w:left="851"/>
        <w:jc w:val="both"/>
        <w:rPr>
          <w:rFonts w:ascii="Times New Roman" w:hAnsi="Times New Roman"/>
          <w:sz w:val="28"/>
          <w:szCs w:val="28"/>
        </w:rPr>
      </w:pPr>
    </w:p>
    <w:p w:rsidR="007C1A47" w:rsidRPr="004C7AF8" w:rsidRDefault="007C1A47" w:rsidP="007C1A47">
      <w:pPr>
        <w:spacing w:after="0" w:line="240" w:lineRule="auto"/>
        <w:rPr>
          <w:rFonts w:ascii="Times New Roman" w:hAnsi="Times New Roman"/>
          <w:sz w:val="28"/>
          <w:szCs w:val="28"/>
        </w:rPr>
      </w:pPr>
      <w:r w:rsidRPr="004C7AF8">
        <w:rPr>
          <w:rFonts w:ascii="Times New Roman" w:hAnsi="Times New Roman"/>
          <w:sz w:val="28"/>
          <w:szCs w:val="28"/>
        </w:rPr>
        <w:t>Табл</w:t>
      </w:r>
      <w:r>
        <w:rPr>
          <w:rFonts w:ascii="Times New Roman" w:hAnsi="Times New Roman"/>
          <w:sz w:val="28"/>
          <w:szCs w:val="28"/>
        </w:rPr>
        <w:t>ица</w:t>
      </w:r>
      <w:r w:rsidRPr="004C7AF8">
        <w:rPr>
          <w:rFonts w:ascii="Times New Roman" w:hAnsi="Times New Roman"/>
          <w:sz w:val="28"/>
          <w:szCs w:val="28"/>
        </w:rPr>
        <w:t xml:space="preserve"> </w:t>
      </w:r>
      <w:r>
        <w:rPr>
          <w:rFonts w:ascii="Times New Roman" w:hAnsi="Times New Roman"/>
          <w:sz w:val="28"/>
          <w:szCs w:val="28"/>
        </w:rPr>
        <w:t>29</w:t>
      </w:r>
      <w:r w:rsidRPr="004C7AF8">
        <w:rPr>
          <w:rFonts w:ascii="Times New Roman" w:hAnsi="Times New Roman"/>
          <w:color w:val="000000" w:themeColor="text1"/>
          <w:sz w:val="28"/>
          <w:szCs w:val="28"/>
        </w:rPr>
        <w:t>.</w:t>
      </w:r>
      <w:r w:rsidRPr="004C7AF8">
        <w:rPr>
          <w:rFonts w:ascii="Times New Roman" w:hAnsi="Times New Roman"/>
          <w:spacing w:val="-1"/>
          <w:sz w:val="28"/>
          <w:szCs w:val="28"/>
        </w:rPr>
        <w:t xml:space="preserve"> Распределение водоотведения</w:t>
      </w:r>
      <w:r w:rsidRPr="004C7AF8">
        <w:rPr>
          <w:rFonts w:ascii="Times New Roman" w:hAnsi="Times New Roman"/>
          <w:sz w:val="28"/>
          <w:szCs w:val="28"/>
        </w:rPr>
        <w:t xml:space="preserve"> по</w:t>
      </w:r>
      <w:r w:rsidRPr="004C7AF8">
        <w:rPr>
          <w:rFonts w:ascii="Times New Roman" w:hAnsi="Times New Roman"/>
          <w:spacing w:val="-3"/>
          <w:sz w:val="28"/>
          <w:szCs w:val="28"/>
        </w:rPr>
        <w:t xml:space="preserve"> </w:t>
      </w:r>
      <w:r w:rsidRPr="004C7AF8">
        <w:rPr>
          <w:rFonts w:ascii="Times New Roman" w:hAnsi="Times New Roman"/>
          <w:spacing w:val="-1"/>
          <w:sz w:val="28"/>
          <w:szCs w:val="28"/>
        </w:rPr>
        <w:t>категориям</w:t>
      </w:r>
      <w:r w:rsidRPr="004C7AF8">
        <w:rPr>
          <w:rFonts w:ascii="Times New Roman" w:hAnsi="Times New Roman"/>
          <w:sz w:val="28"/>
          <w:szCs w:val="28"/>
        </w:rPr>
        <w:t xml:space="preserve"> </w:t>
      </w:r>
      <w:r w:rsidRPr="004C7AF8">
        <w:rPr>
          <w:rFonts w:ascii="Times New Roman" w:hAnsi="Times New Roman"/>
          <w:spacing w:val="-1"/>
          <w:sz w:val="28"/>
          <w:szCs w:val="28"/>
        </w:rPr>
        <w:t xml:space="preserve">потребителей </w:t>
      </w:r>
      <w:r>
        <w:rPr>
          <w:rFonts w:ascii="Times New Roman" w:hAnsi="Times New Roman"/>
          <w:spacing w:val="-1"/>
          <w:sz w:val="28"/>
          <w:szCs w:val="28"/>
        </w:rPr>
        <w:t>в г. Амурске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543"/>
        <w:gridCol w:w="1843"/>
        <w:gridCol w:w="1843"/>
        <w:gridCol w:w="1842"/>
      </w:tblGrid>
      <w:tr w:rsidR="007C1A47" w:rsidRPr="004C7AF8" w:rsidTr="007C1A47">
        <w:trPr>
          <w:trHeight w:val="293"/>
        </w:trPr>
        <w:tc>
          <w:tcPr>
            <w:tcW w:w="568" w:type="dxa"/>
            <w:vMerge w:val="restart"/>
          </w:tcPr>
          <w:p w:rsidR="007C1A47" w:rsidRPr="004C7AF8" w:rsidRDefault="007C1A47" w:rsidP="007C1A47">
            <w:pPr>
              <w:pStyle w:val="17"/>
              <w:overflowPunct w:val="0"/>
              <w:autoSpaceDE w:val="0"/>
              <w:autoSpaceDN w:val="0"/>
              <w:adjustRightInd w:val="0"/>
              <w:spacing w:line="240" w:lineRule="exact"/>
              <w:jc w:val="both"/>
              <w:textAlignment w:val="baseline"/>
              <w:rPr>
                <w:sz w:val="24"/>
                <w:szCs w:val="28"/>
              </w:rPr>
            </w:pPr>
            <w:r w:rsidRPr="004C7AF8">
              <w:rPr>
                <w:sz w:val="24"/>
                <w:szCs w:val="28"/>
              </w:rPr>
              <w:t>№ п/п</w:t>
            </w:r>
          </w:p>
        </w:tc>
        <w:tc>
          <w:tcPr>
            <w:tcW w:w="3543" w:type="dxa"/>
            <w:vMerge w:val="restart"/>
            <w:vAlign w:val="center"/>
          </w:tcPr>
          <w:p w:rsidR="007C1A47" w:rsidRPr="004C7AF8" w:rsidRDefault="007C1A47" w:rsidP="007C1A47">
            <w:pPr>
              <w:pStyle w:val="17"/>
              <w:overflowPunct w:val="0"/>
              <w:autoSpaceDE w:val="0"/>
              <w:autoSpaceDN w:val="0"/>
              <w:adjustRightInd w:val="0"/>
              <w:spacing w:line="240" w:lineRule="exact"/>
              <w:ind w:left="227"/>
              <w:textAlignment w:val="baseline"/>
              <w:rPr>
                <w:sz w:val="24"/>
                <w:szCs w:val="28"/>
              </w:rPr>
            </w:pPr>
            <w:r w:rsidRPr="004C7AF8">
              <w:rPr>
                <w:sz w:val="24"/>
              </w:rPr>
              <w:t>Водопользователи</w:t>
            </w:r>
          </w:p>
        </w:tc>
        <w:tc>
          <w:tcPr>
            <w:tcW w:w="5528" w:type="dxa"/>
            <w:gridSpan w:val="3"/>
          </w:tcPr>
          <w:p w:rsidR="007C1A47" w:rsidRPr="004C7AF8" w:rsidRDefault="007C1A47" w:rsidP="007C1A47">
            <w:pPr>
              <w:pStyle w:val="17"/>
              <w:overflowPunct w:val="0"/>
              <w:autoSpaceDE w:val="0"/>
              <w:autoSpaceDN w:val="0"/>
              <w:adjustRightInd w:val="0"/>
              <w:spacing w:line="240" w:lineRule="exact"/>
              <w:jc w:val="center"/>
              <w:textAlignment w:val="baseline"/>
              <w:rPr>
                <w:sz w:val="24"/>
                <w:szCs w:val="28"/>
              </w:rPr>
            </w:pPr>
            <w:r w:rsidRPr="004C7AF8">
              <w:rPr>
                <w:sz w:val="24"/>
              </w:rPr>
              <w:t xml:space="preserve">Объём </w:t>
            </w:r>
            <w:r w:rsidRPr="004C7AF8">
              <w:rPr>
                <w:spacing w:val="-1"/>
                <w:sz w:val="24"/>
              </w:rPr>
              <w:t>водоотведения</w:t>
            </w:r>
            <w:r w:rsidRPr="004C7AF8">
              <w:rPr>
                <w:sz w:val="24"/>
              </w:rPr>
              <w:t>, тыс. м</w:t>
            </w:r>
            <w:r w:rsidRPr="004C7AF8">
              <w:rPr>
                <w:sz w:val="24"/>
                <w:vertAlign w:val="superscript"/>
              </w:rPr>
              <w:t xml:space="preserve">3 </w:t>
            </w:r>
            <w:r w:rsidRPr="004C7AF8">
              <w:rPr>
                <w:sz w:val="24"/>
              </w:rPr>
              <w:t>/год</w:t>
            </w:r>
          </w:p>
        </w:tc>
      </w:tr>
      <w:tr w:rsidR="007C1A47" w:rsidRPr="004C7AF8" w:rsidTr="007C1A47">
        <w:trPr>
          <w:trHeight w:val="269"/>
        </w:trPr>
        <w:tc>
          <w:tcPr>
            <w:tcW w:w="568" w:type="dxa"/>
            <w:vMerge/>
          </w:tcPr>
          <w:p w:rsidR="007C1A47" w:rsidRPr="004C7AF8" w:rsidRDefault="007C1A47" w:rsidP="007C1A47">
            <w:pPr>
              <w:pStyle w:val="17"/>
              <w:overflowPunct w:val="0"/>
              <w:autoSpaceDE w:val="0"/>
              <w:autoSpaceDN w:val="0"/>
              <w:adjustRightInd w:val="0"/>
              <w:spacing w:line="240" w:lineRule="exact"/>
              <w:jc w:val="both"/>
              <w:textAlignment w:val="baseline"/>
              <w:rPr>
                <w:sz w:val="24"/>
              </w:rPr>
            </w:pPr>
          </w:p>
        </w:tc>
        <w:tc>
          <w:tcPr>
            <w:tcW w:w="3543" w:type="dxa"/>
            <w:vMerge/>
          </w:tcPr>
          <w:p w:rsidR="007C1A47" w:rsidRPr="004C7AF8" w:rsidRDefault="007C1A47" w:rsidP="007C1A47">
            <w:pPr>
              <w:pStyle w:val="17"/>
              <w:overflowPunct w:val="0"/>
              <w:autoSpaceDE w:val="0"/>
              <w:autoSpaceDN w:val="0"/>
              <w:adjustRightInd w:val="0"/>
              <w:spacing w:line="240" w:lineRule="exact"/>
              <w:jc w:val="both"/>
              <w:textAlignment w:val="baseline"/>
              <w:rPr>
                <w:sz w:val="24"/>
              </w:rPr>
            </w:pPr>
          </w:p>
        </w:tc>
        <w:tc>
          <w:tcPr>
            <w:tcW w:w="1843" w:type="dxa"/>
          </w:tcPr>
          <w:p w:rsidR="007C1A47" w:rsidRPr="004C7AF8" w:rsidRDefault="007C1A47" w:rsidP="007C1A47">
            <w:pPr>
              <w:pStyle w:val="17"/>
              <w:overflowPunct w:val="0"/>
              <w:autoSpaceDE w:val="0"/>
              <w:autoSpaceDN w:val="0"/>
              <w:adjustRightInd w:val="0"/>
              <w:spacing w:line="240" w:lineRule="exact"/>
              <w:jc w:val="center"/>
              <w:textAlignment w:val="baseline"/>
              <w:rPr>
                <w:sz w:val="24"/>
                <w:szCs w:val="28"/>
              </w:rPr>
            </w:pPr>
            <w:r w:rsidRPr="004C7AF8">
              <w:rPr>
                <w:sz w:val="24"/>
                <w:szCs w:val="28"/>
              </w:rPr>
              <w:t>2015-16г.</w:t>
            </w:r>
          </w:p>
        </w:tc>
        <w:tc>
          <w:tcPr>
            <w:tcW w:w="1843" w:type="dxa"/>
          </w:tcPr>
          <w:p w:rsidR="007C1A47" w:rsidRPr="004C7AF8" w:rsidRDefault="007C1A47" w:rsidP="007C1A47">
            <w:pPr>
              <w:pStyle w:val="17"/>
              <w:overflowPunct w:val="0"/>
              <w:autoSpaceDE w:val="0"/>
              <w:autoSpaceDN w:val="0"/>
              <w:adjustRightInd w:val="0"/>
              <w:spacing w:line="240" w:lineRule="exact"/>
              <w:jc w:val="center"/>
              <w:textAlignment w:val="baseline"/>
              <w:rPr>
                <w:sz w:val="24"/>
                <w:szCs w:val="28"/>
              </w:rPr>
            </w:pPr>
            <w:r w:rsidRPr="004C7AF8">
              <w:rPr>
                <w:sz w:val="24"/>
                <w:szCs w:val="28"/>
              </w:rPr>
              <w:t>2017-2021г.</w:t>
            </w:r>
          </w:p>
        </w:tc>
        <w:tc>
          <w:tcPr>
            <w:tcW w:w="1842" w:type="dxa"/>
          </w:tcPr>
          <w:p w:rsidR="007C1A47" w:rsidRPr="004C7AF8" w:rsidRDefault="007C1A47" w:rsidP="007C1A47">
            <w:pPr>
              <w:pStyle w:val="17"/>
              <w:overflowPunct w:val="0"/>
              <w:autoSpaceDE w:val="0"/>
              <w:autoSpaceDN w:val="0"/>
              <w:adjustRightInd w:val="0"/>
              <w:spacing w:line="240" w:lineRule="exact"/>
              <w:jc w:val="center"/>
              <w:textAlignment w:val="baseline"/>
              <w:rPr>
                <w:sz w:val="24"/>
                <w:szCs w:val="28"/>
              </w:rPr>
            </w:pPr>
            <w:r w:rsidRPr="004C7AF8">
              <w:rPr>
                <w:sz w:val="24"/>
                <w:szCs w:val="28"/>
              </w:rPr>
              <w:t>2022-2029г.</w:t>
            </w:r>
          </w:p>
        </w:tc>
      </w:tr>
      <w:tr w:rsidR="007C1A47" w:rsidRPr="004C7AF8" w:rsidTr="007C1A47">
        <w:trPr>
          <w:trHeight w:val="392"/>
        </w:trPr>
        <w:tc>
          <w:tcPr>
            <w:tcW w:w="568"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sz w:val="24"/>
                <w:szCs w:val="28"/>
              </w:rPr>
            </w:pPr>
            <w:r w:rsidRPr="004C7AF8">
              <w:rPr>
                <w:sz w:val="24"/>
                <w:szCs w:val="28"/>
              </w:rPr>
              <w:t>1.</w:t>
            </w:r>
          </w:p>
        </w:tc>
        <w:tc>
          <w:tcPr>
            <w:tcW w:w="3543" w:type="dxa"/>
            <w:vAlign w:val="center"/>
          </w:tcPr>
          <w:p w:rsidR="007C1A47" w:rsidRPr="004C7AF8" w:rsidRDefault="007C1A47" w:rsidP="007C1A47">
            <w:pPr>
              <w:pStyle w:val="17"/>
              <w:overflowPunct w:val="0"/>
              <w:autoSpaceDE w:val="0"/>
              <w:autoSpaceDN w:val="0"/>
              <w:adjustRightInd w:val="0"/>
              <w:spacing w:line="240" w:lineRule="exact"/>
              <w:textAlignment w:val="baseline"/>
              <w:rPr>
                <w:sz w:val="24"/>
                <w:szCs w:val="28"/>
              </w:rPr>
            </w:pPr>
            <w:r w:rsidRPr="004C7AF8">
              <w:rPr>
                <w:sz w:val="24"/>
                <w:szCs w:val="28"/>
              </w:rPr>
              <w:t>Бюджетные организации</w:t>
            </w:r>
          </w:p>
        </w:tc>
        <w:tc>
          <w:tcPr>
            <w:tcW w:w="1843"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sz w:val="24"/>
                <w:szCs w:val="28"/>
              </w:rPr>
            </w:pPr>
            <w:r w:rsidRPr="004C7AF8">
              <w:rPr>
                <w:sz w:val="24"/>
                <w:szCs w:val="28"/>
              </w:rPr>
              <w:t>276</w:t>
            </w:r>
          </w:p>
        </w:tc>
        <w:tc>
          <w:tcPr>
            <w:tcW w:w="1843"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sz w:val="24"/>
                <w:szCs w:val="28"/>
              </w:rPr>
            </w:pPr>
            <w:r w:rsidRPr="004C7AF8">
              <w:rPr>
                <w:sz w:val="24"/>
                <w:szCs w:val="28"/>
              </w:rPr>
              <w:t>282,8</w:t>
            </w:r>
          </w:p>
        </w:tc>
        <w:tc>
          <w:tcPr>
            <w:tcW w:w="1842"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sz w:val="24"/>
                <w:szCs w:val="28"/>
              </w:rPr>
            </w:pPr>
            <w:r w:rsidRPr="004C7AF8">
              <w:rPr>
                <w:sz w:val="24"/>
                <w:szCs w:val="28"/>
              </w:rPr>
              <w:t>265</w:t>
            </w:r>
          </w:p>
        </w:tc>
      </w:tr>
      <w:tr w:rsidR="007C1A47" w:rsidRPr="004C7AF8" w:rsidTr="007C1A47">
        <w:trPr>
          <w:trHeight w:val="397"/>
        </w:trPr>
        <w:tc>
          <w:tcPr>
            <w:tcW w:w="568"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sz w:val="24"/>
                <w:szCs w:val="28"/>
              </w:rPr>
            </w:pPr>
            <w:r w:rsidRPr="004C7AF8">
              <w:rPr>
                <w:sz w:val="24"/>
                <w:szCs w:val="28"/>
              </w:rPr>
              <w:t>1.1</w:t>
            </w:r>
          </w:p>
        </w:tc>
        <w:tc>
          <w:tcPr>
            <w:tcW w:w="3543" w:type="dxa"/>
            <w:vAlign w:val="center"/>
          </w:tcPr>
          <w:p w:rsidR="007C1A47" w:rsidRPr="004C7AF8" w:rsidRDefault="007C1A47" w:rsidP="007C1A47">
            <w:pPr>
              <w:pStyle w:val="17"/>
              <w:overflowPunct w:val="0"/>
              <w:autoSpaceDE w:val="0"/>
              <w:autoSpaceDN w:val="0"/>
              <w:adjustRightInd w:val="0"/>
              <w:spacing w:line="240" w:lineRule="exact"/>
              <w:textAlignment w:val="baseline"/>
              <w:rPr>
                <w:sz w:val="24"/>
                <w:szCs w:val="28"/>
              </w:rPr>
            </w:pPr>
            <w:r w:rsidRPr="004C7AF8">
              <w:rPr>
                <w:sz w:val="24"/>
              </w:rPr>
              <w:t>финансируемые из местного бюджета</w:t>
            </w:r>
          </w:p>
        </w:tc>
        <w:tc>
          <w:tcPr>
            <w:tcW w:w="1843"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sz w:val="24"/>
                <w:szCs w:val="28"/>
              </w:rPr>
            </w:pPr>
            <w:r w:rsidRPr="004C7AF8">
              <w:rPr>
                <w:sz w:val="24"/>
                <w:szCs w:val="28"/>
              </w:rPr>
              <w:t>158</w:t>
            </w:r>
          </w:p>
        </w:tc>
        <w:tc>
          <w:tcPr>
            <w:tcW w:w="1843"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sz w:val="24"/>
                <w:szCs w:val="28"/>
              </w:rPr>
            </w:pPr>
            <w:r w:rsidRPr="004C7AF8">
              <w:rPr>
                <w:sz w:val="24"/>
                <w:szCs w:val="28"/>
              </w:rPr>
              <w:t>160,5</w:t>
            </w:r>
          </w:p>
        </w:tc>
        <w:tc>
          <w:tcPr>
            <w:tcW w:w="1842"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sz w:val="24"/>
                <w:szCs w:val="28"/>
              </w:rPr>
            </w:pPr>
            <w:r w:rsidRPr="004C7AF8">
              <w:rPr>
                <w:sz w:val="24"/>
                <w:szCs w:val="28"/>
              </w:rPr>
              <w:t>150</w:t>
            </w:r>
          </w:p>
        </w:tc>
      </w:tr>
      <w:tr w:rsidR="007C1A47" w:rsidRPr="004C7AF8" w:rsidTr="007C1A47">
        <w:trPr>
          <w:trHeight w:val="397"/>
        </w:trPr>
        <w:tc>
          <w:tcPr>
            <w:tcW w:w="568"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sz w:val="24"/>
                <w:szCs w:val="28"/>
              </w:rPr>
            </w:pPr>
            <w:r w:rsidRPr="004C7AF8">
              <w:rPr>
                <w:sz w:val="24"/>
                <w:szCs w:val="28"/>
              </w:rPr>
              <w:t>1.2</w:t>
            </w:r>
          </w:p>
        </w:tc>
        <w:tc>
          <w:tcPr>
            <w:tcW w:w="3543" w:type="dxa"/>
            <w:vAlign w:val="center"/>
          </w:tcPr>
          <w:p w:rsidR="007C1A47" w:rsidRPr="004C7AF8" w:rsidRDefault="007C1A47" w:rsidP="007C1A47">
            <w:pPr>
              <w:pStyle w:val="17"/>
              <w:overflowPunct w:val="0"/>
              <w:autoSpaceDE w:val="0"/>
              <w:autoSpaceDN w:val="0"/>
              <w:adjustRightInd w:val="0"/>
              <w:spacing w:line="240" w:lineRule="exact"/>
              <w:textAlignment w:val="baseline"/>
              <w:rPr>
                <w:sz w:val="24"/>
                <w:szCs w:val="28"/>
              </w:rPr>
            </w:pPr>
            <w:r w:rsidRPr="004C7AF8">
              <w:rPr>
                <w:sz w:val="24"/>
              </w:rPr>
              <w:t>финансируемые из федерального бюджета</w:t>
            </w:r>
          </w:p>
        </w:tc>
        <w:tc>
          <w:tcPr>
            <w:tcW w:w="1843"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sz w:val="24"/>
                <w:szCs w:val="28"/>
              </w:rPr>
            </w:pPr>
            <w:r w:rsidRPr="004C7AF8">
              <w:rPr>
                <w:sz w:val="24"/>
                <w:szCs w:val="28"/>
              </w:rPr>
              <w:t>16</w:t>
            </w:r>
          </w:p>
        </w:tc>
        <w:tc>
          <w:tcPr>
            <w:tcW w:w="1843"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sz w:val="24"/>
                <w:szCs w:val="28"/>
              </w:rPr>
            </w:pPr>
            <w:r w:rsidRPr="004C7AF8">
              <w:rPr>
                <w:sz w:val="24"/>
                <w:szCs w:val="28"/>
              </w:rPr>
              <w:t>19,7</w:t>
            </w:r>
          </w:p>
        </w:tc>
        <w:tc>
          <w:tcPr>
            <w:tcW w:w="1842"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sz w:val="24"/>
                <w:szCs w:val="28"/>
              </w:rPr>
            </w:pPr>
            <w:r w:rsidRPr="004C7AF8">
              <w:rPr>
                <w:sz w:val="24"/>
                <w:szCs w:val="28"/>
              </w:rPr>
              <w:t>15</w:t>
            </w:r>
          </w:p>
        </w:tc>
      </w:tr>
      <w:tr w:rsidR="007C1A47" w:rsidRPr="004C7AF8" w:rsidTr="007C1A47">
        <w:trPr>
          <w:trHeight w:val="397"/>
        </w:trPr>
        <w:tc>
          <w:tcPr>
            <w:tcW w:w="568"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sz w:val="24"/>
                <w:szCs w:val="28"/>
              </w:rPr>
            </w:pPr>
            <w:r w:rsidRPr="004C7AF8">
              <w:rPr>
                <w:sz w:val="24"/>
                <w:szCs w:val="28"/>
              </w:rPr>
              <w:t>1.3</w:t>
            </w:r>
          </w:p>
        </w:tc>
        <w:tc>
          <w:tcPr>
            <w:tcW w:w="3543" w:type="dxa"/>
            <w:vAlign w:val="center"/>
          </w:tcPr>
          <w:p w:rsidR="007C1A47" w:rsidRPr="004C7AF8" w:rsidRDefault="007C1A47" w:rsidP="007C1A47">
            <w:pPr>
              <w:pStyle w:val="17"/>
              <w:overflowPunct w:val="0"/>
              <w:autoSpaceDE w:val="0"/>
              <w:autoSpaceDN w:val="0"/>
              <w:adjustRightInd w:val="0"/>
              <w:spacing w:line="240" w:lineRule="exact"/>
              <w:textAlignment w:val="baseline"/>
              <w:rPr>
                <w:sz w:val="24"/>
                <w:szCs w:val="28"/>
              </w:rPr>
            </w:pPr>
            <w:r w:rsidRPr="004C7AF8">
              <w:rPr>
                <w:sz w:val="24"/>
              </w:rPr>
              <w:t>финансируемые из краевого бюджета</w:t>
            </w:r>
          </w:p>
        </w:tc>
        <w:tc>
          <w:tcPr>
            <w:tcW w:w="1843"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sz w:val="24"/>
                <w:szCs w:val="28"/>
              </w:rPr>
            </w:pPr>
            <w:r w:rsidRPr="004C7AF8">
              <w:rPr>
                <w:sz w:val="24"/>
                <w:szCs w:val="28"/>
              </w:rPr>
              <w:t>102</w:t>
            </w:r>
          </w:p>
        </w:tc>
        <w:tc>
          <w:tcPr>
            <w:tcW w:w="1843"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sz w:val="24"/>
                <w:szCs w:val="28"/>
              </w:rPr>
            </w:pPr>
            <w:r w:rsidRPr="004C7AF8">
              <w:rPr>
                <w:sz w:val="24"/>
                <w:szCs w:val="28"/>
              </w:rPr>
              <w:t>102,6</w:t>
            </w:r>
          </w:p>
        </w:tc>
        <w:tc>
          <w:tcPr>
            <w:tcW w:w="1842"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sz w:val="24"/>
                <w:szCs w:val="28"/>
              </w:rPr>
            </w:pPr>
            <w:r w:rsidRPr="004C7AF8">
              <w:rPr>
                <w:sz w:val="24"/>
                <w:szCs w:val="28"/>
              </w:rPr>
              <w:t>100</w:t>
            </w:r>
          </w:p>
        </w:tc>
      </w:tr>
      <w:tr w:rsidR="007C1A47" w:rsidRPr="004C7AF8" w:rsidTr="007C1A47">
        <w:trPr>
          <w:trHeight w:val="361"/>
        </w:trPr>
        <w:tc>
          <w:tcPr>
            <w:tcW w:w="568"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sz w:val="24"/>
                <w:szCs w:val="28"/>
              </w:rPr>
            </w:pPr>
            <w:r w:rsidRPr="004C7AF8">
              <w:rPr>
                <w:sz w:val="24"/>
                <w:szCs w:val="28"/>
              </w:rPr>
              <w:t>2.</w:t>
            </w:r>
          </w:p>
        </w:tc>
        <w:tc>
          <w:tcPr>
            <w:tcW w:w="3543" w:type="dxa"/>
            <w:vAlign w:val="center"/>
          </w:tcPr>
          <w:p w:rsidR="007C1A47" w:rsidRPr="004C7AF8" w:rsidRDefault="007C1A47" w:rsidP="007C1A47">
            <w:pPr>
              <w:pStyle w:val="17"/>
              <w:overflowPunct w:val="0"/>
              <w:autoSpaceDE w:val="0"/>
              <w:autoSpaceDN w:val="0"/>
              <w:adjustRightInd w:val="0"/>
              <w:spacing w:line="240" w:lineRule="exact"/>
              <w:textAlignment w:val="baseline"/>
              <w:rPr>
                <w:sz w:val="24"/>
                <w:szCs w:val="28"/>
              </w:rPr>
            </w:pPr>
            <w:r w:rsidRPr="004C7AF8">
              <w:rPr>
                <w:sz w:val="24"/>
                <w:szCs w:val="28"/>
              </w:rPr>
              <w:t>Предприятия</w:t>
            </w:r>
          </w:p>
        </w:tc>
        <w:tc>
          <w:tcPr>
            <w:tcW w:w="1843"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sz w:val="24"/>
                <w:szCs w:val="28"/>
              </w:rPr>
            </w:pPr>
            <w:r w:rsidRPr="004C7AF8">
              <w:rPr>
                <w:sz w:val="24"/>
                <w:szCs w:val="28"/>
              </w:rPr>
              <w:t>489</w:t>
            </w:r>
          </w:p>
        </w:tc>
        <w:tc>
          <w:tcPr>
            <w:tcW w:w="1843"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sz w:val="24"/>
                <w:szCs w:val="28"/>
              </w:rPr>
            </w:pPr>
            <w:r w:rsidRPr="004C7AF8">
              <w:rPr>
                <w:sz w:val="24"/>
                <w:szCs w:val="28"/>
              </w:rPr>
              <w:t>450</w:t>
            </w:r>
          </w:p>
        </w:tc>
        <w:tc>
          <w:tcPr>
            <w:tcW w:w="1842"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sz w:val="24"/>
                <w:szCs w:val="28"/>
              </w:rPr>
            </w:pPr>
            <w:r w:rsidRPr="004C7AF8">
              <w:rPr>
                <w:sz w:val="24"/>
                <w:szCs w:val="28"/>
              </w:rPr>
              <w:t>496</w:t>
            </w:r>
          </w:p>
        </w:tc>
      </w:tr>
      <w:tr w:rsidR="007C1A47" w:rsidRPr="004C7AF8" w:rsidTr="007C1A47">
        <w:trPr>
          <w:trHeight w:val="397"/>
        </w:trPr>
        <w:tc>
          <w:tcPr>
            <w:tcW w:w="568"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sz w:val="24"/>
                <w:szCs w:val="28"/>
              </w:rPr>
            </w:pPr>
            <w:r w:rsidRPr="004C7AF8">
              <w:rPr>
                <w:sz w:val="24"/>
                <w:szCs w:val="28"/>
              </w:rPr>
              <w:t>2.1</w:t>
            </w:r>
          </w:p>
        </w:tc>
        <w:tc>
          <w:tcPr>
            <w:tcW w:w="3543" w:type="dxa"/>
            <w:vAlign w:val="center"/>
          </w:tcPr>
          <w:p w:rsidR="007C1A47" w:rsidRPr="004C7AF8" w:rsidRDefault="007C1A47" w:rsidP="007C1A47">
            <w:pPr>
              <w:pStyle w:val="17"/>
              <w:overflowPunct w:val="0"/>
              <w:autoSpaceDE w:val="0"/>
              <w:autoSpaceDN w:val="0"/>
              <w:adjustRightInd w:val="0"/>
              <w:spacing w:line="240" w:lineRule="exact"/>
              <w:textAlignment w:val="baseline"/>
              <w:rPr>
                <w:sz w:val="24"/>
              </w:rPr>
            </w:pPr>
            <w:r w:rsidRPr="004C7AF8">
              <w:rPr>
                <w:sz w:val="24"/>
              </w:rPr>
              <w:t>ФКП АПЗ «Вымпел»</w:t>
            </w:r>
          </w:p>
        </w:tc>
        <w:tc>
          <w:tcPr>
            <w:tcW w:w="1843"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sz w:val="24"/>
                <w:szCs w:val="28"/>
              </w:rPr>
            </w:pPr>
            <w:r w:rsidRPr="004C7AF8">
              <w:rPr>
                <w:sz w:val="24"/>
                <w:szCs w:val="28"/>
              </w:rPr>
              <w:t>205</w:t>
            </w:r>
          </w:p>
        </w:tc>
        <w:tc>
          <w:tcPr>
            <w:tcW w:w="1843"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sz w:val="24"/>
                <w:szCs w:val="28"/>
              </w:rPr>
            </w:pPr>
            <w:r w:rsidRPr="004C7AF8">
              <w:rPr>
                <w:sz w:val="24"/>
                <w:szCs w:val="28"/>
              </w:rPr>
              <w:t>161,5</w:t>
            </w:r>
          </w:p>
        </w:tc>
        <w:tc>
          <w:tcPr>
            <w:tcW w:w="1842"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sz w:val="24"/>
                <w:szCs w:val="28"/>
              </w:rPr>
            </w:pPr>
            <w:r w:rsidRPr="004C7AF8">
              <w:rPr>
                <w:sz w:val="24"/>
                <w:szCs w:val="28"/>
              </w:rPr>
              <w:t>200</w:t>
            </w:r>
          </w:p>
        </w:tc>
      </w:tr>
      <w:tr w:rsidR="007C1A47" w:rsidRPr="004C7AF8" w:rsidTr="007C1A47">
        <w:trPr>
          <w:trHeight w:val="397"/>
        </w:trPr>
        <w:tc>
          <w:tcPr>
            <w:tcW w:w="568"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sz w:val="24"/>
                <w:szCs w:val="28"/>
              </w:rPr>
            </w:pPr>
            <w:r w:rsidRPr="004C7AF8">
              <w:rPr>
                <w:sz w:val="24"/>
                <w:szCs w:val="28"/>
              </w:rPr>
              <w:t>2.2</w:t>
            </w:r>
          </w:p>
        </w:tc>
        <w:tc>
          <w:tcPr>
            <w:tcW w:w="3543" w:type="dxa"/>
            <w:vAlign w:val="center"/>
          </w:tcPr>
          <w:p w:rsidR="007C1A47" w:rsidRPr="004C7AF8" w:rsidRDefault="007C1A47" w:rsidP="007C1A47">
            <w:pPr>
              <w:pStyle w:val="17"/>
              <w:overflowPunct w:val="0"/>
              <w:autoSpaceDE w:val="0"/>
              <w:autoSpaceDN w:val="0"/>
              <w:adjustRightInd w:val="0"/>
              <w:spacing w:line="240" w:lineRule="exact"/>
              <w:textAlignment w:val="baseline"/>
              <w:rPr>
                <w:sz w:val="24"/>
              </w:rPr>
            </w:pPr>
            <w:r w:rsidRPr="004C7AF8">
              <w:rPr>
                <w:sz w:val="24"/>
              </w:rPr>
              <w:t>ООО «Амурский гидрометаллургический комбинат»</w:t>
            </w:r>
          </w:p>
        </w:tc>
        <w:tc>
          <w:tcPr>
            <w:tcW w:w="1843"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sz w:val="24"/>
                <w:szCs w:val="28"/>
              </w:rPr>
            </w:pPr>
            <w:r w:rsidRPr="004C7AF8">
              <w:rPr>
                <w:sz w:val="24"/>
                <w:szCs w:val="28"/>
              </w:rPr>
              <w:t>124</w:t>
            </w:r>
          </w:p>
        </w:tc>
        <w:tc>
          <w:tcPr>
            <w:tcW w:w="1843"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sz w:val="24"/>
                <w:szCs w:val="28"/>
              </w:rPr>
            </w:pPr>
            <w:r w:rsidRPr="004C7AF8">
              <w:rPr>
                <w:sz w:val="24"/>
                <w:szCs w:val="28"/>
              </w:rPr>
              <w:t>123</w:t>
            </w:r>
          </w:p>
        </w:tc>
        <w:tc>
          <w:tcPr>
            <w:tcW w:w="1842"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sz w:val="24"/>
                <w:szCs w:val="28"/>
              </w:rPr>
            </w:pPr>
            <w:r w:rsidRPr="004C7AF8">
              <w:rPr>
                <w:sz w:val="24"/>
                <w:szCs w:val="28"/>
              </w:rPr>
              <w:t>130</w:t>
            </w:r>
          </w:p>
        </w:tc>
      </w:tr>
      <w:tr w:rsidR="007C1A47" w:rsidRPr="004C7AF8" w:rsidTr="007C1A47">
        <w:trPr>
          <w:trHeight w:val="284"/>
        </w:trPr>
        <w:tc>
          <w:tcPr>
            <w:tcW w:w="568"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sz w:val="24"/>
                <w:szCs w:val="28"/>
              </w:rPr>
            </w:pPr>
            <w:r w:rsidRPr="004C7AF8">
              <w:rPr>
                <w:sz w:val="24"/>
                <w:szCs w:val="28"/>
              </w:rPr>
              <w:t>2.3</w:t>
            </w:r>
          </w:p>
        </w:tc>
        <w:tc>
          <w:tcPr>
            <w:tcW w:w="3543" w:type="dxa"/>
            <w:vAlign w:val="center"/>
          </w:tcPr>
          <w:p w:rsidR="007C1A47" w:rsidRPr="004C7AF8" w:rsidRDefault="007C1A47" w:rsidP="007C1A47">
            <w:pPr>
              <w:pStyle w:val="17"/>
              <w:overflowPunct w:val="0"/>
              <w:autoSpaceDE w:val="0"/>
              <w:autoSpaceDN w:val="0"/>
              <w:adjustRightInd w:val="0"/>
              <w:spacing w:line="240" w:lineRule="exact"/>
              <w:textAlignment w:val="baseline"/>
              <w:rPr>
                <w:sz w:val="24"/>
              </w:rPr>
            </w:pPr>
            <w:r w:rsidRPr="004C7AF8">
              <w:rPr>
                <w:sz w:val="24"/>
              </w:rPr>
              <w:t>ООО «Амурская ЛК»</w:t>
            </w:r>
          </w:p>
        </w:tc>
        <w:tc>
          <w:tcPr>
            <w:tcW w:w="1843"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sz w:val="24"/>
                <w:szCs w:val="28"/>
              </w:rPr>
            </w:pPr>
            <w:r w:rsidRPr="004C7AF8">
              <w:rPr>
                <w:sz w:val="24"/>
                <w:szCs w:val="28"/>
              </w:rPr>
              <w:t>35</w:t>
            </w:r>
          </w:p>
        </w:tc>
        <w:tc>
          <w:tcPr>
            <w:tcW w:w="1843"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sz w:val="24"/>
                <w:szCs w:val="28"/>
              </w:rPr>
            </w:pPr>
            <w:r w:rsidRPr="004C7AF8">
              <w:rPr>
                <w:sz w:val="24"/>
                <w:szCs w:val="28"/>
              </w:rPr>
              <w:t>35,7</w:t>
            </w:r>
          </w:p>
        </w:tc>
        <w:tc>
          <w:tcPr>
            <w:tcW w:w="1842"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sz w:val="24"/>
                <w:szCs w:val="28"/>
              </w:rPr>
            </w:pPr>
            <w:r w:rsidRPr="004C7AF8">
              <w:rPr>
                <w:sz w:val="24"/>
                <w:szCs w:val="28"/>
              </w:rPr>
              <w:t>35</w:t>
            </w:r>
          </w:p>
        </w:tc>
      </w:tr>
      <w:tr w:rsidR="007C1A47" w:rsidRPr="004C7AF8" w:rsidTr="007C1A47">
        <w:trPr>
          <w:trHeight w:val="273"/>
        </w:trPr>
        <w:tc>
          <w:tcPr>
            <w:tcW w:w="568"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sz w:val="24"/>
                <w:szCs w:val="28"/>
              </w:rPr>
            </w:pPr>
            <w:r w:rsidRPr="004C7AF8">
              <w:rPr>
                <w:sz w:val="24"/>
                <w:szCs w:val="28"/>
              </w:rPr>
              <w:t>2.5</w:t>
            </w:r>
          </w:p>
        </w:tc>
        <w:tc>
          <w:tcPr>
            <w:tcW w:w="3543" w:type="dxa"/>
            <w:vAlign w:val="center"/>
          </w:tcPr>
          <w:p w:rsidR="007C1A47" w:rsidRPr="004C7AF8" w:rsidRDefault="007C1A47" w:rsidP="007C1A47">
            <w:pPr>
              <w:pStyle w:val="17"/>
              <w:overflowPunct w:val="0"/>
              <w:autoSpaceDE w:val="0"/>
              <w:autoSpaceDN w:val="0"/>
              <w:adjustRightInd w:val="0"/>
              <w:spacing w:line="240" w:lineRule="exact"/>
              <w:textAlignment w:val="baseline"/>
              <w:rPr>
                <w:sz w:val="24"/>
              </w:rPr>
            </w:pPr>
            <w:r w:rsidRPr="004C7AF8">
              <w:rPr>
                <w:sz w:val="24"/>
              </w:rPr>
              <w:t>ОАО «ДГК» (Амурская ТЭЦ-1)</w:t>
            </w:r>
          </w:p>
        </w:tc>
        <w:tc>
          <w:tcPr>
            <w:tcW w:w="1843"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sz w:val="24"/>
                <w:szCs w:val="28"/>
              </w:rPr>
            </w:pPr>
            <w:r w:rsidRPr="004C7AF8">
              <w:rPr>
                <w:sz w:val="24"/>
                <w:szCs w:val="28"/>
              </w:rPr>
              <w:t>36</w:t>
            </w:r>
          </w:p>
        </w:tc>
        <w:tc>
          <w:tcPr>
            <w:tcW w:w="1843"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sz w:val="24"/>
                <w:szCs w:val="28"/>
              </w:rPr>
            </w:pPr>
            <w:r w:rsidRPr="004C7AF8">
              <w:rPr>
                <w:sz w:val="24"/>
                <w:szCs w:val="28"/>
              </w:rPr>
              <w:t>36</w:t>
            </w:r>
          </w:p>
        </w:tc>
        <w:tc>
          <w:tcPr>
            <w:tcW w:w="1842"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sz w:val="24"/>
                <w:szCs w:val="28"/>
              </w:rPr>
            </w:pPr>
            <w:r w:rsidRPr="004C7AF8">
              <w:rPr>
                <w:sz w:val="24"/>
                <w:szCs w:val="28"/>
              </w:rPr>
              <w:t>36</w:t>
            </w:r>
          </w:p>
        </w:tc>
      </w:tr>
      <w:tr w:rsidR="007C1A47" w:rsidRPr="004C7AF8" w:rsidTr="007C1A47">
        <w:trPr>
          <w:trHeight w:val="397"/>
        </w:trPr>
        <w:tc>
          <w:tcPr>
            <w:tcW w:w="568"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sz w:val="24"/>
                <w:szCs w:val="28"/>
              </w:rPr>
            </w:pPr>
            <w:r w:rsidRPr="004C7AF8">
              <w:rPr>
                <w:sz w:val="24"/>
                <w:szCs w:val="28"/>
              </w:rPr>
              <w:t>2.6</w:t>
            </w:r>
          </w:p>
        </w:tc>
        <w:tc>
          <w:tcPr>
            <w:tcW w:w="3543" w:type="dxa"/>
            <w:vAlign w:val="center"/>
          </w:tcPr>
          <w:p w:rsidR="007C1A47" w:rsidRPr="004C7AF8" w:rsidRDefault="007C1A47" w:rsidP="007C1A47">
            <w:pPr>
              <w:pStyle w:val="17"/>
              <w:overflowPunct w:val="0"/>
              <w:autoSpaceDE w:val="0"/>
              <w:autoSpaceDN w:val="0"/>
              <w:adjustRightInd w:val="0"/>
              <w:spacing w:line="240" w:lineRule="exact"/>
              <w:textAlignment w:val="baseline"/>
              <w:rPr>
                <w:sz w:val="24"/>
              </w:rPr>
            </w:pPr>
            <w:r w:rsidRPr="004C7AF8">
              <w:rPr>
                <w:sz w:val="24"/>
              </w:rPr>
              <w:t>прочие коммерческие и промышленные предприятия</w:t>
            </w:r>
          </w:p>
        </w:tc>
        <w:tc>
          <w:tcPr>
            <w:tcW w:w="1843"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sz w:val="24"/>
                <w:szCs w:val="28"/>
              </w:rPr>
            </w:pPr>
            <w:r w:rsidRPr="004C7AF8">
              <w:rPr>
                <w:sz w:val="24"/>
                <w:szCs w:val="28"/>
              </w:rPr>
              <w:t>89</w:t>
            </w:r>
          </w:p>
        </w:tc>
        <w:tc>
          <w:tcPr>
            <w:tcW w:w="1843"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sz w:val="24"/>
                <w:szCs w:val="28"/>
              </w:rPr>
            </w:pPr>
            <w:r w:rsidRPr="004C7AF8">
              <w:rPr>
                <w:sz w:val="24"/>
                <w:szCs w:val="28"/>
              </w:rPr>
              <w:t>93,8</w:t>
            </w:r>
          </w:p>
        </w:tc>
        <w:tc>
          <w:tcPr>
            <w:tcW w:w="1842"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sz w:val="24"/>
                <w:szCs w:val="28"/>
              </w:rPr>
            </w:pPr>
            <w:r w:rsidRPr="004C7AF8">
              <w:rPr>
                <w:sz w:val="24"/>
                <w:szCs w:val="28"/>
              </w:rPr>
              <w:t>95</w:t>
            </w:r>
          </w:p>
        </w:tc>
      </w:tr>
      <w:tr w:rsidR="007C1A47" w:rsidRPr="004C7AF8" w:rsidTr="007C1A47">
        <w:trPr>
          <w:trHeight w:val="397"/>
        </w:trPr>
        <w:tc>
          <w:tcPr>
            <w:tcW w:w="568"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sz w:val="24"/>
                <w:szCs w:val="28"/>
              </w:rPr>
            </w:pPr>
          </w:p>
        </w:tc>
        <w:tc>
          <w:tcPr>
            <w:tcW w:w="3543" w:type="dxa"/>
            <w:vAlign w:val="center"/>
          </w:tcPr>
          <w:p w:rsidR="007C1A47" w:rsidRPr="004C7AF8" w:rsidRDefault="007C1A47" w:rsidP="007C1A47">
            <w:pPr>
              <w:pStyle w:val="17"/>
              <w:overflowPunct w:val="0"/>
              <w:autoSpaceDE w:val="0"/>
              <w:autoSpaceDN w:val="0"/>
              <w:adjustRightInd w:val="0"/>
              <w:spacing w:line="240" w:lineRule="exact"/>
              <w:textAlignment w:val="baseline"/>
              <w:rPr>
                <w:sz w:val="24"/>
              </w:rPr>
            </w:pPr>
            <w:r w:rsidRPr="004C7AF8">
              <w:rPr>
                <w:sz w:val="24"/>
              </w:rPr>
              <w:t>ВСЕГО</w:t>
            </w:r>
          </w:p>
        </w:tc>
        <w:tc>
          <w:tcPr>
            <w:tcW w:w="1843"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sz w:val="24"/>
                <w:szCs w:val="28"/>
              </w:rPr>
            </w:pPr>
            <w:r w:rsidRPr="004C7AF8">
              <w:rPr>
                <w:sz w:val="24"/>
                <w:szCs w:val="28"/>
              </w:rPr>
              <w:t>765</w:t>
            </w:r>
          </w:p>
        </w:tc>
        <w:tc>
          <w:tcPr>
            <w:tcW w:w="1843"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sz w:val="24"/>
              </w:rPr>
            </w:pPr>
            <w:r w:rsidRPr="004C7AF8">
              <w:rPr>
                <w:sz w:val="24"/>
              </w:rPr>
              <w:t>732,8</w:t>
            </w:r>
          </w:p>
        </w:tc>
        <w:tc>
          <w:tcPr>
            <w:tcW w:w="1842"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sz w:val="24"/>
              </w:rPr>
            </w:pPr>
            <w:r w:rsidRPr="004C7AF8">
              <w:rPr>
                <w:sz w:val="24"/>
              </w:rPr>
              <w:t>761</w:t>
            </w:r>
          </w:p>
        </w:tc>
      </w:tr>
    </w:tbl>
    <w:p w:rsidR="007C1A47" w:rsidRDefault="007C1A47" w:rsidP="007C1A47">
      <w:pPr>
        <w:suppressAutoHyphens/>
        <w:spacing w:after="0" w:line="240" w:lineRule="auto"/>
        <w:ind w:firstLine="567"/>
        <w:jc w:val="both"/>
        <w:rPr>
          <w:rFonts w:ascii="Times New Roman" w:hAnsi="Times New Roman"/>
          <w:sz w:val="24"/>
          <w:szCs w:val="24"/>
        </w:rPr>
      </w:pPr>
    </w:p>
    <w:p w:rsidR="007C1A47" w:rsidRPr="004C7AF8" w:rsidRDefault="007C1A47" w:rsidP="007C1A47">
      <w:pPr>
        <w:pStyle w:val="17"/>
        <w:suppressAutoHyphens/>
        <w:jc w:val="both"/>
        <w:rPr>
          <w:sz w:val="28"/>
          <w:szCs w:val="28"/>
        </w:rPr>
      </w:pPr>
      <w:r w:rsidRPr="004C7AF8">
        <w:rPr>
          <w:spacing w:val="-1"/>
          <w:sz w:val="28"/>
          <w:szCs w:val="28"/>
        </w:rPr>
        <w:t>Табл</w:t>
      </w:r>
      <w:r>
        <w:rPr>
          <w:spacing w:val="-1"/>
          <w:sz w:val="28"/>
          <w:szCs w:val="28"/>
        </w:rPr>
        <w:t xml:space="preserve">ица </w:t>
      </w:r>
      <w:r w:rsidRPr="004C7AF8">
        <w:rPr>
          <w:spacing w:val="-1"/>
          <w:sz w:val="28"/>
          <w:szCs w:val="28"/>
        </w:rPr>
        <w:t>3</w:t>
      </w:r>
      <w:r>
        <w:rPr>
          <w:spacing w:val="-1"/>
          <w:sz w:val="28"/>
          <w:szCs w:val="28"/>
        </w:rPr>
        <w:t>0</w:t>
      </w:r>
      <w:r w:rsidRPr="004C7AF8">
        <w:rPr>
          <w:spacing w:val="-1"/>
          <w:sz w:val="28"/>
          <w:szCs w:val="28"/>
        </w:rPr>
        <w:t>. Структурный</w:t>
      </w:r>
      <w:r w:rsidRPr="004C7AF8">
        <w:rPr>
          <w:spacing w:val="21"/>
          <w:sz w:val="28"/>
          <w:szCs w:val="28"/>
        </w:rPr>
        <w:t xml:space="preserve"> </w:t>
      </w:r>
      <w:r w:rsidRPr="004C7AF8">
        <w:rPr>
          <w:spacing w:val="-1"/>
          <w:sz w:val="28"/>
          <w:szCs w:val="28"/>
        </w:rPr>
        <w:t>баланс</w:t>
      </w:r>
      <w:r w:rsidRPr="004C7AF8">
        <w:rPr>
          <w:spacing w:val="24"/>
          <w:sz w:val="28"/>
          <w:szCs w:val="28"/>
        </w:rPr>
        <w:t xml:space="preserve"> </w:t>
      </w:r>
      <w:r w:rsidRPr="004C7AF8">
        <w:rPr>
          <w:spacing w:val="-1"/>
          <w:sz w:val="28"/>
          <w:szCs w:val="28"/>
        </w:rPr>
        <w:t>водоотведения</w:t>
      </w:r>
      <w:r>
        <w:rPr>
          <w:spacing w:val="-1"/>
          <w:sz w:val="28"/>
          <w:szCs w:val="28"/>
        </w:rPr>
        <w:t xml:space="preserve"> в г. Амурске</w:t>
      </w:r>
    </w:p>
    <w:tbl>
      <w:tblPr>
        <w:tblpPr w:leftFromText="180" w:rightFromText="180" w:vertAnchor="text" w:horzAnchor="margin" w:tblpXSpec="center" w:tblpY="35"/>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5"/>
        <w:gridCol w:w="4361"/>
        <w:gridCol w:w="1573"/>
        <w:gridCol w:w="1559"/>
        <w:gridCol w:w="1418"/>
      </w:tblGrid>
      <w:tr w:rsidR="007C1A47" w:rsidRPr="007462F2" w:rsidTr="007C1A47">
        <w:trPr>
          <w:trHeight w:val="272"/>
        </w:trPr>
        <w:tc>
          <w:tcPr>
            <w:tcW w:w="695" w:type="dxa"/>
            <w:vMerge w:val="restart"/>
          </w:tcPr>
          <w:p w:rsidR="007C1A47" w:rsidRPr="004C7AF8" w:rsidRDefault="007C1A47" w:rsidP="007C1A47">
            <w:pPr>
              <w:pStyle w:val="17"/>
              <w:overflowPunct w:val="0"/>
              <w:autoSpaceDE w:val="0"/>
              <w:autoSpaceDN w:val="0"/>
              <w:adjustRightInd w:val="0"/>
              <w:spacing w:line="240" w:lineRule="exact"/>
              <w:jc w:val="both"/>
              <w:textAlignment w:val="baseline"/>
              <w:rPr>
                <w:color w:val="000000" w:themeColor="text1"/>
                <w:sz w:val="24"/>
              </w:rPr>
            </w:pPr>
            <w:r w:rsidRPr="004C7AF8">
              <w:rPr>
                <w:color w:val="000000" w:themeColor="text1"/>
                <w:sz w:val="24"/>
              </w:rPr>
              <w:t>№</w:t>
            </w:r>
          </w:p>
          <w:p w:rsidR="007C1A47" w:rsidRPr="004C7AF8" w:rsidRDefault="007C1A47" w:rsidP="007C1A47">
            <w:pPr>
              <w:pStyle w:val="17"/>
              <w:overflowPunct w:val="0"/>
              <w:autoSpaceDE w:val="0"/>
              <w:autoSpaceDN w:val="0"/>
              <w:adjustRightInd w:val="0"/>
              <w:spacing w:line="240" w:lineRule="exact"/>
              <w:jc w:val="both"/>
              <w:textAlignment w:val="baseline"/>
              <w:rPr>
                <w:color w:val="000000" w:themeColor="text1"/>
                <w:sz w:val="24"/>
              </w:rPr>
            </w:pPr>
            <w:r w:rsidRPr="004C7AF8">
              <w:rPr>
                <w:color w:val="000000" w:themeColor="text1"/>
                <w:sz w:val="24"/>
              </w:rPr>
              <w:t>п/п</w:t>
            </w:r>
          </w:p>
        </w:tc>
        <w:tc>
          <w:tcPr>
            <w:tcW w:w="4361" w:type="dxa"/>
            <w:vMerge w:val="restart"/>
          </w:tcPr>
          <w:p w:rsidR="007C1A47" w:rsidRPr="004C7AF8" w:rsidRDefault="007C1A47" w:rsidP="007C1A47">
            <w:pPr>
              <w:pStyle w:val="17"/>
              <w:overflowPunct w:val="0"/>
              <w:autoSpaceDE w:val="0"/>
              <w:autoSpaceDN w:val="0"/>
              <w:adjustRightInd w:val="0"/>
              <w:spacing w:line="240" w:lineRule="exact"/>
              <w:jc w:val="both"/>
              <w:textAlignment w:val="baseline"/>
              <w:rPr>
                <w:color w:val="000000" w:themeColor="text1"/>
                <w:sz w:val="24"/>
              </w:rPr>
            </w:pPr>
            <w:r w:rsidRPr="004C7AF8">
              <w:rPr>
                <w:color w:val="000000" w:themeColor="text1"/>
                <w:sz w:val="24"/>
              </w:rPr>
              <w:t>Наименование показателей</w:t>
            </w:r>
          </w:p>
        </w:tc>
        <w:tc>
          <w:tcPr>
            <w:tcW w:w="4550" w:type="dxa"/>
            <w:gridSpan w:val="3"/>
          </w:tcPr>
          <w:p w:rsidR="007C1A47" w:rsidRPr="004C7AF8" w:rsidRDefault="007C1A47" w:rsidP="007C1A47">
            <w:pPr>
              <w:pStyle w:val="17"/>
              <w:overflowPunct w:val="0"/>
              <w:autoSpaceDE w:val="0"/>
              <w:autoSpaceDN w:val="0"/>
              <w:adjustRightInd w:val="0"/>
              <w:spacing w:line="240" w:lineRule="exact"/>
              <w:jc w:val="center"/>
              <w:textAlignment w:val="baseline"/>
              <w:rPr>
                <w:color w:val="000000" w:themeColor="text1"/>
                <w:sz w:val="24"/>
              </w:rPr>
            </w:pPr>
            <w:r w:rsidRPr="004C7AF8">
              <w:rPr>
                <w:sz w:val="24"/>
              </w:rPr>
              <w:t xml:space="preserve">Объём </w:t>
            </w:r>
            <w:r w:rsidRPr="004C7AF8">
              <w:rPr>
                <w:spacing w:val="-1"/>
                <w:sz w:val="24"/>
              </w:rPr>
              <w:t>водоотведения</w:t>
            </w:r>
            <w:r w:rsidRPr="004C7AF8">
              <w:rPr>
                <w:sz w:val="24"/>
              </w:rPr>
              <w:t>, тыс. м</w:t>
            </w:r>
            <w:r w:rsidRPr="004C7AF8">
              <w:rPr>
                <w:sz w:val="24"/>
                <w:vertAlign w:val="superscript"/>
              </w:rPr>
              <w:t xml:space="preserve">3 </w:t>
            </w:r>
            <w:r w:rsidRPr="004C7AF8">
              <w:rPr>
                <w:sz w:val="24"/>
              </w:rPr>
              <w:t>/год</w:t>
            </w:r>
          </w:p>
        </w:tc>
      </w:tr>
      <w:tr w:rsidR="007C1A47" w:rsidRPr="00956D9E" w:rsidTr="007C1A47">
        <w:trPr>
          <w:trHeight w:val="326"/>
        </w:trPr>
        <w:tc>
          <w:tcPr>
            <w:tcW w:w="695" w:type="dxa"/>
            <w:vMerge/>
          </w:tcPr>
          <w:p w:rsidR="007C1A47" w:rsidRPr="004C7AF8" w:rsidRDefault="007C1A47" w:rsidP="007C1A47">
            <w:pPr>
              <w:pStyle w:val="17"/>
              <w:overflowPunct w:val="0"/>
              <w:autoSpaceDE w:val="0"/>
              <w:autoSpaceDN w:val="0"/>
              <w:adjustRightInd w:val="0"/>
              <w:spacing w:line="240" w:lineRule="exact"/>
              <w:jc w:val="both"/>
              <w:textAlignment w:val="baseline"/>
              <w:rPr>
                <w:color w:val="000000" w:themeColor="text1"/>
                <w:sz w:val="24"/>
              </w:rPr>
            </w:pPr>
          </w:p>
        </w:tc>
        <w:tc>
          <w:tcPr>
            <w:tcW w:w="4361" w:type="dxa"/>
            <w:vMerge/>
          </w:tcPr>
          <w:p w:rsidR="007C1A47" w:rsidRPr="004C7AF8" w:rsidRDefault="007C1A47" w:rsidP="007C1A47">
            <w:pPr>
              <w:pStyle w:val="17"/>
              <w:overflowPunct w:val="0"/>
              <w:autoSpaceDE w:val="0"/>
              <w:autoSpaceDN w:val="0"/>
              <w:adjustRightInd w:val="0"/>
              <w:spacing w:line="240" w:lineRule="exact"/>
              <w:jc w:val="both"/>
              <w:textAlignment w:val="baseline"/>
              <w:rPr>
                <w:color w:val="000000" w:themeColor="text1"/>
                <w:sz w:val="24"/>
              </w:rPr>
            </w:pPr>
          </w:p>
        </w:tc>
        <w:tc>
          <w:tcPr>
            <w:tcW w:w="1573" w:type="dxa"/>
          </w:tcPr>
          <w:p w:rsidR="007C1A47" w:rsidRPr="004C7AF8" w:rsidRDefault="007C1A47" w:rsidP="007C1A47">
            <w:pPr>
              <w:pStyle w:val="17"/>
              <w:spacing w:line="240" w:lineRule="exact"/>
              <w:jc w:val="center"/>
              <w:rPr>
                <w:color w:val="000000" w:themeColor="text1"/>
                <w:sz w:val="24"/>
                <w:szCs w:val="28"/>
              </w:rPr>
            </w:pPr>
            <w:r w:rsidRPr="004C7AF8">
              <w:rPr>
                <w:color w:val="000000" w:themeColor="text1"/>
                <w:sz w:val="24"/>
                <w:szCs w:val="28"/>
              </w:rPr>
              <w:t>2015-16г.</w:t>
            </w:r>
          </w:p>
        </w:tc>
        <w:tc>
          <w:tcPr>
            <w:tcW w:w="1559" w:type="dxa"/>
          </w:tcPr>
          <w:p w:rsidR="007C1A47" w:rsidRPr="004C7AF8" w:rsidRDefault="007C1A47" w:rsidP="007C1A47">
            <w:pPr>
              <w:pStyle w:val="17"/>
              <w:spacing w:line="240" w:lineRule="exact"/>
              <w:jc w:val="center"/>
              <w:rPr>
                <w:color w:val="000000" w:themeColor="text1"/>
                <w:sz w:val="24"/>
                <w:szCs w:val="28"/>
              </w:rPr>
            </w:pPr>
            <w:r w:rsidRPr="004C7AF8">
              <w:rPr>
                <w:color w:val="000000" w:themeColor="text1"/>
                <w:sz w:val="24"/>
                <w:szCs w:val="28"/>
              </w:rPr>
              <w:t>2017-2021г.</w:t>
            </w:r>
          </w:p>
        </w:tc>
        <w:tc>
          <w:tcPr>
            <w:tcW w:w="1418" w:type="dxa"/>
          </w:tcPr>
          <w:p w:rsidR="007C1A47" w:rsidRPr="004C7AF8" w:rsidRDefault="007C1A47" w:rsidP="007C1A47">
            <w:pPr>
              <w:pStyle w:val="17"/>
              <w:spacing w:line="240" w:lineRule="exact"/>
              <w:jc w:val="center"/>
              <w:rPr>
                <w:color w:val="000000" w:themeColor="text1"/>
                <w:sz w:val="24"/>
                <w:szCs w:val="28"/>
              </w:rPr>
            </w:pPr>
            <w:r w:rsidRPr="004C7AF8">
              <w:rPr>
                <w:color w:val="000000" w:themeColor="text1"/>
                <w:sz w:val="24"/>
                <w:szCs w:val="28"/>
              </w:rPr>
              <w:t>2022-2029г.</w:t>
            </w:r>
          </w:p>
        </w:tc>
      </w:tr>
      <w:tr w:rsidR="007C1A47" w:rsidRPr="00956D9E" w:rsidTr="007C1A47">
        <w:trPr>
          <w:trHeight w:val="368"/>
        </w:trPr>
        <w:tc>
          <w:tcPr>
            <w:tcW w:w="695"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color w:val="000000" w:themeColor="text1"/>
                <w:sz w:val="24"/>
              </w:rPr>
            </w:pPr>
            <w:r w:rsidRPr="004C7AF8">
              <w:rPr>
                <w:color w:val="000000" w:themeColor="text1"/>
                <w:sz w:val="24"/>
              </w:rPr>
              <w:t>1.</w:t>
            </w:r>
          </w:p>
        </w:tc>
        <w:tc>
          <w:tcPr>
            <w:tcW w:w="4361" w:type="dxa"/>
            <w:vAlign w:val="center"/>
          </w:tcPr>
          <w:p w:rsidR="007C1A47" w:rsidRPr="004C7AF8" w:rsidRDefault="007C1A47" w:rsidP="007C1A47">
            <w:pPr>
              <w:pStyle w:val="17"/>
              <w:overflowPunct w:val="0"/>
              <w:autoSpaceDE w:val="0"/>
              <w:autoSpaceDN w:val="0"/>
              <w:adjustRightInd w:val="0"/>
              <w:spacing w:line="240" w:lineRule="exact"/>
              <w:textAlignment w:val="baseline"/>
              <w:rPr>
                <w:color w:val="000000" w:themeColor="text1"/>
                <w:sz w:val="24"/>
              </w:rPr>
            </w:pPr>
            <w:r w:rsidRPr="004C7AF8">
              <w:rPr>
                <w:color w:val="000000" w:themeColor="text1"/>
                <w:sz w:val="24"/>
              </w:rPr>
              <w:t>Водоотведение</w:t>
            </w:r>
          </w:p>
        </w:tc>
        <w:tc>
          <w:tcPr>
            <w:tcW w:w="1573"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sz w:val="24"/>
              </w:rPr>
            </w:pPr>
            <w:r w:rsidRPr="004C7AF8">
              <w:rPr>
                <w:sz w:val="24"/>
              </w:rPr>
              <w:t>2944</w:t>
            </w:r>
          </w:p>
        </w:tc>
        <w:tc>
          <w:tcPr>
            <w:tcW w:w="1559"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sz w:val="24"/>
              </w:rPr>
            </w:pPr>
            <w:r w:rsidRPr="004C7AF8">
              <w:rPr>
                <w:sz w:val="24"/>
              </w:rPr>
              <w:t>2950</w:t>
            </w:r>
          </w:p>
        </w:tc>
        <w:tc>
          <w:tcPr>
            <w:tcW w:w="1418"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sz w:val="24"/>
              </w:rPr>
            </w:pPr>
            <w:r w:rsidRPr="004C7AF8">
              <w:rPr>
                <w:sz w:val="24"/>
              </w:rPr>
              <w:t>2945</w:t>
            </w:r>
          </w:p>
        </w:tc>
      </w:tr>
      <w:tr w:rsidR="007C1A47" w:rsidRPr="00956D9E" w:rsidTr="007C1A47">
        <w:trPr>
          <w:trHeight w:val="274"/>
        </w:trPr>
        <w:tc>
          <w:tcPr>
            <w:tcW w:w="695"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color w:val="000000" w:themeColor="text1"/>
                <w:sz w:val="24"/>
              </w:rPr>
            </w:pPr>
            <w:r w:rsidRPr="004C7AF8">
              <w:rPr>
                <w:color w:val="000000" w:themeColor="text1"/>
                <w:sz w:val="24"/>
              </w:rPr>
              <w:t>3.1.</w:t>
            </w:r>
          </w:p>
        </w:tc>
        <w:tc>
          <w:tcPr>
            <w:tcW w:w="4361" w:type="dxa"/>
            <w:vAlign w:val="center"/>
          </w:tcPr>
          <w:p w:rsidR="007C1A47" w:rsidRPr="004C7AF8" w:rsidRDefault="007C1A47" w:rsidP="007C1A47">
            <w:pPr>
              <w:pStyle w:val="17"/>
              <w:overflowPunct w:val="0"/>
              <w:autoSpaceDE w:val="0"/>
              <w:autoSpaceDN w:val="0"/>
              <w:adjustRightInd w:val="0"/>
              <w:spacing w:line="240" w:lineRule="exact"/>
              <w:textAlignment w:val="baseline"/>
              <w:rPr>
                <w:color w:val="000000" w:themeColor="text1"/>
                <w:sz w:val="24"/>
              </w:rPr>
            </w:pPr>
            <w:r w:rsidRPr="004C7AF8">
              <w:rPr>
                <w:color w:val="000000" w:themeColor="text1"/>
                <w:sz w:val="24"/>
              </w:rPr>
              <w:t>Реализация питьевой воды населению</w:t>
            </w:r>
          </w:p>
        </w:tc>
        <w:tc>
          <w:tcPr>
            <w:tcW w:w="1573"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sz w:val="24"/>
              </w:rPr>
            </w:pPr>
            <w:r w:rsidRPr="004C7AF8">
              <w:rPr>
                <w:sz w:val="24"/>
              </w:rPr>
              <w:t>1531</w:t>
            </w:r>
          </w:p>
        </w:tc>
        <w:tc>
          <w:tcPr>
            <w:tcW w:w="1559"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sz w:val="24"/>
              </w:rPr>
            </w:pPr>
            <w:r w:rsidRPr="004C7AF8">
              <w:rPr>
                <w:sz w:val="24"/>
              </w:rPr>
              <w:t>1590</w:t>
            </w:r>
          </w:p>
        </w:tc>
        <w:tc>
          <w:tcPr>
            <w:tcW w:w="1418"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sz w:val="24"/>
              </w:rPr>
            </w:pPr>
            <w:r w:rsidRPr="004C7AF8">
              <w:rPr>
                <w:sz w:val="24"/>
              </w:rPr>
              <w:t>1554</w:t>
            </w:r>
          </w:p>
        </w:tc>
      </w:tr>
      <w:tr w:rsidR="007C1A47" w:rsidRPr="00956D9E" w:rsidTr="007C1A47">
        <w:trPr>
          <w:trHeight w:val="454"/>
        </w:trPr>
        <w:tc>
          <w:tcPr>
            <w:tcW w:w="695"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color w:val="000000" w:themeColor="text1"/>
                <w:sz w:val="24"/>
              </w:rPr>
            </w:pPr>
            <w:r w:rsidRPr="004C7AF8">
              <w:rPr>
                <w:color w:val="000000" w:themeColor="text1"/>
                <w:sz w:val="24"/>
              </w:rPr>
              <w:t>3.2</w:t>
            </w:r>
          </w:p>
        </w:tc>
        <w:tc>
          <w:tcPr>
            <w:tcW w:w="4361" w:type="dxa"/>
            <w:vAlign w:val="center"/>
          </w:tcPr>
          <w:p w:rsidR="007C1A47" w:rsidRPr="004C7AF8" w:rsidRDefault="007C1A47" w:rsidP="007C1A47">
            <w:pPr>
              <w:pStyle w:val="17"/>
              <w:overflowPunct w:val="0"/>
              <w:autoSpaceDE w:val="0"/>
              <w:autoSpaceDN w:val="0"/>
              <w:adjustRightInd w:val="0"/>
              <w:spacing w:line="240" w:lineRule="exact"/>
              <w:textAlignment w:val="baseline"/>
              <w:rPr>
                <w:color w:val="000000" w:themeColor="text1"/>
                <w:sz w:val="24"/>
              </w:rPr>
            </w:pPr>
            <w:r w:rsidRPr="004C7AF8">
              <w:rPr>
                <w:color w:val="000000" w:themeColor="text1"/>
                <w:sz w:val="24"/>
              </w:rPr>
              <w:t>Реализация питьевой воды предприятиям</w:t>
            </w:r>
          </w:p>
        </w:tc>
        <w:tc>
          <w:tcPr>
            <w:tcW w:w="1573"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sz w:val="24"/>
                <w:szCs w:val="28"/>
              </w:rPr>
            </w:pPr>
            <w:r w:rsidRPr="004C7AF8">
              <w:rPr>
                <w:sz w:val="24"/>
                <w:szCs w:val="28"/>
              </w:rPr>
              <w:t>765</w:t>
            </w:r>
          </w:p>
        </w:tc>
        <w:tc>
          <w:tcPr>
            <w:tcW w:w="1559"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sz w:val="24"/>
              </w:rPr>
            </w:pPr>
            <w:r w:rsidRPr="004C7AF8">
              <w:rPr>
                <w:sz w:val="24"/>
              </w:rPr>
              <w:t>732,8</w:t>
            </w:r>
          </w:p>
        </w:tc>
        <w:tc>
          <w:tcPr>
            <w:tcW w:w="1418"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sz w:val="24"/>
              </w:rPr>
            </w:pPr>
            <w:r w:rsidRPr="004C7AF8">
              <w:rPr>
                <w:sz w:val="24"/>
              </w:rPr>
              <w:t>761</w:t>
            </w:r>
          </w:p>
        </w:tc>
      </w:tr>
      <w:tr w:rsidR="007C1A47" w:rsidRPr="00956D9E" w:rsidTr="007C1A47">
        <w:trPr>
          <w:trHeight w:val="325"/>
        </w:trPr>
        <w:tc>
          <w:tcPr>
            <w:tcW w:w="695"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color w:val="000000" w:themeColor="text1"/>
                <w:sz w:val="24"/>
              </w:rPr>
            </w:pPr>
            <w:r w:rsidRPr="004C7AF8">
              <w:rPr>
                <w:color w:val="000000" w:themeColor="text1"/>
                <w:sz w:val="24"/>
              </w:rPr>
              <w:t>4.</w:t>
            </w:r>
          </w:p>
        </w:tc>
        <w:tc>
          <w:tcPr>
            <w:tcW w:w="4361" w:type="dxa"/>
            <w:vAlign w:val="center"/>
          </w:tcPr>
          <w:p w:rsidR="007C1A47" w:rsidRPr="004C7AF8" w:rsidRDefault="007C1A47" w:rsidP="007C1A47">
            <w:pPr>
              <w:pStyle w:val="17"/>
              <w:overflowPunct w:val="0"/>
              <w:autoSpaceDE w:val="0"/>
              <w:autoSpaceDN w:val="0"/>
              <w:adjustRightInd w:val="0"/>
              <w:spacing w:line="240" w:lineRule="exact"/>
              <w:textAlignment w:val="baseline"/>
              <w:rPr>
                <w:color w:val="000000" w:themeColor="text1"/>
                <w:sz w:val="24"/>
                <w:szCs w:val="24"/>
              </w:rPr>
            </w:pPr>
            <w:r w:rsidRPr="004C7AF8">
              <w:rPr>
                <w:color w:val="000000" w:themeColor="text1"/>
                <w:sz w:val="24"/>
              </w:rPr>
              <w:t>Реализация</w:t>
            </w:r>
            <w:r w:rsidRPr="004C7AF8">
              <w:rPr>
                <w:color w:val="000000" w:themeColor="text1"/>
                <w:sz w:val="24"/>
                <w:szCs w:val="24"/>
              </w:rPr>
              <w:t xml:space="preserve"> </w:t>
            </w:r>
            <w:r w:rsidRPr="004C7AF8">
              <w:rPr>
                <w:color w:val="000000" w:themeColor="text1"/>
                <w:sz w:val="24"/>
              </w:rPr>
              <w:t>горячей воды</w:t>
            </w:r>
          </w:p>
        </w:tc>
        <w:tc>
          <w:tcPr>
            <w:tcW w:w="1573"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color w:val="000000" w:themeColor="text1"/>
                <w:sz w:val="24"/>
                <w:szCs w:val="24"/>
              </w:rPr>
            </w:pPr>
            <w:r w:rsidRPr="004C7AF8">
              <w:rPr>
                <w:sz w:val="24"/>
                <w:szCs w:val="24"/>
              </w:rPr>
              <w:t>648</w:t>
            </w:r>
          </w:p>
        </w:tc>
        <w:tc>
          <w:tcPr>
            <w:tcW w:w="1559"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color w:val="000000" w:themeColor="text1"/>
                <w:sz w:val="24"/>
                <w:szCs w:val="24"/>
              </w:rPr>
            </w:pPr>
            <w:r w:rsidRPr="004C7AF8">
              <w:rPr>
                <w:sz w:val="24"/>
                <w:szCs w:val="24"/>
              </w:rPr>
              <w:t>672,2</w:t>
            </w:r>
          </w:p>
        </w:tc>
        <w:tc>
          <w:tcPr>
            <w:tcW w:w="1418" w:type="dxa"/>
            <w:vAlign w:val="center"/>
          </w:tcPr>
          <w:p w:rsidR="007C1A47" w:rsidRPr="004C7AF8" w:rsidRDefault="007C1A47" w:rsidP="007C1A47">
            <w:pPr>
              <w:pStyle w:val="17"/>
              <w:overflowPunct w:val="0"/>
              <w:autoSpaceDE w:val="0"/>
              <w:autoSpaceDN w:val="0"/>
              <w:adjustRightInd w:val="0"/>
              <w:spacing w:line="240" w:lineRule="exact"/>
              <w:jc w:val="center"/>
              <w:textAlignment w:val="baseline"/>
              <w:rPr>
                <w:color w:val="000000" w:themeColor="text1"/>
                <w:sz w:val="24"/>
                <w:szCs w:val="24"/>
              </w:rPr>
            </w:pPr>
            <w:r w:rsidRPr="004C7AF8">
              <w:rPr>
                <w:sz w:val="24"/>
                <w:szCs w:val="24"/>
              </w:rPr>
              <w:t>630</w:t>
            </w:r>
          </w:p>
        </w:tc>
      </w:tr>
    </w:tbl>
    <w:p w:rsidR="007C1A47" w:rsidRDefault="007C1A47" w:rsidP="007C1A47">
      <w:pPr>
        <w:suppressAutoHyphens/>
        <w:spacing w:after="0" w:line="240" w:lineRule="auto"/>
        <w:ind w:firstLine="851"/>
        <w:jc w:val="both"/>
        <w:rPr>
          <w:rFonts w:ascii="Times New Roman" w:hAnsi="Times New Roman"/>
          <w:sz w:val="28"/>
          <w:szCs w:val="28"/>
        </w:rPr>
      </w:pPr>
    </w:p>
    <w:p w:rsidR="007C1A47" w:rsidRDefault="007C1A47" w:rsidP="007C1A47">
      <w:pPr>
        <w:suppressAutoHyphens/>
        <w:spacing w:after="0" w:line="240" w:lineRule="auto"/>
        <w:ind w:firstLine="851"/>
        <w:jc w:val="both"/>
        <w:rPr>
          <w:rFonts w:ascii="Times New Roman" w:hAnsi="Times New Roman"/>
          <w:sz w:val="28"/>
          <w:szCs w:val="28"/>
        </w:rPr>
      </w:pPr>
      <w:r w:rsidRPr="00D176C1">
        <w:rPr>
          <w:rFonts w:ascii="Times New Roman" w:hAnsi="Times New Roman"/>
          <w:sz w:val="28"/>
          <w:szCs w:val="28"/>
        </w:rPr>
        <w:lastRenderedPageBreak/>
        <w:t xml:space="preserve">Расчет объема </w:t>
      </w:r>
      <w:r w:rsidRPr="00D176C1">
        <w:rPr>
          <w:rFonts w:ascii="Times New Roman" w:hAnsi="Times New Roman"/>
          <w:color w:val="000000" w:themeColor="text1"/>
          <w:sz w:val="28"/>
          <w:szCs w:val="28"/>
        </w:rPr>
        <w:t>реализации питьевой воды населению проведен по базовым нормативам, применяемым для водоотведения (без учета водопотребления на общедомовые нужды</w:t>
      </w:r>
      <w:r>
        <w:rPr>
          <w:rFonts w:ascii="Times New Roman" w:hAnsi="Times New Roman"/>
          <w:color w:val="000000" w:themeColor="text1"/>
          <w:sz w:val="28"/>
          <w:szCs w:val="28"/>
        </w:rPr>
        <w:t>)</w:t>
      </w:r>
      <w:r w:rsidRPr="00D176C1">
        <w:rPr>
          <w:rFonts w:ascii="Times New Roman" w:hAnsi="Times New Roman"/>
          <w:sz w:val="28"/>
          <w:szCs w:val="28"/>
        </w:rPr>
        <w:t>.</w:t>
      </w:r>
    </w:p>
    <w:p w:rsidR="007C1A47" w:rsidRPr="00D176C1" w:rsidRDefault="007C1A47" w:rsidP="007C1A47">
      <w:pPr>
        <w:suppressAutoHyphens/>
        <w:spacing w:after="0" w:line="240" w:lineRule="auto"/>
        <w:ind w:firstLine="851"/>
        <w:jc w:val="both"/>
        <w:rPr>
          <w:rFonts w:ascii="Times New Roman" w:hAnsi="Times New Roman"/>
          <w:sz w:val="28"/>
          <w:szCs w:val="28"/>
        </w:rPr>
      </w:pPr>
    </w:p>
    <w:p w:rsidR="007C1A47" w:rsidRDefault="007C1A47" w:rsidP="007C1A47">
      <w:pPr>
        <w:spacing w:after="0" w:line="240" w:lineRule="auto"/>
        <w:rPr>
          <w:rFonts w:ascii="Times New Roman" w:hAnsi="Times New Roman"/>
          <w:sz w:val="28"/>
          <w:szCs w:val="28"/>
        </w:rPr>
      </w:pPr>
      <w:r w:rsidRPr="0005632A">
        <w:rPr>
          <w:rFonts w:ascii="Times New Roman" w:hAnsi="Times New Roman"/>
          <w:sz w:val="28"/>
          <w:szCs w:val="28"/>
        </w:rPr>
        <w:t xml:space="preserve">Таблица </w:t>
      </w:r>
      <w:r>
        <w:rPr>
          <w:rFonts w:ascii="Times New Roman" w:hAnsi="Times New Roman"/>
          <w:sz w:val="28"/>
          <w:szCs w:val="28"/>
        </w:rPr>
        <w:t>31</w:t>
      </w:r>
      <w:r w:rsidRPr="0005632A">
        <w:rPr>
          <w:rFonts w:ascii="Times New Roman" w:hAnsi="Times New Roman"/>
          <w:sz w:val="28"/>
          <w:szCs w:val="28"/>
        </w:rPr>
        <w:t xml:space="preserve">. </w:t>
      </w:r>
      <w:r>
        <w:rPr>
          <w:rFonts w:ascii="Times New Roman" w:hAnsi="Times New Roman"/>
          <w:sz w:val="28"/>
          <w:szCs w:val="28"/>
        </w:rPr>
        <w:t>Прогнозный объем водоотведения на станции Мылки</w:t>
      </w:r>
    </w:p>
    <w:tbl>
      <w:tblPr>
        <w:tblW w:w="0" w:type="auto"/>
        <w:tblLayout w:type="fixed"/>
        <w:tblCellMar>
          <w:left w:w="10" w:type="dxa"/>
          <w:right w:w="10" w:type="dxa"/>
        </w:tblCellMar>
        <w:tblLook w:val="04A0" w:firstRow="1" w:lastRow="0" w:firstColumn="1" w:lastColumn="0" w:noHBand="0" w:noVBand="1"/>
      </w:tblPr>
      <w:tblGrid>
        <w:gridCol w:w="2597"/>
        <w:gridCol w:w="815"/>
        <w:gridCol w:w="709"/>
        <w:gridCol w:w="709"/>
        <w:gridCol w:w="709"/>
        <w:gridCol w:w="850"/>
        <w:gridCol w:w="709"/>
        <w:gridCol w:w="850"/>
        <w:gridCol w:w="851"/>
        <w:gridCol w:w="850"/>
      </w:tblGrid>
      <w:tr w:rsidR="007C1A47" w:rsidRPr="0087529A" w:rsidTr="007C1A47">
        <w:trPr>
          <w:trHeight w:hRule="exact" w:val="306"/>
        </w:trPr>
        <w:tc>
          <w:tcPr>
            <w:tcW w:w="2597" w:type="dxa"/>
            <w:vMerge w:val="restart"/>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exact"/>
              <w:ind w:firstLine="0"/>
              <w:jc w:val="center"/>
              <w:rPr>
                <w:b/>
                <w:sz w:val="24"/>
                <w:szCs w:val="24"/>
              </w:rPr>
            </w:pPr>
            <w:r w:rsidRPr="00FF3A73">
              <w:rPr>
                <w:rStyle w:val="10pt0pt"/>
                <w:b w:val="0"/>
                <w:sz w:val="24"/>
                <w:szCs w:val="24"/>
              </w:rPr>
              <w:t xml:space="preserve">Наименование </w:t>
            </w:r>
          </w:p>
        </w:tc>
        <w:tc>
          <w:tcPr>
            <w:tcW w:w="7052" w:type="dxa"/>
            <w:gridSpan w:val="9"/>
            <w:tcBorders>
              <w:top w:val="single" w:sz="4" w:space="0" w:color="auto"/>
              <w:left w:val="single" w:sz="4" w:space="0" w:color="auto"/>
              <w:right w:val="single" w:sz="4" w:space="0" w:color="auto"/>
            </w:tcBorders>
            <w:shd w:val="clear" w:color="auto" w:fill="FFFFFF"/>
          </w:tcPr>
          <w:p w:rsidR="007C1A47" w:rsidRPr="00FF3A73" w:rsidRDefault="007C1A47" w:rsidP="007C1A47">
            <w:pPr>
              <w:pStyle w:val="45"/>
              <w:shd w:val="clear" w:color="auto" w:fill="auto"/>
              <w:spacing w:after="0" w:line="240" w:lineRule="exact"/>
              <w:ind w:firstLine="0"/>
              <w:jc w:val="center"/>
              <w:rPr>
                <w:b/>
                <w:sz w:val="24"/>
                <w:szCs w:val="24"/>
              </w:rPr>
            </w:pPr>
            <w:r w:rsidRPr="00FF3A73">
              <w:rPr>
                <w:rStyle w:val="10pt0pt"/>
                <w:b w:val="0"/>
                <w:sz w:val="24"/>
                <w:szCs w:val="24"/>
              </w:rPr>
              <w:t>Годовое поступление сточных вод, тыс. м</w:t>
            </w:r>
            <w:r w:rsidRPr="00FF3A73">
              <w:rPr>
                <w:rStyle w:val="10pt0pt"/>
                <w:b w:val="0"/>
                <w:sz w:val="24"/>
                <w:szCs w:val="24"/>
                <w:vertAlign w:val="superscript"/>
              </w:rPr>
              <w:t>3</w:t>
            </w:r>
            <w:r w:rsidRPr="00FF3A73">
              <w:rPr>
                <w:rStyle w:val="10pt0pt"/>
                <w:b w:val="0"/>
                <w:sz w:val="24"/>
                <w:szCs w:val="24"/>
              </w:rPr>
              <w:t>/год</w:t>
            </w:r>
          </w:p>
        </w:tc>
      </w:tr>
      <w:tr w:rsidR="007C1A47" w:rsidRPr="0087529A" w:rsidTr="007C1A47">
        <w:trPr>
          <w:trHeight w:hRule="exact" w:val="575"/>
        </w:trPr>
        <w:tc>
          <w:tcPr>
            <w:tcW w:w="2597" w:type="dxa"/>
            <w:vMerge/>
            <w:tcBorders>
              <w:left w:val="single" w:sz="4" w:space="0" w:color="auto"/>
            </w:tcBorders>
            <w:shd w:val="clear" w:color="auto" w:fill="FFFFFF"/>
          </w:tcPr>
          <w:p w:rsidR="007C1A47" w:rsidRPr="00FF3A73" w:rsidRDefault="007C1A47" w:rsidP="007C1A47">
            <w:pPr>
              <w:spacing w:after="0" w:line="240" w:lineRule="exact"/>
              <w:rPr>
                <w:rFonts w:ascii="Times New Roman" w:hAnsi="Times New Roman"/>
                <w:sz w:val="24"/>
                <w:szCs w:val="24"/>
              </w:rPr>
            </w:pPr>
          </w:p>
        </w:tc>
        <w:tc>
          <w:tcPr>
            <w:tcW w:w="815"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exact"/>
              <w:ind w:firstLine="0"/>
              <w:jc w:val="center"/>
              <w:rPr>
                <w:sz w:val="24"/>
                <w:szCs w:val="24"/>
              </w:rPr>
            </w:pPr>
            <w:r w:rsidRPr="00FF3A73">
              <w:rPr>
                <w:rStyle w:val="10pt0pt"/>
                <w:b w:val="0"/>
                <w:sz w:val="24"/>
                <w:szCs w:val="24"/>
              </w:rPr>
              <w:t>2016г.</w:t>
            </w:r>
          </w:p>
        </w:tc>
        <w:tc>
          <w:tcPr>
            <w:tcW w:w="709"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exact"/>
              <w:ind w:firstLine="0"/>
              <w:jc w:val="center"/>
              <w:rPr>
                <w:sz w:val="24"/>
                <w:szCs w:val="24"/>
              </w:rPr>
            </w:pPr>
            <w:r w:rsidRPr="00FF3A73">
              <w:rPr>
                <w:rStyle w:val="10pt0pt"/>
                <w:b w:val="0"/>
                <w:sz w:val="24"/>
                <w:szCs w:val="24"/>
              </w:rPr>
              <w:t>2017г.</w:t>
            </w:r>
          </w:p>
        </w:tc>
        <w:tc>
          <w:tcPr>
            <w:tcW w:w="709"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exact"/>
              <w:ind w:firstLine="0"/>
              <w:jc w:val="center"/>
              <w:rPr>
                <w:sz w:val="24"/>
                <w:szCs w:val="24"/>
              </w:rPr>
            </w:pPr>
            <w:r w:rsidRPr="00FF3A73">
              <w:rPr>
                <w:rStyle w:val="10pt0pt"/>
                <w:b w:val="0"/>
                <w:sz w:val="24"/>
                <w:szCs w:val="24"/>
              </w:rPr>
              <w:t>2018г.</w:t>
            </w:r>
          </w:p>
        </w:tc>
        <w:tc>
          <w:tcPr>
            <w:tcW w:w="709"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exact"/>
              <w:ind w:firstLine="0"/>
              <w:jc w:val="center"/>
              <w:rPr>
                <w:sz w:val="24"/>
                <w:szCs w:val="24"/>
              </w:rPr>
            </w:pPr>
            <w:r w:rsidRPr="00FF3A73">
              <w:rPr>
                <w:rStyle w:val="10pt0pt"/>
                <w:b w:val="0"/>
                <w:sz w:val="24"/>
                <w:szCs w:val="24"/>
              </w:rPr>
              <w:t>2019г.</w:t>
            </w:r>
          </w:p>
        </w:tc>
        <w:tc>
          <w:tcPr>
            <w:tcW w:w="850"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exact"/>
              <w:ind w:firstLine="0"/>
              <w:jc w:val="center"/>
              <w:rPr>
                <w:sz w:val="24"/>
                <w:szCs w:val="24"/>
              </w:rPr>
            </w:pPr>
            <w:r w:rsidRPr="00FF3A73">
              <w:rPr>
                <w:rStyle w:val="10pt0pt"/>
                <w:b w:val="0"/>
                <w:sz w:val="24"/>
                <w:szCs w:val="24"/>
              </w:rPr>
              <w:t>2020г.</w:t>
            </w:r>
          </w:p>
        </w:tc>
        <w:tc>
          <w:tcPr>
            <w:tcW w:w="709"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exact"/>
              <w:ind w:firstLine="0"/>
              <w:jc w:val="center"/>
              <w:rPr>
                <w:sz w:val="24"/>
                <w:szCs w:val="24"/>
              </w:rPr>
            </w:pPr>
            <w:r w:rsidRPr="00FF3A73">
              <w:rPr>
                <w:rStyle w:val="10pt0pt"/>
                <w:b w:val="0"/>
                <w:sz w:val="24"/>
                <w:szCs w:val="24"/>
              </w:rPr>
              <w:t>2021г.</w:t>
            </w:r>
          </w:p>
        </w:tc>
        <w:tc>
          <w:tcPr>
            <w:tcW w:w="850"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exact"/>
              <w:ind w:firstLine="0"/>
              <w:jc w:val="center"/>
              <w:rPr>
                <w:sz w:val="24"/>
                <w:szCs w:val="24"/>
              </w:rPr>
            </w:pPr>
            <w:r w:rsidRPr="00FF3A73">
              <w:rPr>
                <w:rStyle w:val="10pt0pt"/>
                <w:b w:val="0"/>
                <w:sz w:val="24"/>
                <w:szCs w:val="24"/>
              </w:rPr>
              <w:t>2022г.</w:t>
            </w:r>
          </w:p>
        </w:tc>
        <w:tc>
          <w:tcPr>
            <w:tcW w:w="851"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exact"/>
              <w:ind w:firstLine="0"/>
              <w:jc w:val="center"/>
              <w:rPr>
                <w:sz w:val="24"/>
                <w:szCs w:val="24"/>
              </w:rPr>
            </w:pPr>
            <w:r w:rsidRPr="00FF3A73">
              <w:rPr>
                <w:rStyle w:val="10pt0pt"/>
                <w:b w:val="0"/>
                <w:sz w:val="24"/>
                <w:szCs w:val="24"/>
              </w:rPr>
              <w:t>2023г.</w:t>
            </w:r>
          </w:p>
        </w:tc>
        <w:tc>
          <w:tcPr>
            <w:tcW w:w="850" w:type="dxa"/>
            <w:tcBorders>
              <w:top w:val="single" w:sz="4" w:space="0" w:color="auto"/>
              <w:left w:val="single" w:sz="4" w:space="0" w:color="auto"/>
              <w:right w:val="single" w:sz="4" w:space="0" w:color="auto"/>
            </w:tcBorders>
            <w:shd w:val="clear" w:color="auto" w:fill="FFFFFF"/>
          </w:tcPr>
          <w:p w:rsidR="007C1A47" w:rsidRPr="00FF3A73" w:rsidRDefault="007C1A47" w:rsidP="007C1A47">
            <w:pPr>
              <w:pStyle w:val="45"/>
              <w:shd w:val="clear" w:color="auto" w:fill="auto"/>
              <w:spacing w:after="0" w:line="240" w:lineRule="exact"/>
              <w:ind w:firstLine="0"/>
              <w:jc w:val="center"/>
              <w:rPr>
                <w:sz w:val="24"/>
                <w:szCs w:val="24"/>
              </w:rPr>
            </w:pPr>
            <w:r w:rsidRPr="00FF3A73">
              <w:rPr>
                <w:rStyle w:val="10pt0pt"/>
                <w:b w:val="0"/>
                <w:sz w:val="24"/>
                <w:szCs w:val="24"/>
              </w:rPr>
              <w:t>2024-2030г.</w:t>
            </w:r>
          </w:p>
        </w:tc>
      </w:tr>
      <w:tr w:rsidR="007C1A47" w:rsidRPr="0087529A" w:rsidTr="007C1A47">
        <w:trPr>
          <w:trHeight w:hRule="exact" w:val="284"/>
        </w:trPr>
        <w:tc>
          <w:tcPr>
            <w:tcW w:w="2597"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exact"/>
              <w:ind w:firstLine="0"/>
              <w:rPr>
                <w:b/>
                <w:sz w:val="24"/>
                <w:szCs w:val="24"/>
              </w:rPr>
            </w:pPr>
            <w:r w:rsidRPr="00FF3A73">
              <w:rPr>
                <w:rStyle w:val="10pt0pt"/>
                <w:b w:val="0"/>
                <w:sz w:val="24"/>
                <w:szCs w:val="24"/>
              </w:rPr>
              <w:t>Объем реализации</w:t>
            </w:r>
          </w:p>
        </w:tc>
        <w:tc>
          <w:tcPr>
            <w:tcW w:w="815"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exact"/>
              <w:ind w:firstLine="0"/>
              <w:jc w:val="center"/>
              <w:rPr>
                <w:b/>
                <w:sz w:val="24"/>
                <w:szCs w:val="24"/>
              </w:rPr>
            </w:pPr>
            <w:r w:rsidRPr="00FF3A73">
              <w:rPr>
                <w:rStyle w:val="10pt0pt"/>
                <w:b w:val="0"/>
                <w:sz w:val="24"/>
                <w:szCs w:val="24"/>
              </w:rPr>
              <w:t>9,86</w:t>
            </w:r>
          </w:p>
        </w:tc>
        <w:tc>
          <w:tcPr>
            <w:tcW w:w="709"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exact"/>
              <w:ind w:firstLine="0"/>
              <w:jc w:val="center"/>
              <w:rPr>
                <w:b/>
                <w:sz w:val="24"/>
                <w:szCs w:val="24"/>
              </w:rPr>
            </w:pPr>
            <w:r w:rsidRPr="00FF3A73">
              <w:rPr>
                <w:rStyle w:val="10pt0pt"/>
                <w:b w:val="0"/>
                <w:sz w:val="24"/>
                <w:szCs w:val="24"/>
              </w:rPr>
              <w:t>9,86</w:t>
            </w:r>
          </w:p>
        </w:tc>
        <w:tc>
          <w:tcPr>
            <w:tcW w:w="709"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exact"/>
              <w:ind w:firstLine="0"/>
              <w:jc w:val="center"/>
              <w:rPr>
                <w:b/>
                <w:sz w:val="24"/>
                <w:szCs w:val="24"/>
              </w:rPr>
            </w:pPr>
            <w:r w:rsidRPr="00FF3A73">
              <w:rPr>
                <w:rStyle w:val="10pt0pt"/>
                <w:b w:val="0"/>
                <w:sz w:val="24"/>
                <w:szCs w:val="24"/>
              </w:rPr>
              <w:t>9,86</w:t>
            </w:r>
          </w:p>
        </w:tc>
        <w:tc>
          <w:tcPr>
            <w:tcW w:w="709"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exact"/>
              <w:ind w:firstLine="0"/>
              <w:jc w:val="center"/>
              <w:rPr>
                <w:b/>
                <w:sz w:val="24"/>
                <w:szCs w:val="24"/>
              </w:rPr>
            </w:pPr>
            <w:r w:rsidRPr="00FF3A73">
              <w:rPr>
                <w:rStyle w:val="10pt0pt"/>
                <w:b w:val="0"/>
                <w:sz w:val="24"/>
                <w:szCs w:val="24"/>
              </w:rPr>
              <w:t>9,86</w:t>
            </w:r>
          </w:p>
        </w:tc>
        <w:tc>
          <w:tcPr>
            <w:tcW w:w="850"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exact"/>
              <w:ind w:firstLine="0"/>
              <w:jc w:val="center"/>
              <w:rPr>
                <w:b/>
                <w:sz w:val="24"/>
                <w:szCs w:val="24"/>
              </w:rPr>
            </w:pPr>
            <w:r w:rsidRPr="00FF3A73">
              <w:rPr>
                <w:rStyle w:val="10pt0pt"/>
                <w:b w:val="0"/>
                <w:sz w:val="24"/>
                <w:szCs w:val="24"/>
              </w:rPr>
              <w:t>9,86</w:t>
            </w:r>
          </w:p>
        </w:tc>
        <w:tc>
          <w:tcPr>
            <w:tcW w:w="709"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exact"/>
              <w:ind w:firstLine="0"/>
              <w:jc w:val="center"/>
              <w:rPr>
                <w:b/>
                <w:sz w:val="24"/>
                <w:szCs w:val="24"/>
              </w:rPr>
            </w:pPr>
            <w:r w:rsidRPr="00FF3A73">
              <w:rPr>
                <w:rStyle w:val="10pt0pt"/>
                <w:b w:val="0"/>
                <w:sz w:val="24"/>
                <w:szCs w:val="24"/>
              </w:rPr>
              <w:t>9,86</w:t>
            </w:r>
          </w:p>
        </w:tc>
        <w:tc>
          <w:tcPr>
            <w:tcW w:w="850"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exact"/>
              <w:ind w:firstLine="0"/>
              <w:jc w:val="center"/>
              <w:rPr>
                <w:b/>
                <w:sz w:val="24"/>
                <w:szCs w:val="24"/>
              </w:rPr>
            </w:pPr>
            <w:r w:rsidRPr="00FF3A73">
              <w:rPr>
                <w:rStyle w:val="10pt0pt"/>
                <w:b w:val="0"/>
                <w:sz w:val="24"/>
                <w:szCs w:val="24"/>
              </w:rPr>
              <w:t>9,86</w:t>
            </w:r>
          </w:p>
        </w:tc>
        <w:tc>
          <w:tcPr>
            <w:tcW w:w="851"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exact"/>
              <w:ind w:firstLine="0"/>
              <w:jc w:val="center"/>
              <w:rPr>
                <w:b/>
                <w:sz w:val="24"/>
                <w:szCs w:val="24"/>
              </w:rPr>
            </w:pPr>
            <w:r w:rsidRPr="00FF3A73">
              <w:rPr>
                <w:rStyle w:val="10pt0pt"/>
                <w:b w:val="0"/>
                <w:sz w:val="24"/>
                <w:szCs w:val="24"/>
              </w:rPr>
              <w:t>9,86</w:t>
            </w:r>
          </w:p>
        </w:tc>
        <w:tc>
          <w:tcPr>
            <w:tcW w:w="850" w:type="dxa"/>
            <w:tcBorders>
              <w:top w:val="single" w:sz="4" w:space="0" w:color="auto"/>
              <w:left w:val="single" w:sz="4" w:space="0" w:color="auto"/>
              <w:right w:val="single" w:sz="4" w:space="0" w:color="auto"/>
            </w:tcBorders>
            <w:shd w:val="clear" w:color="auto" w:fill="FFFFFF"/>
          </w:tcPr>
          <w:p w:rsidR="007C1A47" w:rsidRPr="00FF3A73" w:rsidRDefault="007C1A47" w:rsidP="007C1A47">
            <w:pPr>
              <w:pStyle w:val="45"/>
              <w:shd w:val="clear" w:color="auto" w:fill="auto"/>
              <w:spacing w:after="0" w:line="240" w:lineRule="exact"/>
              <w:ind w:firstLine="0"/>
              <w:jc w:val="center"/>
              <w:rPr>
                <w:b/>
                <w:sz w:val="24"/>
                <w:szCs w:val="24"/>
              </w:rPr>
            </w:pPr>
            <w:r w:rsidRPr="00FF3A73">
              <w:rPr>
                <w:rStyle w:val="10pt0pt"/>
                <w:b w:val="0"/>
                <w:sz w:val="24"/>
                <w:szCs w:val="24"/>
              </w:rPr>
              <w:t>9,86</w:t>
            </w:r>
          </w:p>
        </w:tc>
      </w:tr>
      <w:tr w:rsidR="007C1A47" w:rsidRPr="0087529A" w:rsidTr="007C1A47">
        <w:trPr>
          <w:trHeight w:hRule="exact" w:val="571"/>
        </w:trPr>
        <w:tc>
          <w:tcPr>
            <w:tcW w:w="2597"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exact"/>
              <w:ind w:firstLine="0"/>
              <w:rPr>
                <w:b/>
                <w:sz w:val="24"/>
                <w:szCs w:val="24"/>
              </w:rPr>
            </w:pPr>
            <w:r w:rsidRPr="00FF3A73">
              <w:rPr>
                <w:rStyle w:val="10pt0pt"/>
                <w:b w:val="0"/>
                <w:sz w:val="24"/>
                <w:szCs w:val="24"/>
              </w:rPr>
              <w:t>Производственные</w:t>
            </w:r>
          </w:p>
          <w:p w:rsidR="007C1A47" w:rsidRPr="00FF3A73" w:rsidRDefault="007C1A47" w:rsidP="007C1A47">
            <w:pPr>
              <w:pStyle w:val="45"/>
              <w:shd w:val="clear" w:color="auto" w:fill="auto"/>
              <w:spacing w:after="0" w:line="240" w:lineRule="exact"/>
              <w:ind w:firstLine="0"/>
              <w:rPr>
                <w:b/>
                <w:sz w:val="24"/>
                <w:szCs w:val="24"/>
              </w:rPr>
            </w:pPr>
            <w:r w:rsidRPr="00FF3A73">
              <w:rPr>
                <w:rStyle w:val="10pt0pt"/>
                <w:b w:val="0"/>
                <w:sz w:val="24"/>
                <w:szCs w:val="24"/>
              </w:rPr>
              <w:t>нужды</w:t>
            </w:r>
          </w:p>
        </w:tc>
        <w:tc>
          <w:tcPr>
            <w:tcW w:w="815"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exact"/>
              <w:ind w:firstLine="0"/>
              <w:jc w:val="center"/>
              <w:rPr>
                <w:b/>
                <w:sz w:val="24"/>
                <w:szCs w:val="24"/>
              </w:rPr>
            </w:pPr>
            <w:r w:rsidRPr="00FF3A73">
              <w:rPr>
                <w:rStyle w:val="10pt0pt"/>
                <w:b w:val="0"/>
                <w:sz w:val="24"/>
                <w:szCs w:val="24"/>
              </w:rPr>
              <w:t>0,05</w:t>
            </w:r>
          </w:p>
        </w:tc>
        <w:tc>
          <w:tcPr>
            <w:tcW w:w="709"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exact"/>
              <w:ind w:firstLine="0"/>
              <w:jc w:val="center"/>
              <w:rPr>
                <w:b/>
                <w:sz w:val="24"/>
                <w:szCs w:val="24"/>
              </w:rPr>
            </w:pPr>
            <w:r w:rsidRPr="00FF3A73">
              <w:rPr>
                <w:rStyle w:val="10pt0pt"/>
                <w:b w:val="0"/>
                <w:sz w:val="24"/>
                <w:szCs w:val="24"/>
              </w:rPr>
              <w:t>0,05</w:t>
            </w:r>
          </w:p>
        </w:tc>
        <w:tc>
          <w:tcPr>
            <w:tcW w:w="709"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exact"/>
              <w:ind w:firstLine="0"/>
              <w:jc w:val="center"/>
              <w:rPr>
                <w:b/>
                <w:sz w:val="24"/>
                <w:szCs w:val="24"/>
              </w:rPr>
            </w:pPr>
            <w:r w:rsidRPr="00FF3A73">
              <w:rPr>
                <w:rStyle w:val="10pt0pt"/>
                <w:b w:val="0"/>
                <w:sz w:val="24"/>
                <w:szCs w:val="24"/>
              </w:rPr>
              <w:t>0,05</w:t>
            </w:r>
          </w:p>
        </w:tc>
        <w:tc>
          <w:tcPr>
            <w:tcW w:w="709"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exact"/>
              <w:ind w:firstLine="0"/>
              <w:jc w:val="center"/>
              <w:rPr>
                <w:b/>
                <w:sz w:val="24"/>
                <w:szCs w:val="24"/>
              </w:rPr>
            </w:pPr>
            <w:r w:rsidRPr="00FF3A73">
              <w:rPr>
                <w:rStyle w:val="10pt0pt"/>
                <w:b w:val="0"/>
                <w:sz w:val="24"/>
                <w:szCs w:val="24"/>
              </w:rPr>
              <w:t>0,05</w:t>
            </w:r>
          </w:p>
        </w:tc>
        <w:tc>
          <w:tcPr>
            <w:tcW w:w="850"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exact"/>
              <w:ind w:firstLine="0"/>
              <w:jc w:val="center"/>
              <w:rPr>
                <w:b/>
                <w:sz w:val="24"/>
                <w:szCs w:val="24"/>
              </w:rPr>
            </w:pPr>
            <w:r w:rsidRPr="00FF3A73">
              <w:rPr>
                <w:rStyle w:val="10pt0pt"/>
                <w:b w:val="0"/>
                <w:sz w:val="24"/>
                <w:szCs w:val="24"/>
              </w:rPr>
              <w:t>0,05</w:t>
            </w:r>
          </w:p>
        </w:tc>
        <w:tc>
          <w:tcPr>
            <w:tcW w:w="709"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exact"/>
              <w:ind w:firstLine="0"/>
              <w:jc w:val="center"/>
              <w:rPr>
                <w:b/>
                <w:sz w:val="24"/>
                <w:szCs w:val="24"/>
              </w:rPr>
            </w:pPr>
            <w:r w:rsidRPr="00FF3A73">
              <w:rPr>
                <w:rStyle w:val="10pt0pt"/>
                <w:b w:val="0"/>
                <w:sz w:val="24"/>
                <w:szCs w:val="24"/>
              </w:rPr>
              <w:t>0,05</w:t>
            </w:r>
          </w:p>
        </w:tc>
        <w:tc>
          <w:tcPr>
            <w:tcW w:w="850"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exact"/>
              <w:ind w:firstLine="0"/>
              <w:jc w:val="center"/>
              <w:rPr>
                <w:b/>
                <w:sz w:val="24"/>
                <w:szCs w:val="24"/>
              </w:rPr>
            </w:pPr>
            <w:r w:rsidRPr="00FF3A73">
              <w:rPr>
                <w:rStyle w:val="10pt0pt"/>
                <w:b w:val="0"/>
                <w:sz w:val="24"/>
                <w:szCs w:val="24"/>
              </w:rPr>
              <w:t>0,05</w:t>
            </w:r>
          </w:p>
        </w:tc>
        <w:tc>
          <w:tcPr>
            <w:tcW w:w="851"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exact"/>
              <w:ind w:firstLine="0"/>
              <w:jc w:val="center"/>
              <w:rPr>
                <w:b/>
                <w:sz w:val="24"/>
                <w:szCs w:val="24"/>
              </w:rPr>
            </w:pPr>
            <w:r w:rsidRPr="00FF3A73">
              <w:rPr>
                <w:rStyle w:val="10pt0pt"/>
                <w:b w:val="0"/>
                <w:sz w:val="24"/>
                <w:szCs w:val="24"/>
              </w:rPr>
              <w:t>0,05</w:t>
            </w:r>
          </w:p>
        </w:tc>
        <w:tc>
          <w:tcPr>
            <w:tcW w:w="850" w:type="dxa"/>
            <w:tcBorders>
              <w:top w:val="single" w:sz="4" w:space="0" w:color="auto"/>
              <w:left w:val="single" w:sz="4" w:space="0" w:color="auto"/>
              <w:right w:val="single" w:sz="4" w:space="0" w:color="auto"/>
            </w:tcBorders>
            <w:shd w:val="clear" w:color="auto" w:fill="FFFFFF"/>
          </w:tcPr>
          <w:p w:rsidR="007C1A47" w:rsidRPr="00FF3A73" w:rsidRDefault="007C1A47" w:rsidP="007C1A47">
            <w:pPr>
              <w:pStyle w:val="45"/>
              <w:shd w:val="clear" w:color="auto" w:fill="auto"/>
              <w:spacing w:after="0" w:line="240" w:lineRule="exact"/>
              <w:ind w:firstLine="0"/>
              <w:jc w:val="center"/>
              <w:rPr>
                <w:b/>
                <w:sz w:val="24"/>
                <w:szCs w:val="24"/>
              </w:rPr>
            </w:pPr>
            <w:r w:rsidRPr="00FF3A73">
              <w:rPr>
                <w:rStyle w:val="10pt0pt"/>
                <w:b w:val="0"/>
                <w:sz w:val="24"/>
                <w:szCs w:val="24"/>
              </w:rPr>
              <w:t>0,05</w:t>
            </w:r>
          </w:p>
        </w:tc>
      </w:tr>
      <w:tr w:rsidR="007C1A47" w:rsidRPr="0087529A" w:rsidTr="007C1A47">
        <w:trPr>
          <w:trHeight w:hRule="exact" w:val="281"/>
        </w:trPr>
        <w:tc>
          <w:tcPr>
            <w:tcW w:w="2597"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exact"/>
              <w:ind w:firstLine="0"/>
              <w:rPr>
                <w:b/>
                <w:sz w:val="24"/>
                <w:szCs w:val="24"/>
              </w:rPr>
            </w:pPr>
            <w:r w:rsidRPr="00FF3A73">
              <w:rPr>
                <w:rStyle w:val="10pt0pt"/>
                <w:b w:val="0"/>
                <w:sz w:val="24"/>
                <w:szCs w:val="24"/>
              </w:rPr>
              <w:t>Населению</w:t>
            </w:r>
          </w:p>
        </w:tc>
        <w:tc>
          <w:tcPr>
            <w:tcW w:w="815"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exact"/>
              <w:ind w:firstLine="0"/>
              <w:jc w:val="center"/>
              <w:rPr>
                <w:b/>
                <w:sz w:val="24"/>
                <w:szCs w:val="24"/>
              </w:rPr>
            </w:pPr>
            <w:r w:rsidRPr="00FF3A73">
              <w:rPr>
                <w:rStyle w:val="10pt0pt"/>
                <w:b w:val="0"/>
                <w:sz w:val="24"/>
                <w:szCs w:val="24"/>
              </w:rPr>
              <w:t>7,94</w:t>
            </w:r>
          </w:p>
        </w:tc>
        <w:tc>
          <w:tcPr>
            <w:tcW w:w="709"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exact"/>
              <w:ind w:firstLine="0"/>
              <w:jc w:val="center"/>
              <w:rPr>
                <w:b/>
                <w:sz w:val="24"/>
                <w:szCs w:val="24"/>
              </w:rPr>
            </w:pPr>
            <w:r w:rsidRPr="00FF3A73">
              <w:rPr>
                <w:rStyle w:val="10pt0pt"/>
                <w:b w:val="0"/>
                <w:sz w:val="24"/>
                <w:szCs w:val="24"/>
              </w:rPr>
              <w:t>7,94</w:t>
            </w:r>
          </w:p>
        </w:tc>
        <w:tc>
          <w:tcPr>
            <w:tcW w:w="709"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exact"/>
              <w:ind w:firstLine="0"/>
              <w:jc w:val="center"/>
              <w:rPr>
                <w:b/>
                <w:sz w:val="24"/>
                <w:szCs w:val="24"/>
              </w:rPr>
            </w:pPr>
            <w:r w:rsidRPr="00FF3A73">
              <w:rPr>
                <w:rStyle w:val="10pt0pt"/>
                <w:b w:val="0"/>
                <w:sz w:val="24"/>
                <w:szCs w:val="24"/>
              </w:rPr>
              <w:t>7,94</w:t>
            </w:r>
          </w:p>
        </w:tc>
        <w:tc>
          <w:tcPr>
            <w:tcW w:w="709"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exact"/>
              <w:ind w:firstLine="0"/>
              <w:jc w:val="center"/>
              <w:rPr>
                <w:b/>
                <w:sz w:val="24"/>
                <w:szCs w:val="24"/>
              </w:rPr>
            </w:pPr>
            <w:r w:rsidRPr="00FF3A73">
              <w:rPr>
                <w:rStyle w:val="10pt0pt"/>
                <w:b w:val="0"/>
                <w:sz w:val="24"/>
                <w:szCs w:val="24"/>
              </w:rPr>
              <w:t>7,94</w:t>
            </w:r>
          </w:p>
        </w:tc>
        <w:tc>
          <w:tcPr>
            <w:tcW w:w="850"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exact"/>
              <w:ind w:firstLine="0"/>
              <w:jc w:val="center"/>
              <w:rPr>
                <w:b/>
                <w:sz w:val="24"/>
                <w:szCs w:val="24"/>
              </w:rPr>
            </w:pPr>
            <w:r w:rsidRPr="00FF3A73">
              <w:rPr>
                <w:rStyle w:val="10pt0pt"/>
                <w:b w:val="0"/>
                <w:sz w:val="24"/>
                <w:szCs w:val="24"/>
              </w:rPr>
              <w:t>7,94</w:t>
            </w:r>
          </w:p>
        </w:tc>
        <w:tc>
          <w:tcPr>
            <w:tcW w:w="709"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exact"/>
              <w:ind w:firstLine="0"/>
              <w:jc w:val="center"/>
              <w:rPr>
                <w:b/>
                <w:sz w:val="24"/>
                <w:szCs w:val="24"/>
              </w:rPr>
            </w:pPr>
            <w:r w:rsidRPr="00FF3A73">
              <w:rPr>
                <w:rStyle w:val="10pt0pt"/>
                <w:b w:val="0"/>
                <w:sz w:val="24"/>
                <w:szCs w:val="24"/>
              </w:rPr>
              <w:t>7,94</w:t>
            </w:r>
          </w:p>
        </w:tc>
        <w:tc>
          <w:tcPr>
            <w:tcW w:w="850"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exact"/>
              <w:ind w:firstLine="0"/>
              <w:jc w:val="center"/>
              <w:rPr>
                <w:b/>
                <w:sz w:val="24"/>
                <w:szCs w:val="24"/>
              </w:rPr>
            </w:pPr>
            <w:r w:rsidRPr="00FF3A73">
              <w:rPr>
                <w:rStyle w:val="10pt0pt"/>
                <w:b w:val="0"/>
                <w:sz w:val="24"/>
                <w:szCs w:val="24"/>
              </w:rPr>
              <w:t>7,94</w:t>
            </w:r>
          </w:p>
        </w:tc>
        <w:tc>
          <w:tcPr>
            <w:tcW w:w="851" w:type="dxa"/>
            <w:tcBorders>
              <w:top w:val="single" w:sz="4" w:space="0" w:color="auto"/>
              <w:left w:val="single" w:sz="4" w:space="0" w:color="auto"/>
            </w:tcBorders>
            <w:shd w:val="clear" w:color="auto" w:fill="FFFFFF"/>
          </w:tcPr>
          <w:p w:rsidR="007C1A47" w:rsidRPr="00FF3A73" w:rsidRDefault="007C1A47" w:rsidP="007C1A47">
            <w:pPr>
              <w:pStyle w:val="45"/>
              <w:shd w:val="clear" w:color="auto" w:fill="auto"/>
              <w:spacing w:after="0" w:line="240" w:lineRule="exact"/>
              <w:ind w:firstLine="0"/>
              <w:jc w:val="center"/>
              <w:rPr>
                <w:b/>
                <w:sz w:val="24"/>
                <w:szCs w:val="24"/>
              </w:rPr>
            </w:pPr>
            <w:r w:rsidRPr="00FF3A73">
              <w:rPr>
                <w:rStyle w:val="10pt0pt"/>
                <w:b w:val="0"/>
                <w:sz w:val="24"/>
                <w:szCs w:val="24"/>
              </w:rPr>
              <w:t>7,94</w:t>
            </w:r>
          </w:p>
        </w:tc>
        <w:tc>
          <w:tcPr>
            <w:tcW w:w="850" w:type="dxa"/>
            <w:tcBorders>
              <w:top w:val="single" w:sz="4" w:space="0" w:color="auto"/>
              <w:left w:val="single" w:sz="4" w:space="0" w:color="auto"/>
              <w:right w:val="single" w:sz="4" w:space="0" w:color="auto"/>
            </w:tcBorders>
            <w:shd w:val="clear" w:color="auto" w:fill="FFFFFF"/>
          </w:tcPr>
          <w:p w:rsidR="007C1A47" w:rsidRPr="00FF3A73" w:rsidRDefault="007C1A47" w:rsidP="007C1A47">
            <w:pPr>
              <w:pStyle w:val="45"/>
              <w:shd w:val="clear" w:color="auto" w:fill="auto"/>
              <w:spacing w:after="0" w:line="240" w:lineRule="exact"/>
              <w:ind w:firstLine="0"/>
              <w:jc w:val="center"/>
              <w:rPr>
                <w:b/>
                <w:sz w:val="24"/>
                <w:szCs w:val="24"/>
              </w:rPr>
            </w:pPr>
            <w:r w:rsidRPr="00FF3A73">
              <w:rPr>
                <w:rStyle w:val="10pt0pt"/>
                <w:b w:val="0"/>
                <w:sz w:val="24"/>
                <w:szCs w:val="24"/>
              </w:rPr>
              <w:t>7,94</w:t>
            </w:r>
          </w:p>
        </w:tc>
      </w:tr>
      <w:tr w:rsidR="007C1A47" w:rsidRPr="0087529A" w:rsidTr="007C1A47">
        <w:trPr>
          <w:trHeight w:hRule="exact" w:val="555"/>
        </w:trPr>
        <w:tc>
          <w:tcPr>
            <w:tcW w:w="2597"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45"/>
              <w:shd w:val="clear" w:color="auto" w:fill="auto"/>
              <w:spacing w:after="0" w:line="240" w:lineRule="exact"/>
              <w:ind w:firstLine="0"/>
              <w:rPr>
                <w:b/>
                <w:sz w:val="24"/>
                <w:szCs w:val="24"/>
              </w:rPr>
            </w:pPr>
            <w:r w:rsidRPr="00FF3A73">
              <w:rPr>
                <w:rStyle w:val="10pt0pt"/>
                <w:b w:val="0"/>
                <w:sz w:val="24"/>
                <w:szCs w:val="24"/>
              </w:rPr>
              <w:t>Бюджетным и прочим потребителям</w:t>
            </w:r>
          </w:p>
        </w:tc>
        <w:tc>
          <w:tcPr>
            <w:tcW w:w="815"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45"/>
              <w:shd w:val="clear" w:color="auto" w:fill="auto"/>
              <w:spacing w:after="0" w:line="240" w:lineRule="exact"/>
              <w:ind w:firstLine="0"/>
              <w:jc w:val="center"/>
              <w:rPr>
                <w:b/>
                <w:sz w:val="24"/>
                <w:szCs w:val="24"/>
              </w:rPr>
            </w:pPr>
            <w:r w:rsidRPr="00FF3A73">
              <w:rPr>
                <w:rStyle w:val="10pt0pt"/>
                <w:b w:val="0"/>
                <w:sz w:val="24"/>
                <w:szCs w:val="24"/>
              </w:rPr>
              <w:t>1,87</w:t>
            </w:r>
          </w:p>
        </w:tc>
        <w:tc>
          <w:tcPr>
            <w:tcW w:w="709"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45"/>
              <w:shd w:val="clear" w:color="auto" w:fill="auto"/>
              <w:spacing w:after="0" w:line="240" w:lineRule="exact"/>
              <w:ind w:firstLine="0"/>
              <w:jc w:val="center"/>
              <w:rPr>
                <w:b/>
                <w:sz w:val="24"/>
                <w:szCs w:val="24"/>
              </w:rPr>
            </w:pPr>
            <w:r w:rsidRPr="00FF3A73">
              <w:rPr>
                <w:rStyle w:val="10pt0pt"/>
                <w:b w:val="0"/>
                <w:sz w:val="24"/>
                <w:szCs w:val="24"/>
              </w:rPr>
              <w:t>1,87</w:t>
            </w:r>
          </w:p>
        </w:tc>
        <w:tc>
          <w:tcPr>
            <w:tcW w:w="709"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45"/>
              <w:shd w:val="clear" w:color="auto" w:fill="auto"/>
              <w:spacing w:after="0" w:line="240" w:lineRule="exact"/>
              <w:ind w:firstLine="0"/>
              <w:jc w:val="center"/>
              <w:rPr>
                <w:b/>
                <w:sz w:val="24"/>
                <w:szCs w:val="24"/>
              </w:rPr>
            </w:pPr>
            <w:r w:rsidRPr="00FF3A73">
              <w:rPr>
                <w:rStyle w:val="10pt0pt"/>
                <w:b w:val="0"/>
                <w:sz w:val="24"/>
                <w:szCs w:val="24"/>
              </w:rPr>
              <w:t>1,87</w:t>
            </w:r>
          </w:p>
        </w:tc>
        <w:tc>
          <w:tcPr>
            <w:tcW w:w="709"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45"/>
              <w:shd w:val="clear" w:color="auto" w:fill="auto"/>
              <w:spacing w:after="0" w:line="240" w:lineRule="exact"/>
              <w:ind w:firstLine="0"/>
              <w:jc w:val="center"/>
              <w:rPr>
                <w:b/>
                <w:sz w:val="24"/>
                <w:szCs w:val="24"/>
              </w:rPr>
            </w:pPr>
            <w:r w:rsidRPr="00FF3A73">
              <w:rPr>
                <w:rStyle w:val="10pt0pt"/>
                <w:b w:val="0"/>
                <w:sz w:val="24"/>
                <w:szCs w:val="24"/>
              </w:rPr>
              <w:t>1,87</w:t>
            </w:r>
          </w:p>
        </w:tc>
        <w:tc>
          <w:tcPr>
            <w:tcW w:w="850"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45"/>
              <w:shd w:val="clear" w:color="auto" w:fill="auto"/>
              <w:spacing w:after="0" w:line="240" w:lineRule="exact"/>
              <w:ind w:firstLine="0"/>
              <w:jc w:val="center"/>
              <w:rPr>
                <w:b/>
                <w:sz w:val="24"/>
                <w:szCs w:val="24"/>
              </w:rPr>
            </w:pPr>
            <w:r w:rsidRPr="00FF3A73">
              <w:rPr>
                <w:rStyle w:val="10pt0pt"/>
                <w:b w:val="0"/>
                <w:sz w:val="24"/>
                <w:szCs w:val="24"/>
              </w:rPr>
              <w:t>1,87</w:t>
            </w:r>
          </w:p>
        </w:tc>
        <w:tc>
          <w:tcPr>
            <w:tcW w:w="709"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45"/>
              <w:shd w:val="clear" w:color="auto" w:fill="auto"/>
              <w:spacing w:after="0" w:line="240" w:lineRule="exact"/>
              <w:ind w:firstLine="0"/>
              <w:jc w:val="center"/>
              <w:rPr>
                <w:b/>
                <w:sz w:val="24"/>
                <w:szCs w:val="24"/>
              </w:rPr>
            </w:pPr>
            <w:r w:rsidRPr="00FF3A73">
              <w:rPr>
                <w:rStyle w:val="10pt0pt"/>
                <w:b w:val="0"/>
                <w:sz w:val="24"/>
                <w:szCs w:val="24"/>
              </w:rPr>
              <w:t>1,87</w:t>
            </w:r>
          </w:p>
        </w:tc>
        <w:tc>
          <w:tcPr>
            <w:tcW w:w="850"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45"/>
              <w:shd w:val="clear" w:color="auto" w:fill="auto"/>
              <w:spacing w:after="0" w:line="240" w:lineRule="exact"/>
              <w:ind w:firstLine="0"/>
              <w:jc w:val="center"/>
              <w:rPr>
                <w:b/>
                <w:sz w:val="24"/>
                <w:szCs w:val="24"/>
              </w:rPr>
            </w:pPr>
            <w:r w:rsidRPr="00FF3A73">
              <w:rPr>
                <w:rStyle w:val="10pt0pt"/>
                <w:b w:val="0"/>
                <w:sz w:val="24"/>
                <w:szCs w:val="24"/>
              </w:rPr>
              <w:t>1,87</w:t>
            </w:r>
          </w:p>
        </w:tc>
        <w:tc>
          <w:tcPr>
            <w:tcW w:w="851"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45"/>
              <w:shd w:val="clear" w:color="auto" w:fill="auto"/>
              <w:spacing w:after="0" w:line="240" w:lineRule="exact"/>
              <w:ind w:firstLine="0"/>
              <w:jc w:val="center"/>
              <w:rPr>
                <w:b/>
                <w:sz w:val="24"/>
                <w:szCs w:val="24"/>
              </w:rPr>
            </w:pPr>
            <w:r w:rsidRPr="00FF3A73">
              <w:rPr>
                <w:rStyle w:val="10pt0pt"/>
                <w:b w:val="0"/>
                <w:sz w:val="24"/>
                <w:szCs w:val="24"/>
              </w:rPr>
              <w:t>1,87</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C1A47" w:rsidRPr="00FF3A73" w:rsidRDefault="007C1A47" w:rsidP="007C1A47">
            <w:pPr>
              <w:pStyle w:val="45"/>
              <w:shd w:val="clear" w:color="auto" w:fill="auto"/>
              <w:spacing w:after="0" w:line="240" w:lineRule="exact"/>
              <w:ind w:firstLine="0"/>
              <w:jc w:val="center"/>
              <w:rPr>
                <w:b/>
                <w:sz w:val="24"/>
                <w:szCs w:val="24"/>
              </w:rPr>
            </w:pPr>
            <w:r w:rsidRPr="00FF3A73">
              <w:rPr>
                <w:rStyle w:val="10pt0pt"/>
                <w:b w:val="0"/>
                <w:sz w:val="24"/>
                <w:szCs w:val="24"/>
              </w:rPr>
              <w:t>1,87</w:t>
            </w:r>
          </w:p>
        </w:tc>
      </w:tr>
    </w:tbl>
    <w:p w:rsidR="007C1A47" w:rsidRPr="0005632A" w:rsidRDefault="007C1A47" w:rsidP="007C1A47">
      <w:pPr>
        <w:widowControl w:val="0"/>
        <w:autoSpaceDE w:val="0"/>
        <w:autoSpaceDN w:val="0"/>
        <w:adjustRightInd w:val="0"/>
        <w:spacing w:after="0" w:line="240" w:lineRule="auto"/>
        <w:ind w:firstLine="851"/>
        <w:jc w:val="both"/>
        <w:rPr>
          <w:rFonts w:ascii="Times New Roman" w:hAnsi="Times New Roman"/>
          <w:sz w:val="28"/>
          <w:szCs w:val="28"/>
        </w:rPr>
      </w:pPr>
    </w:p>
    <w:p w:rsidR="007C1A47" w:rsidRPr="00D20ECD" w:rsidRDefault="007C1A47" w:rsidP="007C1A47">
      <w:pPr>
        <w:widowControl w:val="0"/>
        <w:autoSpaceDE w:val="0"/>
        <w:autoSpaceDN w:val="0"/>
        <w:adjustRightInd w:val="0"/>
        <w:spacing w:after="0" w:line="240" w:lineRule="auto"/>
        <w:ind w:left="880"/>
        <w:jc w:val="both"/>
        <w:rPr>
          <w:rFonts w:ascii="Times New Roman" w:hAnsi="Times New Roman"/>
          <w:sz w:val="28"/>
          <w:szCs w:val="28"/>
        </w:rPr>
      </w:pPr>
      <w:r w:rsidRPr="00D20ECD">
        <w:rPr>
          <w:rFonts w:ascii="Times New Roman" w:hAnsi="Times New Roman"/>
          <w:sz w:val="28"/>
          <w:szCs w:val="28"/>
        </w:rPr>
        <w:t>Электроснабжение</w:t>
      </w:r>
      <w:r>
        <w:rPr>
          <w:rFonts w:ascii="Times New Roman" w:hAnsi="Times New Roman"/>
          <w:sz w:val="28"/>
          <w:szCs w:val="28"/>
        </w:rPr>
        <w:t>.</w:t>
      </w:r>
    </w:p>
    <w:p w:rsidR="007C1A47" w:rsidRDefault="007C1A47" w:rsidP="007C1A47">
      <w:pPr>
        <w:spacing w:after="0" w:line="240" w:lineRule="auto"/>
        <w:jc w:val="both"/>
        <w:rPr>
          <w:rFonts w:ascii="Times New Roman" w:hAnsi="Times New Roman"/>
          <w:sz w:val="28"/>
          <w:szCs w:val="28"/>
        </w:rPr>
      </w:pPr>
    </w:p>
    <w:p w:rsidR="007C1A47" w:rsidRPr="0005632A" w:rsidRDefault="007C1A47" w:rsidP="007C1A47">
      <w:pPr>
        <w:spacing w:after="0" w:line="240" w:lineRule="auto"/>
        <w:jc w:val="both"/>
        <w:rPr>
          <w:rFonts w:ascii="Times New Roman" w:hAnsi="Times New Roman"/>
          <w:sz w:val="28"/>
          <w:szCs w:val="28"/>
        </w:rPr>
      </w:pPr>
      <w:r w:rsidRPr="0005632A">
        <w:rPr>
          <w:rFonts w:ascii="Times New Roman" w:hAnsi="Times New Roman"/>
          <w:sz w:val="28"/>
          <w:szCs w:val="28"/>
        </w:rPr>
        <w:t xml:space="preserve">Таблица </w:t>
      </w:r>
      <w:r>
        <w:rPr>
          <w:rFonts w:ascii="Times New Roman" w:hAnsi="Times New Roman"/>
          <w:sz w:val="28"/>
          <w:szCs w:val="28"/>
        </w:rPr>
        <w:t>32</w:t>
      </w:r>
      <w:r w:rsidRPr="0005632A">
        <w:rPr>
          <w:rFonts w:ascii="Times New Roman" w:hAnsi="Times New Roman"/>
          <w:sz w:val="28"/>
          <w:szCs w:val="28"/>
        </w:rPr>
        <w:t xml:space="preserve">. Удельная нагрузка на 1 человека с учетом жилищной </w:t>
      </w:r>
      <w:r w:rsidRPr="0005632A">
        <w:rPr>
          <w:rStyle w:val="af0"/>
          <w:rFonts w:eastAsiaTheme="minorEastAsia"/>
          <w:sz w:val="28"/>
          <w:szCs w:val="28"/>
        </w:rPr>
        <w:t>обеспеченности и пищеприготовления</w:t>
      </w:r>
    </w:p>
    <w:tbl>
      <w:tblPr>
        <w:tblW w:w="0" w:type="auto"/>
        <w:tblLayout w:type="fixed"/>
        <w:tblCellMar>
          <w:left w:w="10" w:type="dxa"/>
          <w:right w:w="10" w:type="dxa"/>
        </w:tblCellMar>
        <w:tblLook w:val="04A0" w:firstRow="1" w:lastRow="0" w:firstColumn="1" w:lastColumn="0" w:noHBand="0" w:noVBand="1"/>
      </w:tblPr>
      <w:tblGrid>
        <w:gridCol w:w="577"/>
        <w:gridCol w:w="1968"/>
        <w:gridCol w:w="2285"/>
        <w:gridCol w:w="1142"/>
        <w:gridCol w:w="1238"/>
        <w:gridCol w:w="1142"/>
        <w:gridCol w:w="1296"/>
      </w:tblGrid>
      <w:tr w:rsidR="007C1A47" w:rsidRPr="0005632A" w:rsidTr="007C1A47">
        <w:trPr>
          <w:trHeight w:hRule="exact" w:val="507"/>
        </w:trPr>
        <w:tc>
          <w:tcPr>
            <w:tcW w:w="577" w:type="dxa"/>
            <w:vMerge w:val="restart"/>
            <w:tcBorders>
              <w:top w:val="single" w:sz="4" w:space="0" w:color="auto"/>
              <w:left w:val="single" w:sz="4" w:space="0" w:color="auto"/>
            </w:tcBorders>
            <w:shd w:val="clear" w:color="auto" w:fill="FFFFFF"/>
          </w:tcPr>
          <w:p w:rsidR="007C1A47" w:rsidRPr="00FF3A73" w:rsidRDefault="007C1A47" w:rsidP="007C1A47">
            <w:pPr>
              <w:pStyle w:val="12"/>
              <w:shd w:val="clear" w:color="auto" w:fill="auto"/>
              <w:spacing w:before="0" w:line="240" w:lineRule="exact"/>
              <w:ind w:firstLine="0"/>
              <w:jc w:val="center"/>
              <w:rPr>
                <w:b/>
              </w:rPr>
            </w:pPr>
            <w:r w:rsidRPr="00FF3A73">
              <w:rPr>
                <w:rStyle w:val="11pt"/>
                <w:b w:val="0"/>
              </w:rPr>
              <w:t>№№</w:t>
            </w:r>
          </w:p>
          <w:p w:rsidR="007C1A47" w:rsidRPr="00FF3A73" w:rsidRDefault="007C1A47" w:rsidP="007C1A47">
            <w:pPr>
              <w:pStyle w:val="12"/>
              <w:shd w:val="clear" w:color="auto" w:fill="auto"/>
              <w:spacing w:before="0" w:line="240" w:lineRule="exact"/>
              <w:ind w:firstLine="0"/>
              <w:jc w:val="center"/>
              <w:rPr>
                <w:b/>
              </w:rPr>
            </w:pPr>
            <w:r w:rsidRPr="00FF3A73">
              <w:rPr>
                <w:rStyle w:val="11pt"/>
                <w:b w:val="0"/>
              </w:rPr>
              <w:t>п/п</w:t>
            </w:r>
          </w:p>
        </w:tc>
        <w:tc>
          <w:tcPr>
            <w:tcW w:w="1968" w:type="dxa"/>
            <w:vMerge w:val="restart"/>
            <w:tcBorders>
              <w:top w:val="single" w:sz="4" w:space="0" w:color="auto"/>
              <w:left w:val="single" w:sz="4" w:space="0" w:color="auto"/>
            </w:tcBorders>
            <w:shd w:val="clear" w:color="auto" w:fill="FFFFFF"/>
          </w:tcPr>
          <w:p w:rsidR="007C1A47" w:rsidRPr="00FF3A73" w:rsidRDefault="007C1A47" w:rsidP="007C1A47">
            <w:pPr>
              <w:pStyle w:val="12"/>
              <w:shd w:val="clear" w:color="auto" w:fill="auto"/>
              <w:spacing w:before="0" w:line="240" w:lineRule="exact"/>
              <w:ind w:firstLine="0"/>
              <w:jc w:val="center"/>
              <w:rPr>
                <w:b/>
              </w:rPr>
            </w:pPr>
            <w:r w:rsidRPr="00FF3A73">
              <w:rPr>
                <w:rStyle w:val="11pt"/>
                <w:b w:val="0"/>
              </w:rPr>
              <w:t>Наименование</w:t>
            </w:r>
          </w:p>
          <w:p w:rsidR="007C1A47" w:rsidRPr="00FF3A73" w:rsidRDefault="007C1A47" w:rsidP="007C1A47">
            <w:pPr>
              <w:pStyle w:val="12"/>
              <w:shd w:val="clear" w:color="auto" w:fill="auto"/>
              <w:spacing w:before="0" w:line="240" w:lineRule="exact"/>
              <w:ind w:firstLine="0"/>
              <w:jc w:val="center"/>
              <w:rPr>
                <w:b/>
              </w:rPr>
            </w:pPr>
            <w:r w:rsidRPr="00FF3A73">
              <w:rPr>
                <w:rStyle w:val="11pt"/>
                <w:b w:val="0"/>
              </w:rPr>
              <w:t>поселений</w:t>
            </w:r>
          </w:p>
        </w:tc>
        <w:tc>
          <w:tcPr>
            <w:tcW w:w="2285" w:type="dxa"/>
            <w:vMerge w:val="restart"/>
            <w:tcBorders>
              <w:top w:val="single" w:sz="4" w:space="0" w:color="auto"/>
              <w:left w:val="single" w:sz="4" w:space="0" w:color="auto"/>
            </w:tcBorders>
            <w:shd w:val="clear" w:color="auto" w:fill="FFFFFF"/>
          </w:tcPr>
          <w:p w:rsidR="007C1A47" w:rsidRPr="00FF3A73" w:rsidRDefault="007C1A47" w:rsidP="007C1A47">
            <w:pPr>
              <w:pStyle w:val="12"/>
              <w:shd w:val="clear" w:color="auto" w:fill="auto"/>
              <w:spacing w:before="0" w:line="240" w:lineRule="exact"/>
              <w:ind w:firstLine="0"/>
              <w:jc w:val="center"/>
              <w:rPr>
                <w:b/>
              </w:rPr>
            </w:pPr>
            <w:r w:rsidRPr="00FF3A73">
              <w:rPr>
                <w:rStyle w:val="11pt"/>
                <w:b w:val="0"/>
              </w:rPr>
              <w:t>Пищеприготовление</w:t>
            </w:r>
          </w:p>
        </w:tc>
        <w:tc>
          <w:tcPr>
            <w:tcW w:w="2380" w:type="dxa"/>
            <w:gridSpan w:val="2"/>
            <w:tcBorders>
              <w:top w:val="single" w:sz="4" w:space="0" w:color="auto"/>
              <w:left w:val="single" w:sz="4" w:space="0" w:color="auto"/>
            </w:tcBorders>
            <w:shd w:val="clear" w:color="auto" w:fill="FFFFFF"/>
          </w:tcPr>
          <w:p w:rsidR="007C1A47" w:rsidRPr="00FF3A73" w:rsidRDefault="007C1A47" w:rsidP="007C1A47">
            <w:pPr>
              <w:pStyle w:val="12"/>
              <w:shd w:val="clear" w:color="auto" w:fill="auto"/>
              <w:spacing w:before="0" w:line="240" w:lineRule="exact"/>
              <w:ind w:firstLine="0"/>
              <w:jc w:val="center"/>
              <w:rPr>
                <w:b/>
              </w:rPr>
            </w:pPr>
            <w:r w:rsidRPr="00FF3A73">
              <w:rPr>
                <w:rStyle w:val="11pt"/>
                <w:b w:val="0"/>
              </w:rPr>
              <w:t>Первая</w:t>
            </w:r>
          </w:p>
          <w:p w:rsidR="007C1A47" w:rsidRPr="00FF3A73" w:rsidRDefault="007C1A47" w:rsidP="007C1A47">
            <w:pPr>
              <w:pStyle w:val="12"/>
              <w:shd w:val="clear" w:color="auto" w:fill="auto"/>
              <w:spacing w:before="0" w:line="240" w:lineRule="exact"/>
              <w:ind w:firstLine="0"/>
              <w:jc w:val="center"/>
              <w:rPr>
                <w:b/>
              </w:rPr>
            </w:pPr>
            <w:r w:rsidRPr="00FF3A73">
              <w:rPr>
                <w:rStyle w:val="11pt"/>
                <w:b w:val="0"/>
              </w:rPr>
              <w:t>Очередь (2025)</w:t>
            </w:r>
          </w:p>
        </w:tc>
        <w:tc>
          <w:tcPr>
            <w:tcW w:w="2438" w:type="dxa"/>
            <w:gridSpan w:val="2"/>
            <w:tcBorders>
              <w:top w:val="single" w:sz="4" w:space="0" w:color="auto"/>
              <w:left w:val="single" w:sz="4" w:space="0" w:color="auto"/>
              <w:right w:val="single" w:sz="4" w:space="0" w:color="auto"/>
            </w:tcBorders>
            <w:shd w:val="clear" w:color="auto" w:fill="FFFFFF"/>
          </w:tcPr>
          <w:p w:rsidR="007C1A47" w:rsidRPr="00FF3A73" w:rsidRDefault="007C1A47" w:rsidP="007C1A47">
            <w:pPr>
              <w:pStyle w:val="12"/>
              <w:shd w:val="clear" w:color="auto" w:fill="auto"/>
              <w:spacing w:before="0" w:line="240" w:lineRule="exact"/>
              <w:ind w:firstLine="0"/>
              <w:jc w:val="center"/>
              <w:rPr>
                <w:b/>
              </w:rPr>
            </w:pPr>
            <w:r w:rsidRPr="00FF3A73">
              <w:rPr>
                <w:rStyle w:val="11pt"/>
                <w:b w:val="0"/>
              </w:rPr>
              <w:t>Расчетный срок (2030)</w:t>
            </w:r>
          </w:p>
        </w:tc>
      </w:tr>
      <w:tr w:rsidR="007C1A47" w:rsidRPr="0005632A" w:rsidTr="007C1A47">
        <w:trPr>
          <w:trHeight w:hRule="exact" w:val="699"/>
        </w:trPr>
        <w:tc>
          <w:tcPr>
            <w:tcW w:w="577" w:type="dxa"/>
            <w:vMerge/>
            <w:tcBorders>
              <w:left w:val="single" w:sz="4" w:space="0" w:color="auto"/>
            </w:tcBorders>
            <w:shd w:val="clear" w:color="auto" w:fill="FFFFFF"/>
          </w:tcPr>
          <w:p w:rsidR="007C1A47" w:rsidRPr="00FF3A73" w:rsidRDefault="007C1A47" w:rsidP="007C1A47">
            <w:pPr>
              <w:spacing w:after="0" w:line="240" w:lineRule="exact"/>
              <w:jc w:val="center"/>
            </w:pPr>
          </w:p>
        </w:tc>
        <w:tc>
          <w:tcPr>
            <w:tcW w:w="1968" w:type="dxa"/>
            <w:vMerge/>
            <w:tcBorders>
              <w:left w:val="single" w:sz="4" w:space="0" w:color="auto"/>
            </w:tcBorders>
            <w:shd w:val="clear" w:color="auto" w:fill="FFFFFF"/>
          </w:tcPr>
          <w:p w:rsidR="007C1A47" w:rsidRPr="00FF3A73" w:rsidRDefault="007C1A47" w:rsidP="007C1A47">
            <w:pPr>
              <w:spacing w:after="0" w:line="240" w:lineRule="exact"/>
              <w:jc w:val="center"/>
            </w:pPr>
          </w:p>
        </w:tc>
        <w:tc>
          <w:tcPr>
            <w:tcW w:w="2285" w:type="dxa"/>
            <w:vMerge/>
            <w:tcBorders>
              <w:left w:val="single" w:sz="4" w:space="0" w:color="auto"/>
            </w:tcBorders>
            <w:shd w:val="clear" w:color="auto" w:fill="FFFFFF"/>
          </w:tcPr>
          <w:p w:rsidR="007C1A47" w:rsidRPr="00FF3A73" w:rsidRDefault="007C1A47" w:rsidP="007C1A47">
            <w:pPr>
              <w:spacing w:after="0" w:line="240" w:lineRule="exact"/>
              <w:jc w:val="center"/>
            </w:pPr>
          </w:p>
        </w:tc>
        <w:tc>
          <w:tcPr>
            <w:tcW w:w="1142" w:type="dxa"/>
            <w:tcBorders>
              <w:top w:val="single" w:sz="4" w:space="0" w:color="auto"/>
              <w:left w:val="single" w:sz="4" w:space="0" w:color="auto"/>
            </w:tcBorders>
            <w:shd w:val="clear" w:color="auto" w:fill="FFFFFF"/>
          </w:tcPr>
          <w:p w:rsidR="007C1A47" w:rsidRPr="00FF3A73" w:rsidRDefault="007C1A47" w:rsidP="007C1A47">
            <w:pPr>
              <w:pStyle w:val="12"/>
              <w:shd w:val="clear" w:color="auto" w:fill="auto"/>
              <w:spacing w:before="0" w:line="240" w:lineRule="exact"/>
              <w:ind w:firstLine="0"/>
              <w:jc w:val="center"/>
            </w:pPr>
            <w:r w:rsidRPr="00FF3A73">
              <w:rPr>
                <w:rStyle w:val="11pt"/>
                <w:b w:val="0"/>
              </w:rPr>
              <w:t>Жилая</w:t>
            </w:r>
          </w:p>
          <w:p w:rsidR="007C1A47" w:rsidRPr="00FF3A73" w:rsidRDefault="007C1A47" w:rsidP="007C1A47">
            <w:pPr>
              <w:pStyle w:val="12"/>
              <w:shd w:val="clear" w:color="auto" w:fill="auto"/>
              <w:spacing w:before="0" w:line="240" w:lineRule="exact"/>
              <w:ind w:firstLine="0"/>
              <w:jc w:val="center"/>
            </w:pPr>
            <w:r w:rsidRPr="00FF3A73">
              <w:rPr>
                <w:rStyle w:val="11pt"/>
                <w:b w:val="0"/>
              </w:rPr>
              <w:t>обеспеч.</w:t>
            </w:r>
          </w:p>
          <w:p w:rsidR="007C1A47" w:rsidRPr="00FF3A73" w:rsidRDefault="007C1A47" w:rsidP="007C1A47">
            <w:pPr>
              <w:pStyle w:val="12"/>
              <w:shd w:val="clear" w:color="auto" w:fill="auto"/>
              <w:spacing w:before="0" w:line="240" w:lineRule="exact"/>
              <w:ind w:firstLine="0"/>
              <w:jc w:val="center"/>
            </w:pPr>
            <w:r w:rsidRPr="00FF3A73">
              <w:rPr>
                <w:rStyle w:val="11pt"/>
                <w:b w:val="0"/>
              </w:rPr>
              <w:t>м</w:t>
            </w:r>
            <w:r w:rsidRPr="00FF3A73">
              <w:rPr>
                <w:rStyle w:val="11pt"/>
                <w:b w:val="0"/>
                <w:vertAlign w:val="superscript"/>
              </w:rPr>
              <w:t>2</w:t>
            </w:r>
            <w:r w:rsidRPr="00FF3A73">
              <w:rPr>
                <w:rStyle w:val="11pt"/>
                <w:b w:val="0"/>
              </w:rPr>
              <w:t>/чел.</w:t>
            </w:r>
          </w:p>
        </w:tc>
        <w:tc>
          <w:tcPr>
            <w:tcW w:w="1238" w:type="dxa"/>
            <w:tcBorders>
              <w:top w:val="single" w:sz="4" w:space="0" w:color="auto"/>
              <w:left w:val="single" w:sz="4" w:space="0" w:color="auto"/>
            </w:tcBorders>
            <w:shd w:val="clear" w:color="auto" w:fill="FFFFFF"/>
          </w:tcPr>
          <w:p w:rsidR="007C1A47" w:rsidRPr="00FF3A73" w:rsidRDefault="007C1A47" w:rsidP="007C1A47">
            <w:pPr>
              <w:pStyle w:val="12"/>
              <w:shd w:val="clear" w:color="auto" w:fill="auto"/>
              <w:spacing w:before="0" w:line="240" w:lineRule="exact"/>
              <w:ind w:firstLine="0"/>
              <w:jc w:val="center"/>
            </w:pPr>
            <w:r w:rsidRPr="00FF3A73">
              <w:rPr>
                <w:rStyle w:val="11pt"/>
                <w:b w:val="0"/>
              </w:rPr>
              <w:t>Удельная</w:t>
            </w:r>
          </w:p>
          <w:p w:rsidR="007C1A47" w:rsidRPr="00FF3A73" w:rsidRDefault="007C1A47" w:rsidP="007C1A47">
            <w:pPr>
              <w:pStyle w:val="12"/>
              <w:shd w:val="clear" w:color="auto" w:fill="auto"/>
              <w:spacing w:before="0" w:line="240" w:lineRule="exact"/>
              <w:ind w:firstLine="0"/>
              <w:jc w:val="center"/>
            </w:pPr>
            <w:r w:rsidRPr="00FF3A73">
              <w:rPr>
                <w:rStyle w:val="11pt"/>
                <w:b w:val="0"/>
              </w:rPr>
              <w:t>нагрузка</w:t>
            </w:r>
          </w:p>
          <w:p w:rsidR="007C1A47" w:rsidRPr="00FF3A73" w:rsidRDefault="007C1A47" w:rsidP="007C1A47">
            <w:pPr>
              <w:pStyle w:val="12"/>
              <w:shd w:val="clear" w:color="auto" w:fill="auto"/>
              <w:spacing w:before="0" w:line="240" w:lineRule="exact"/>
              <w:ind w:firstLine="0"/>
              <w:jc w:val="center"/>
            </w:pPr>
            <w:r w:rsidRPr="00FF3A73">
              <w:rPr>
                <w:rStyle w:val="11pt"/>
                <w:b w:val="0"/>
              </w:rPr>
              <w:t>кВт/чел.</w:t>
            </w:r>
          </w:p>
        </w:tc>
        <w:tc>
          <w:tcPr>
            <w:tcW w:w="1142" w:type="dxa"/>
            <w:tcBorders>
              <w:top w:val="single" w:sz="4" w:space="0" w:color="auto"/>
              <w:left w:val="single" w:sz="4" w:space="0" w:color="auto"/>
            </w:tcBorders>
            <w:shd w:val="clear" w:color="auto" w:fill="FFFFFF"/>
          </w:tcPr>
          <w:p w:rsidR="007C1A47" w:rsidRPr="00FF3A73" w:rsidRDefault="007C1A47" w:rsidP="007C1A47">
            <w:pPr>
              <w:pStyle w:val="12"/>
              <w:shd w:val="clear" w:color="auto" w:fill="auto"/>
              <w:spacing w:before="0" w:line="240" w:lineRule="exact"/>
              <w:ind w:firstLine="0"/>
              <w:jc w:val="center"/>
            </w:pPr>
            <w:r w:rsidRPr="00FF3A73">
              <w:rPr>
                <w:rStyle w:val="11pt"/>
                <w:b w:val="0"/>
              </w:rPr>
              <w:t>Жилая</w:t>
            </w:r>
          </w:p>
          <w:p w:rsidR="007C1A47" w:rsidRPr="00FF3A73" w:rsidRDefault="007C1A47" w:rsidP="007C1A47">
            <w:pPr>
              <w:pStyle w:val="12"/>
              <w:shd w:val="clear" w:color="auto" w:fill="auto"/>
              <w:spacing w:before="0" w:line="240" w:lineRule="exact"/>
              <w:ind w:firstLine="0"/>
              <w:jc w:val="center"/>
            </w:pPr>
            <w:r w:rsidRPr="00FF3A73">
              <w:rPr>
                <w:rStyle w:val="11pt"/>
                <w:b w:val="0"/>
              </w:rPr>
              <w:t>обеспеч.</w:t>
            </w:r>
          </w:p>
          <w:p w:rsidR="007C1A47" w:rsidRPr="00FF3A73" w:rsidRDefault="007C1A47" w:rsidP="007C1A47">
            <w:pPr>
              <w:pStyle w:val="12"/>
              <w:shd w:val="clear" w:color="auto" w:fill="auto"/>
              <w:spacing w:before="0" w:line="240" w:lineRule="exact"/>
              <w:ind w:firstLine="0"/>
              <w:jc w:val="center"/>
            </w:pPr>
            <w:r w:rsidRPr="00FF3A73">
              <w:rPr>
                <w:rStyle w:val="11pt"/>
                <w:b w:val="0"/>
              </w:rPr>
              <w:t>м</w:t>
            </w:r>
            <w:r w:rsidRPr="00FF3A73">
              <w:rPr>
                <w:rStyle w:val="11pt"/>
                <w:b w:val="0"/>
                <w:vertAlign w:val="superscript"/>
              </w:rPr>
              <w:t>2</w:t>
            </w:r>
            <w:r w:rsidRPr="00FF3A73">
              <w:rPr>
                <w:rStyle w:val="11pt"/>
                <w:b w:val="0"/>
              </w:rPr>
              <w:t>/чел.</w:t>
            </w:r>
          </w:p>
        </w:tc>
        <w:tc>
          <w:tcPr>
            <w:tcW w:w="1296" w:type="dxa"/>
            <w:tcBorders>
              <w:top w:val="single" w:sz="4" w:space="0" w:color="auto"/>
              <w:left w:val="single" w:sz="4" w:space="0" w:color="auto"/>
              <w:right w:val="single" w:sz="4" w:space="0" w:color="auto"/>
            </w:tcBorders>
            <w:shd w:val="clear" w:color="auto" w:fill="FFFFFF"/>
          </w:tcPr>
          <w:p w:rsidR="007C1A47" w:rsidRPr="00FF3A73" w:rsidRDefault="007C1A47" w:rsidP="007C1A47">
            <w:pPr>
              <w:pStyle w:val="12"/>
              <w:shd w:val="clear" w:color="auto" w:fill="auto"/>
              <w:spacing w:before="0" w:line="240" w:lineRule="exact"/>
              <w:ind w:firstLine="0"/>
              <w:jc w:val="center"/>
            </w:pPr>
            <w:r w:rsidRPr="00FF3A73">
              <w:rPr>
                <w:rStyle w:val="11pt"/>
                <w:b w:val="0"/>
              </w:rPr>
              <w:t>Удельная</w:t>
            </w:r>
          </w:p>
          <w:p w:rsidR="007C1A47" w:rsidRPr="00FF3A73" w:rsidRDefault="007C1A47" w:rsidP="007C1A47">
            <w:pPr>
              <w:pStyle w:val="12"/>
              <w:shd w:val="clear" w:color="auto" w:fill="auto"/>
              <w:spacing w:before="0" w:line="240" w:lineRule="exact"/>
              <w:ind w:firstLine="0"/>
              <w:jc w:val="center"/>
            </w:pPr>
            <w:r w:rsidRPr="00FF3A73">
              <w:rPr>
                <w:rStyle w:val="11pt"/>
                <w:b w:val="0"/>
              </w:rPr>
              <w:t>нагрузка</w:t>
            </w:r>
          </w:p>
          <w:p w:rsidR="007C1A47" w:rsidRPr="00FF3A73" w:rsidRDefault="007C1A47" w:rsidP="007C1A47">
            <w:pPr>
              <w:pStyle w:val="12"/>
              <w:shd w:val="clear" w:color="auto" w:fill="auto"/>
              <w:spacing w:before="0" w:line="240" w:lineRule="exact"/>
              <w:ind w:firstLine="0"/>
              <w:jc w:val="center"/>
            </w:pPr>
            <w:r w:rsidRPr="00FF3A73">
              <w:rPr>
                <w:rStyle w:val="11pt"/>
                <w:b w:val="0"/>
              </w:rPr>
              <w:t>кВт/чел.</w:t>
            </w:r>
          </w:p>
        </w:tc>
      </w:tr>
      <w:tr w:rsidR="007C1A47" w:rsidRPr="0005632A" w:rsidTr="007C1A47">
        <w:trPr>
          <w:trHeight w:hRule="exact" w:val="865"/>
        </w:trPr>
        <w:tc>
          <w:tcPr>
            <w:tcW w:w="577"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12"/>
              <w:shd w:val="clear" w:color="auto" w:fill="auto"/>
              <w:spacing w:before="0" w:line="240" w:lineRule="exact"/>
              <w:ind w:firstLine="0"/>
              <w:jc w:val="center"/>
              <w:rPr>
                <w:b/>
              </w:rPr>
            </w:pPr>
            <w:r w:rsidRPr="00FF3A73">
              <w:rPr>
                <w:rStyle w:val="11pt"/>
                <w:b w:val="0"/>
              </w:rPr>
              <w:t>1</w:t>
            </w:r>
          </w:p>
        </w:tc>
        <w:tc>
          <w:tcPr>
            <w:tcW w:w="1968"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12"/>
              <w:shd w:val="clear" w:color="auto" w:fill="auto"/>
              <w:spacing w:before="0" w:line="240" w:lineRule="exact"/>
              <w:ind w:firstLine="0"/>
              <w:rPr>
                <w:b/>
              </w:rPr>
            </w:pPr>
            <w:r w:rsidRPr="00FF3A73">
              <w:rPr>
                <w:rStyle w:val="11pt"/>
                <w:b w:val="0"/>
              </w:rPr>
              <w:t>Городское поселение «Город Амурск»</w:t>
            </w:r>
          </w:p>
        </w:tc>
        <w:tc>
          <w:tcPr>
            <w:tcW w:w="2285"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12"/>
              <w:shd w:val="clear" w:color="auto" w:fill="auto"/>
              <w:spacing w:before="0" w:line="240" w:lineRule="exact"/>
              <w:ind w:firstLine="0"/>
              <w:rPr>
                <w:b/>
              </w:rPr>
            </w:pPr>
            <w:r w:rsidRPr="00FF3A73">
              <w:rPr>
                <w:rStyle w:val="11pt"/>
                <w:b w:val="0"/>
              </w:rPr>
              <w:t>газовые плиты-90% электрические плиты-10%</w:t>
            </w:r>
          </w:p>
        </w:tc>
        <w:tc>
          <w:tcPr>
            <w:tcW w:w="1142"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12"/>
              <w:shd w:val="clear" w:color="auto" w:fill="auto"/>
              <w:spacing w:before="0" w:line="240" w:lineRule="exact"/>
              <w:ind w:firstLine="0"/>
              <w:jc w:val="center"/>
              <w:rPr>
                <w:b/>
              </w:rPr>
            </w:pPr>
            <w:r w:rsidRPr="00FF3A73">
              <w:rPr>
                <w:rStyle w:val="11pt"/>
                <w:b w:val="0"/>
              </w:rPr>
              <w:t>24</w:t>
            </w:r>
          </w:p>
        </w:tc>
        <w:tc>
          <w:tcPr>
            <w:tcW w:w="1238"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12"/>
              <w:shd w:val="clear" w:color="auto" w:fill="auto"/>
              <w:spacing w:before="0" w:line="240" w:lineRule="exact"/>
              <w:ind w:firstLine="0"/>
              <w:jc w:val="center"/>
              <w:rPr>
                <w:b/>
              </w:rPr>
            </w:pPr>
            <w:r w:rsidRPr="00FF3A73">
              <w:rPr>
                <w:rStyle w:val="11pt"/>
                <w:b w:val="0"/>
              </w:rPr>
              <w:t>0,468</w:t>
            </w:r>
          </w:p>
        </w:tc>
        <w:tc>
          <w:tcPr>
            <w:tcW w:w="1142"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12"/>
              <w:shd w:val="clear" w:color="auto" w:fill="auto"/>
              <w:spacing w:before="0" w:line="240" w:lineRule="exact"/>
              <w:ind w:firstLine="0"/>
              <w:jc w:val="center"/>
              <w:rPr>
                <w:b/>
              </w:rPr>
            </w:pPr>
            <w:r w:rsidRPr="00FF3A73">
              <w:rPr>
                <w:rStyle w:val="11pt"/>
                <w:b w:val="0"/>
              </w:rPr>
              <w:t>25</w:t>
            </w: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7C1A47" w:rsidRPr="00FF3A73" w:rsidRDefault="007C1A47" w:rsidP="007C1A47">
            <w:pPr>
              <w:pStyle w:val="12"/>
              <w:shd w:val="clear" w:color="auto" w:fill="auto"/>
              <w:spacing w:before="0" w:line="240" w:lineRule="exact"/>
              <w:ind w:firstLine="0"/>
              <w:jc w:val="center"/>
              <w:rPr>
                <w:b/>
              </w:rPr>
            </w:pPr>
            <w:r w:rsidRPr="00FF3A73">
              <w:rPr>
                <w:rStyle w:val="11pt"/>
                <w:b w:val="0"/>
              </w:rPr>
              <w:t>0,53</w:t>
            </w:r>
          </w:p>
        </w:tc>
      </w:tr>
    </w:tbl>
    <w:p w:rsidR="007C1A47" w:rsidRPr="0005632A" w:rsidRDefault="007C1A47" w:rsidP="007C1A47">
      <w:pPr>
        <w:spacing w:after="0" w:line="240" w:lineRule="auto"/>
        <w:rPr>
          <w:rFonts w:ascii="Times New Roman" w:hAnsi="Times New Roman"/>
          <w:sz w:val="28"/>
          <w:szCs w:val="28"/>
        </w:rPr>
      </w:pPr>
    </w:p>
    <w:p w:rsidR="007C1A47" w:rsidRPr="0005632A" w:rsidRDefault="007C1A47" w:rsidP="007C1A47">
      <w:pPr>
        <w:spacing w:after="0" w:line="240" w:lineRule="auto"/>
        <w:jc w:val="both"/>
        <w:rPr>
          <w:rFonts w:ascii="Times New Roman" w:hAnsi="Times New Roman"/>
          <w:sz w:val="28"/>
          <w:szCs w:val="28"/>
        </w:rPr>
      </w:pPr>
      <w:r w:rsidRPr="0005632A">
        <w:rPr>
          <w:rFonts w:ascii="Times New Roman" w:hAnsi="Times New Roman"/>
          <w:sz w:val="28"/>
          <w:szCs w:val="28"/>
        </w:rPr>
        <w:t xml:space="preserve">Таблица </w:t>
      </w:r>
      <w:r>
        <w:rPr>
          <w:rFonts w:ascii="Times New Roman" w:hAnsi="Times New Roman"/>
          <w:sz w:val="28"/>
          <w:szCs w:val="28"/>
        </w:rPr>
        <w:t>33</w:t>
      </w:r>
      <w:r w:rsidRPr="0005632A">
        <w:rPr>
          <w:rFonts w:ascii="Times New Roman" w:hAnsi="Times New Roman"/>
          <w:sz w:val="28"/>
          <w:szCs w:val="28"/>
        </w:rPr>
        <w:t>. Подсчет электрических нагрузок по коммунально-бытовым потребителям.</w:t>
      </w:r>
    </w:p>
    <w:tbl>
      <w:tblPr>
        <w:tblW w:w="9665" w:type="dxa"/>
        <w:tblLayout w:type="fixed"/>
        <w:tblCellMar>
          <w:left w:w="10" w:type="dxa"/>
          <w:right w:w="10" w:type="dxa"/>
        </w:tblCellMar>
        <w:tblLook w:val="04A0" w:firstRow="1" w:lastRow="0" w:firstColumn="1" w:lastColumn="0" w:noHBand="0" w:noVBand="1"/>
      </w:tblPr>
      <w:tblGrid>
        <w:gridCol w:w="577"/>
        <w:gridCol w:w="1714"/>
        <w:gridCol w:w="1405"/>
        <w:gridCol w:w="1104"/>
        <w:gridCol w:w="1038"/>
        <w:gridCol w:w="1531"/>
        <w:gridCol w:w="1166"/>
        <w:gridCol w:w="1130"/>
      </w:tblGrid>
      <w:tr w:rsidR="007C1A47" w:rsidRPr="0005632A" w:rsidTr="007C1A47">
        <w:trPr>
          <w:trHeight w:hRule="exact" w:val="508"/>
        </w:trPr>
        <w:tc>
          <w:tcPr>
            <w:tcW w:w="577" w:type="dxa"/>
            <w:vMerge w:val="restart"/>
            <w:tcBorders>
              <w:top w:val="single" w:sz="4" w:space="0" w:color="auto"/>
              <w:left w:val="single" w:sz="4" w:space="0" w:color="auto"/>
            </w:tcBorders>
            <w:shd w:val="clear" w:color="auto" w:fill="FFFFFF"/>
          </w:tcPr>
          <w:p w:rsidR="007C1A47" w:rsidRPr="00FF3A73" w:rsidRDefault="007C1A47" w:rsidP="007C1A47">
            <w:pPr>
              <w:pStyle w:val="12"/>
              <w:shd w:val="clear" w:color="auto" w:fill="auto"/>
              <w:spacing w:before="0" w:line="240" w:lineRule="exact"/>
              <w:ind w:firstLine="0"/>
              <w:jc w:val="center"/>
              <w:rPr>
                <w:b/>
              </w:rPr>
            </w:pPr>
            <w:r w:rsidRPr="00FF3A73">
              <w:rPr>
                <w:rStyle w:val="11pt"/>
                <w:b w:val="0"/>
              </w:rPr>
              <w:t>№№</w:t>
            </w:r>
          </w:p>
          <w:p w:rsidR="007C1A47" w:rsidRPr="00FF3A73" w:rsidRDefault="007C1A47" w:rsidP="007C1A47">
            <w:pPr>
              <w:pStyle w:val="12"/>
              <w:shd w:val="clear" w:color="auto" w:fill="auto"/>
              <w:spacing w:before="0" w:line="240" w:lineRule="exact"/>
              <w:ind w:firstLine="0"/>
              <w:jc w:val="center"/>
              <w:rPr>
                <w:b/>
              </w:rPr>
            </w:pPr>
            <w:r w:rsidRPr="00FF3A73">
              <w:rPr>
                <w:rStyle w:val="11pt"/>
                <w:b w:val="0"/>
              </w:rPr>
              <w:t>п/п</w:t>
            </w:r>
          </w:p>
        </w:tc>
        <w:tc>
          <w:tcPr>
            <w:tcW w:w="1714" w:type="dxa"/>
            <w:vMerge w:val="restart"/>
            <w:tcBorders>
              <w:top w:val="single" w:sz="4" w:space="0" w:color="auto"/>
              <w:left w:val="single" w:sz="4" w:space="0" w:color="auto"/>
            </w:tcBorders>
            <w:shd w:val="clear" w:color="auto" w:fill="FFFFFF"/>
          </w:tcPr>
          <w:p w:rsidR="007C1A47" w:rsidRPr="00FF3A73" w:rsidRDefault="007C1A47" w:rsidP="007C1A47">
            <w:pPr>
              <w:pStyle w:val="12"/>
              <w:shd w:val="clear" w:color="auto" w:fill="auto"/>
              <w:spacing w:before="0" w:line="240" w:lineRule="exact"/>
              <w:ind w:firstLine="0"/>
              <w:jc w:val="center"/>
              <w:rPr>
                <w:b/>
              </w:rPr>
            </w:pPr>
            <w:r w:rsidRPr="00FF3A73">
              <w:rPr>
                <w:rStyle w:val="11pt"/>
                <w:b w:val="0"/>
              </w:rPr>
              <w:t>Наименование</w:t>
            </w:r>
          </w:p>
        </w:tc>
        <w:tc>
          <w:tcPr>
            <w:tcW w:w="3547" w:type="dxa"/>
            <w:gridSpan w:val="3"/>
            <w:tcBorders>
              <w:top w:val="single" w:sz="4" w:space="0" w:color="auto"/>
              <w:left w:val="single" w:sz="4" w:space="0" w:color="auto"/>
            </w:tcBorders>
            <w:shd w:val="clear" w:color="auto" w:fill="FFFFFF"/>
          </w:tcPr>
          <w:p w:rsidR="007C1A47" w:rsidRPr="00FF3A73" w:rsidRDefault="007C1A47" w:rsidP="007C1A47">
            <w:pPr>
              <w:pStyle w:val="12"/>
              <w:shd w:val="clear" w:color="auto" w:fill="auto"/>
              <w:spacing w:before="0" w:line="240" w:lineRule="exact"/>
              <w:ind w:firstLine="0"/>
              <w:jc w:val="center"/>
              <w:rPr>
                <w:b/>
              </w:rPr>
            </w:pPr>
            <w:r w:rsidRPr="00FF3A73">
              <w:rPr>
                <w:rStyle w:val="11pt"/>
                <w:b w:val="0"/>
              </w:rPr>
              <w:t>Расчетный срок (2030)</w:t>
            </w:r>
          </w:p>
        </w:tc>
        <w:tc>
          <w:tcPr>
            <w:tcW w:w="3827" w:type="dxa"/>
            <w:gridSpan w:val="3"/>
            <w:tcBorders>
              <w:top w:val="single" w:sz="4" w:space="0" w:color="auto"/>
              <w:left w:val="single" w:sz="4" w:space="0" w:color="auto"/>
              <w:right w:val="single" w:sz="4" w:space="0" w:color="auto"/>
            </w:tcBorders>
            <w:shd w:val="clear" w:color="auto" w:fill="FFFFFF"/>
          </w:tcPr>
          <w:p w:rsidR="007C1A47" w:rsidRPr="00FF3A73" w:rsidRDefault="007C1A47" w:rsidP="007C1A47">
            <w:pPr>
              <w:pStyle w:val="12"/>
              <w:shd w:val="clear" w:color="auto" w:fill="auto"/>
              <w:spacing w:before="0" w:line="240" w:lineRule="exact"/>
              <w:ind w:firstLine="0"/>
              <w:jc w:val="center"/>
              <w:rPr>
                <w:b/>
              </w:rPr>
            </w:pPr>
            <w:r w:rsidRPr="00FF3A73">
              <w:rPr>
                <w:rStyle w:val="11pt"/>
                <w:b w:val="0"/>
              </w:rPr>
              <w:t xml:space="preserve">В том числе I очередь строительства(2025) </w:t>
            </w:r>
          </w:p>
        </w:tc>
      </w:tr>
      <w:tr w:rsidR="007C1A47" w:rsidRPr="0005632A" w:rsidTr="007C1A47">
        <w:trPr>
          <w:trHeight w:hRule="exact" w:val="840"/>
        </w:trPr>
        <w:tc>
          <w:tcPr>
            <w:tcW w:w="577" w:type="dxa"/>
            <w:vMerge/>
            <w:tcBorders>
              <w:left w:val="single" w:sz="4" w:space="0" w:color="auto"/>
            </w:tcBorders>
            <w:shd w:val="clear" w:color="auto" w:fill="FFFFFF"/>
          </w:tcPr>
          <w:p w:rsidR="007C1A47" w:rsidRPr="00FF3A73" w:rsidRDefault="007C1A47" w:rsidP="007C1A47">
            <w:pPr>
              <w:spacing w:after="0" w:line="240" w:lineRule="exact"/>
              <w:jc w:val="center"/>
            </w:pPr>
          </w:p>
        </w:tc>
        <w:tc>
          <w:tcPr>
            <w:tcW w:w="1714" w:type="dxa"/>
            <w:vMerge/>
            <w:tcBorders>
              <w:left w:val="single" w:sz="4" w:space="0" w:color="auto"/>
            </w:tcBorders>
            <w:shd w:val="clear" w:color="auto" w:fill="FFFFFF"/>
          </w:tcPr>
          <w:p w:rsidR="007C1A47" w:rsidRPr="00FF3A73" w:rsidRDefault="007C1A47" w:rsidP="007C1A47">
            <w:pPr>
              <w:spacing w:after="0" w:line="240" w:lineRule="exact"/>
              <w:jc w:val="center"/>
            </w:pPr>
          </w:p>
        </w:tc>
        <w:tc>
          <w:tcPr>
            <w:tcW w:w="1405" w:type="dxa"/>
            <w:tcBorders>
              <w:top w:val="single" w:sz="4" w:space="0" w:color="auto"/>
              <w:left w:val="single" w:sz="4" w:space="0" w:color="auto"/>
            </w:tcBorders>
            <w:shd w:val="clear" w:color="auto" w:fill="FFFFFF"/>
          </w:tcPr>
          <w:p w:rsidR="007C1A47" w:rsidRPr="00FF3A73" w:rsidRDefault="007C1A47" w:rsidP="007C1A47">
            <w:pPr>
              <w:pStyle w:val="12"/>
              <w:shd w:val="clear" w:color="auto" w:fill="auto"/>
              <w:spacing w:before="0" w:line="240" w:lineRule="exact"/>
              <w:ind w:firstLine="0"/>
              <w:jc w:val="center"/>
            </w:pPr>
            <w:r w:rsidRPr="00FF3A73">
              <w:rPr>
                <w:rStyle w:val="11pt"/>
                <w:b w:val="0"/>
              </w:rPr>
              <w:t>Численность населения, тыс. чел.</w:t>
            </w:r>
          </w:p>
        </w:tc>
        <w:tc>
          <w:tcPr>
            <w:tcW w:w="1104" w:type="dxa"/>
            <w:tcBorders>
              <w:top w:val="single" w:sz="4" w:space="0" w:color="auto"/>
              <w:left w:val="single" w:sz="4" w:space="0" w:color="auto"/>
            </w:tcBorders>
            <w:shd w:val="clear" w:color="auto" w:fill="FFFFFF"/>
          </w:tcPr>
          <w:p w:rsidR="007C1A47" w:rsidRPr="00FF3A73" w:rsidRDefault="007C1A47" w:rsidP="007C1A47">
            <w:pPr>
              <w:pStyle w:val="12"/>
              <w:shd w:val="clear" w:color="auto" w:fill="auto"/>
              <w:spacing w:before="0" w:line="240" w:lineRule="exact"/>
              <w:ind w:firstLine="0"/>
              <w:jc w:val="center"/>
            </w:pPr>
            <w:r w:rsidRPr="00FF3A73">
              <w:rPr>
                <w:rStyle w:val="11pt"/>
                <w:b w:val="0"/>
              </w:rPr>
              <w:t>Удельн.</w:t>
            </w:r>
          </w:p>
          <w:p w:rsidR="007C1A47" w:rsidRPr="00FF3A73" w:rsidRDefault="007C1A47" w:rsidP="007C1A47">
            <w:pPr>
              <w:pStyle w:val="12"/>
              <w:shd w:val="clear" w:color="auto" w:fill="auto"/>
              <w:spacing w:before="0" w:line="240" w:lineRule="exact"/>
              <w:ind w:firstLine="0"/>
              <w:jc w:val="center"/>
            </w:pPr>
            <w:r w:rsidRPr="00FF3A73">
              <w:rPr>
                <w:rStyle w:val="11pt"/>
                <w:b w:val="0"/>
              </w:rPr>
              <w:t>нагрузка</w:t>
            </w:r>
          </w:p>
          <w:p w:rsidR="007C1A47" w:rsidRPr="00FF3A73" w:rsidRDefault="007C1A47" w:rsidP="007C1A47">
            <w:pPr>
              <w:pStyle w:val="12"/>
              <w:shd w:val="clear" w:color="auto" w:fill="auto"/>
              <w:spacing w:before="0" w:line="240" w:lineRule="exact"/>
              <w:ind w:firstLine="0"/>
              <w:jc w:val="center"/>
            </w:pPr>
            <w:r w:rsidRPr="00FF3A73">
              <w:rPr>
                <w:rStyle w:val="11pt"/>
                <w:b w:val="0"/>
              </w:rPr>
              <w:t>кВт/чел.</w:t>
            </w:r>
          </w:p>
        </w:tc>
        <w:tc>
          <w:tcPr>
            <w:tcW w:w="1038" w:type="dxa"/>
            <w:tcBorders>
              <w:top w:val="single" w:sz="4" w:space="0" w:color="auto"/>
              <w:left w:val="single" w:sz="4" w:space="0" w:color="auto"/>
            </w:tcBorders>
            <w:shd w:val="clear" w:color="auto" w:fill="FFFFFF"/>
          </w:tcPr>
          <w:p w:rsidR="007C1A47" w:rsidRPr="00FF3A73" w:rsidRDefault="007C1A47" w:rsidP="007C1A47">
            <w:pPr>
              <w:pStyle w:val="12"/>
              <w:shd w:val="clear" w:color="auto" w:fill="auto"/>
              <w:spacing w:before="0" w:line="240" w:lineRule="exact"/>
              <w:ind w:firstLine="0"/>
              <w:jc w:val="center"/>
            </w:pPr>
            <w:r w:rsidRPr="00FF3A73">
              <w:rPr>
                <w:rStyle w:val="11pt"/>
                <w:b w:val="0"/>
              </w:rPr>
              <w:t>Нагрузка,</w:t>
            </w:r>
          </w:p>
          <w:p w:rsidR="007C1A47" w:rsidRPr="00FF3A73" w:rsidRDefault="007C1A47" w:rsidP="007C1A47">
            <w:pPr>
              <w:pStyle w:val="12"/>
              <w:shd w:val="clear" w:color="auto" w:fill="auto"/>
              <w:spacing w:before="0" w:line="240" w:lineRule="exact"/>
              <w:ind w:firstLine="0"/>
              <w:jc w:val="center"/>
            </w:pPr>
            <w:r w:rsidRPr="00FF3A73">
              <w:rPr>
                <w:rStyle w:val="11pt"/>
                <w:b w:val="0"/>
              </w:rPr>
              <w:t>мВт</w:t>
            </w:r>
          </w:p>
        </w:tc>
        <w:tc>
          <w:tcPr>
            <w:tcW w:w="1531" w:type="dxa"/>
            <w:tcBorders>
              <w:top w:val="single" w:sz="4" w:space="0" w:color="auto"/>
              <w:left w:val="single" w:sz="4" w:space="0" w:color="auto"/>
            </w:tcBorders>
            <w:shd w:val="clear" w:color="auto" w:fill="FFFFFF"/>
          </w:tcPr>
          <w:p w:rsidR="007C1A47" w:rsidRPr="00FF3A73" w:rsidRDefault="007C1A47" w:rsidP="007C1A47">
            <w:pPr>
              <w:pStyle w:val="12"/>
              <w:shd w:val="clear" w:color="auto" w:fill="auto"/>
              <w:spacing w:before="0" w:line="240" w:lineRule="exact"/>
              <w:ind w:firstLine="0"/>
              <w:jc w:val="center"/>
            </w:pPr>
            <w:r w:rsidRPr="00FF3A73">
              <w:rPr>
                <w:rStyle w:val="11pt"/>
                <w:b w:val="0"/>
              </w:rPr>
              <w:t>Численность населения, тыс. чел.</w:t>
            </w:r>
          </w:p>
        </w:tc>
        <w:tc>
          <w:tcPr>
            <w:tcW w:w="1166" w:type="dxa"/>
            <w:tcBorders>
              <w:top w:val="single" w:sz="4" w:space="0" w:color="auto"/>
              <w:left w:val="single" w:sz="4" w:space="0" w:color="auto"/>
            </w:tcBorders>
            <w:shd w:val="clear" w:color="auto" w:fill="FFFFFF"/>
          </w:tcPr>
          <w:p w:rsidR="007C1A47" w:rsidRPr="00FF3A73" w:rsidRDefault="007C1A47" w:rsidP="007C1A47">
            <w:pPr>
              <w:pStyle w:val="12"/>
              <w:shd w:val="clear" w:color="auto" w:fill="auto"/>
              <w:spacing w:before="0" w:line="240" w:lineRule="exact"/>
              <w:ind w:firstLine="0"/>
              <w:jc w:val="center"/>
            </w:pPr>
            <w:r w:rsidRPr="00FF3A73">
              <w:rPr>
                <w:rStyle w:val="11pt"/>
                <w:b w:val="0"/>
              </w:rPr>
              <w:t>Удельн.</w:t>
            </w:r>
          </w:p>
          <w:p w:rsidR="007C1A47" w:rsidRPr="00FF3A73" w:rsidRDefault="007C1A47" w:rsidP="007C1A47">
            <w:pPr>
              <w:pStyle w:val="12"/>
              <w:shd w:val="clear" w:color="auto" w:fill="auto"/>
              <w:spacing w:before="0" w:line="240" w:lineRule="exact"/>
              <w:ind w:firstLine="0"/>
              <w:jc w:val="center"/>
            </w:pPr>
            <w:r w:rsidRPr="00FF3A73">
              <w:rPr>
                <w:rStyle w:val="11pt"/>
                <w:b w:val="0"/>
              </w:rPr>
              <w:t>нагрузка,</w:t>
            </w:r>
          </w:p>
          <w:p w:rsidR="007C1A47" w:rsidRPr="00FF3A73" w:rsidRDefault="007C1A47" w:rsidP="007C1A47">
            <w:pPr>
              <w:pStyle w:val="12"/>
              <w:shd w:val="clear" w:color="auto" w:fill="auto"/>
              <w:spacing w:before="0" w:line="240" w:lineRule="exact"/>
              <w:ind w:firstLine="0"/>
              <w:jc w:val="center"/>
            </w:pPr>
            <w:r w:rsidRPr="00FF3A73">
              <w:rPr>
                <w:rStyle w:val="11pt"/>
                <w:b w:val="0"/>
              </w:rPr>
              <w:t>кВт/чел.</w:t>
            </w:r>
          </w:p>
        </w:tc>
        <w:tc>
          <w:tcPr>
            <w:tcW w:w="1130" w:type="dxa"/>
            <w:tcBorders>
              <w:top w:val="single" w:sz="4" w:space="0" w:color="auto"/>
              <w:left w:val="single" w:sz="4" w:space="0" w:color="auto"/>
              <w:right w:val="single" w:sz="4" w:space="0" w:color="auto"/>
            </w:tcBorders>
            <w:shd w:val="clear" w:color="auto" w:fill="FFFFFF"/>
          </w:tcPr>
          <w:p w:rsidR="007C1A47" w:rsidRPr="00FF3A73" w:rsidRDefault="007C1A47" w:rsidP="007C1A47">
            <w:pPr>
              <w:pStyle w:val="12"/>
              <w:shd w:val="clear" w:color="auto" w:fill="auto"/>
              <w:spacing w:before="0" w:line="240" w:lineRule="exact"/>
              <w:ind w:firstLine="0"/>
              <w:jc w:val="center"/>
            </w:pPr>
            <w:r w:rsidRPr="00FF3A73">
              <w:rPr>
                <w:rStyle w:val="11pt"/>
                <w:b w:val="0"/>
              </w:rPr>
              <w:t>Нагрузка,</w:t>
            </w:r>
          </w:p>
          <w:p w:rsidR="007C1A47" w:rsidRPr="00FF3A73" w:rsidRDefault="007C1A47" w:rsidP="007C1A47">
            <w:pPr>
              <w:pStyle w:val="12"/>
              <w:shd w:val="clear" w:color="auto" w:fill="auto"/>
              <w:spacing w:before="0" w:line="240" w:lineRule="exact"/>
              <w:ind w:firstLine="0"/>
              <w:jc w:val="center"/>
            </w:pPr>
            <w:r w:rsidRPr="00FF3A73">
              <w:rPr>
                <w:rStyle w:val="11pt"/>
                <w:b w:val="0"/>
              </w:rPr>
              <w:t>мВт</w:t>
            </w:r>
          </w:p>
        </w:tc>
      </w:tr>
      <w:tr w:rsidR="007C1A47" w:rsidRPr="0005632A" w:rsidTr="007C1A47">
        <w:trPr>
          <w:trHeight w:hRule="exact" w:val="783"/>
        </w:trPr>
        <w:tc>
          <w:tcPr>
            <w:tcW w:w="577"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12"/>
              <w:shd w:val="clear" w:color="auto" w:fill="auto"/>
              <w:spacing w:before="0" w:line="240" w:lineRule="exact"/>
              <w:ind w:firstLine="0"/>
              <w:jc w:val="center"/>
              <w:rPr>
                <w:b/>
              </w:rPr>
            </w:pPr>
            <w:r w:rsidRPr="00FF3A73">
              <w:rPr>
                <w:rStyle w:val="11pt"/>
                <w:b w:val="0"/>
              </w:rPr>
              <w:t>1</w:t>
            </w:r>
          </w:p>
        </w:tc>
        <w:tc>
          <w:tcPr>
            <w:tcW w:w="1714"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12"/>
              <w:shd w:val="clear" w:color="auto" w:fill="auto"/>
              <w:spacing w:before="0" w:line="240" w:lineRule="exact"/>
              <w:ind w:firstLine="0"/>
              <w:rPr>
                <w:b/>
              </w:rPr>
            </w:pPr>
            <w:r w:rsidRPr="00FF3A73">
              <w:rPr>
                <w:rStyle w:val="11pt"/>
                <w:b w:val="0"/>
              </w:rPr>
              <w:t>Городское поселение «Город Амурск»</w:t>
            </w:r>
          </w:p>
        </w:tc>
        <w:tc>
          <w:tcPr>
            <w:tcW w:w="1405"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12"/>
              <w:shd w:val="clear" w:color="auto" w:fill="auto"/>
              <w:spacing w:before="0" w:line="240" w:lineRule="exact"/>
              <w:ind w:firstLine="0"/>
              <w:jc w:val="center"/>
              <w:rPr>
                <w:b/>
              </w:rPr>
            </w:pPr>
            <w:r w:rsidRPr="00FF3A73">
              <w:rPr>
                <w:rStyle w:val="11pt"/>
                <w:b w:val="0"/>
              </w:rPr>
              <w:t>50,0</w:t>
            </w:r>
          </w:p>
        </w:tc>
        <w:tc>
          <w:tcPr>
            <w:tcW w:w="1104"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12"/>
              <w:shd w:val="clear" w:color="auto" w:fill="auto"/>
              <w:spacing w:before="0" w:line="240" w:lineRule="exact"/>
              <w:ind w:firstLine="0"/>
              <w:jc w:val="center"/>
              <w:rPr>
                <w:b/>
              </w:rPr>
            </w:pPr>
            <w:r w:rsidRPr="00FF3A73">
              <w:rPr>
                <w:rStyle w:val="11pt"/>
                <w:b w:val="0"/>
              </w:rPr>
              <w:t>0,53</w:t>
            </w:r>
          </w:p>
        </w:tc>
        <w:tc>
          <w:tcPr>
            <w:tcW w:w="1038"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12"/>
              <w:shd w:val="clear" w:color="auto" w:fill="auto"/>
              <w:spacing w:before="0" w:line="240" w:lineRule="exact"/>
              <w:ind w:firstLine="0"/>
              <w:jc w:val="center"/>
              <w:rPr>
                <w:b/>
              </w:rPr>
            </w:pPr>
            <w:r w:rsidRPr="00FF3A73">
              <w:rPr>
                <w:rStyle w:val="11pt"/>
                <w:b w:val="0"/>
              </w:rPr>
              <w:t>26,5</w:t>
            </w:r>
          </w:p>
        </w:tc>
        <w:tc>
          <w:tcPr>
            <w:tcW w:w="1531"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12"/>
              <w:shd w:val="clear" w:color="auto" w:fill="auto"/>
              <w:spacing w:before="0" w:line="240" w:lineRule="exact"/>
              <w:ind w:firstLine="0"/>
              <w:jc w:val="center"/>
              <w:rPr>
                <w:b/>
              </w:rPr>
            </w:pPr>
            <w:r w:rsidRPr="00FF3A73">
              <w:rPr>
                <w:rStyle w:val="11pt"/>
                <w:b w:val="0"/>
              </w:rPr>
              <w:t>47,5</w:t>
            </w:r>
          </w:p>
        </w:tc>
        <w:tc>
          <w:tcPr>
            <w:tcW w:w="1166"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12"/>
              <w:shd w:val="clear" w:color="auto" w:fill="auto"/>
              <w:spacing w:before="0" w:line="240" w:lineRule="exact"/>
              <w:ind w:firstLine="0"/>
              <w:jc w:val="center"/>
              <w:rPr>
                <w:b/>
              </w:rPr>
            </w:pPr>
            <w:r w:rsidRPr="00FF3A73">
              <w:rPr>
                <w:rStyle w:val="11pt"/>
                <w:b w:val="0"/>
              </w:rPr>
              <w:t>0,468</w:t>
            </w:r>
          </w:p>
        </w:tc>
        <w:tc>
          <w:tcPr>
            <w:tcW w:w="1130" w:type="dxa"/>
            <w:tcBorders>
              <w:top w:val="single" w:sz="4" w:space="0" w:color="auto"/>
              <w:left w:val="single" w:sz="4" w:space="0" w:color="auto"/>
              <w:bottom w:val="single" w:sz="4" w:space="0" w:color="auto"/>
              <w:right w:val="single" w:sz="4" w:space="0" w:color="auto"/>
            </w:tcBorders>
            <w:shd w:val="clear" w:color="auto" w:fill="FFFFFF"/>
          </w:tcPr>
          <w:p w:rsidR="007C1A47" w:rsidRPr="00FF3A73" w:rsidRDefault="007C1A47" w:rsidP="007C1A47">
            <w:pPr>
              <w:pStyle w:val="12"/>
              <w:shd w:val="clear" w:color="auto" w:fill="auto"/>
              <w:spacing w:before="0" w:line="240" w:lineRule="exact"/>
              <w:ind w:firstLine="0"/>
              <w:jc w:val="center"/>
              <w:rPr>
                <w:b/>
              </w:rPr>
            </w:pPr>
            <w:r w:rsidRPr="00FF3A73">
              <w:rPr>
                <w:rStyle w:val="11pt"/>
                <w:b w:val="0"/>
              </w:rPr>
              <w:t>22,2</w:t>
            </w:r>
          </w:p>
        </w:tc>
      </w:tr>
    </w:tbl>
    <w:p w:rsidR="007C1A47" w:rsidRPr="0005632A" w:rsidRDefault="007C1A47" w:rsidP="007C1A47">
      <w:pPr>
        <w:spacing w:after="0" w:line="240" w:lineRule="auto"/>
        <w:rPr>
          <w:rFonts w:ascii="Times New Roman" w:hAnsi="Times New Roman"/>
          <w:sz w:val="28"/>
          <w:szCs w:val="28"/>
        </w:rPr>
      </w:pPr>
    </w:p>
    <w:p w:rsidR="007C1A47" w:rsidRPr="0005632A" w:rsidRDefault="007C1A47" w:rsidP="007C1A47">
      <w:pPr>
        <w:spacing w:after="0" w:line="240" w:lineRule="auto"/>
        <w:jc w:val="both"/>
        <w:rPr>
          <w:rStyle w:val="af0"/>
          <w:rFonts w:eastAsiaTheme="minorEastAsia"/>
          <w:sz w:val="28"/>
          <w:szCs w:val="28"/>
        </w:rPr>
      </w:pPr>
      <w:r w:rsidRPr="0005632A">
        <w:rPr>
          <w:rFonts w:ascii="Times New Roman" w:hAnsi="Times New Roman"/>
          <w:sz w:val="28"/>
          <w:szCs w:val="28"/>
        </w:rPr>
        <w:t>Таблица 3</w:t>
      </w:r>
      <w:r>
        <w:rPr>
          <w:rFonts w:ascii="Times New Roman" w:hAnsi="Times New Roman"/>
          <w:sz w:val="28"/>
          <w:szCs w:val="28"/>
        </w:rPr>
        <w:t>4</w:t>
      </w:r>
      <w:r w:rsidRPr="0005632A">
        <w:rPr>
          <w:rFonts w:ascii="Times New Roman" w:hAnsi="Times New Roman"/>
          <w:sz w:val="28"/>
          <w:szCs w:val="28"/>
        </w:rPr>
        <w:t xml:space="preserve">. Суммарные электрические нагрузки по городскому поселению «Город Амурск» </w:t>
      </w:r>
      <w:r w:rsidRPr="0005632A">
        <w:rPr>
          <w:rStyle w:val="af0"/>
          <w:rFonts w:eastAsiaTheme="minorEastAsia"/>
          <w:sz w:val="28"/>
          <w:szCs w:val="28"/>
        </w:rPr>
        <w:t>на конец первой очереди и расчетного срока</w:t>
      </w:r>
    </w:p>
    <w:tbl>
      <w:tblPr>
        <w:tblOverlap w:val="never"/>
        <w:tblW w:w="9597" w:type="dxa"/>
        <w:jc w:val="center"/>
        <w:tblInd w:w="14" w:type="dxa"/>
        <w:tblLayout w:type="fixed"/>
        <w:tblCellMar>
          <w:left w:w="10" w:type="dxa"/>
          <w:right w:w="10" w:type="dxa"/>
        </w:tblCellMar>
        <w:tblLook w:val="04A0" w:firstRow="1" w:lastRow="0" w:firstColumn="1" w:lastColumn="0" w:noHBand="0" w:noVBand="1"/>
      </w:tblPr>
      <w:tblGrid>
        <w:gridCol w:w="562"/>
        <w:gridCol w:w="7085"/>
        <w:gridCol w:w="907"/>
        <w:gridCol w:w="1043"/>
      </w:tblGrid>
      <w:tr w:rsidR="007C1A47" w:rsidRPr="0005632A" w:rsidTr="007C1A47">
        <w:trPr>
          <w:trHeight w:val="555"/>
          <w:jc w:val="center"/>
        </w:trPr>
        <w:tc>
          <w:tcPr>
            <w:tcW w:w="562"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12"/>
              <w:shd w:val="clear" w:color="auto" w:fill="auto"/>
              <w:spacing w:before="0" w:line="240" w:lineRule="auto"/>
              <w:ind w:firstLine="0"/>
              <w:jc w:val="center"/>
              <w:rPr>
                <w:b/>
              </w:rPr>
            </w:pPr>
            <w:r w:rsidRPr="00FF3A73">
              <w:rPr>
                <w:rStyle w:val="11pt"/>
                <w:b w:val="0"/>
              </w:rPr>
              <w:t>№№</w:t>
            </w:r>
          </w:p>
          <w:p w:rsidR="007C1A47" w:rsidRPr="00FF3A73" w:rsidRDefault="007C1A47" w:rsidP="007C1A47">
            <w:pPr>
              <w:pStyle w:val="12"/>
              <w:shd w:val="clear" w:color="auto" w:fill="auto"/>
              <w:spacing w:before="0" w:line="240" w:lineRule="auto"/>
              <w:ind w:firstLine="0"/>
              <w:jc w:val="center"/>
              <w:rPr>
                <w:b/>
              </w:rPr>
            </w:pPr>
            <w:r w:rsidRPr="00FF3A73">
              <w:rPr>
                <w:rStyle w:val="11pt"/>
                <w:b w:val="0"/>
              </w:rPr>
              <w:t>п/п</w:t>
            </w:r>
          </w:p>
        </w:tc>
        <w:tc>
          <w:tcPr>
            <w:tcW w:w="7085"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12"/>
              <w:shd w:val="clear" w:color="auto" w:fill="auto"/>
              <w:spacing w:before="0" w:line="240" w:lineRule="auto"/>
              <w:ind w:firstLine="0"/>
              <w:jc w:val="center"/>
              <w:rPr>
                <w:b/>
              </w:rPr>
            </w:pPr>
            <w:r w:rsidRPr="00FF3A73">
              <w:rPr>
                <w:rStyle w:val="11pt"/>
                <w:b w:val="0"/>
              </w:rPr>
              <w:t>Наименование потребителей</w:t>
            </w:r>
          </w:p>
        </w:tc>
        <w:tc>
          <w:tcPr>
            <w:tcW w:w="1950" w:type="dxa"/>
            <w:gridSpan w:val="2"/>
            <w:tcBorders>
              <w:top w:val="single" w:sz="4" w:space="0" w:color="auto"/>
              <w:left w:val="single" w:sz="4" w:space="0" w:color="auto"/>
              <w:bottom w:val="single" w:sz="4" w:space="0" w:color="auto"/>
              <w:right w:val="single" w:sz="4" w:space="0" w:color="auto"/>
            </w:tcBorders>
            <w:shd w:val="clear" w:color="auto" w:fill="FFFFFF"/>
          </w:tcPr>
          <w:p w:rsidR="007C1A47" w:rsidRPr="00FF3A73" w:rsidRDefault="007C1A47" w:rsidP="007C1A47">
            <w:pPr>
              <w:pStyle w:val="12"/>
              <w:shd w:val="clear" w:color="auto" w:fill="auto"/>
              <w:spacing w:before="0" w:line="240" w:lineRule="auto"/>
              <w:ind w:firstLine="0"/>
              <w:jc w:val="center"/>
              <w:rPr>
                <w:b/>
              </w:rPr>
            </w:pPr>
            <w:r w:rsidRPr="00FF3A73">
              <w:rPr>
                <w:rStyle w:val="11pt"/>
                <w:b w:val="0"/>
              </w:rPr>
              <w:t>Эл. нагрузка, МВт</w:t>
            </w:r>
          </w:p>
        </w:tc>
      </w:tr>
      <w:tr w:rsidR="007C1A47" w:rsidRPr="0005632A" w:rsidTr="007C1A47">
        <w:trPr>
          <w:trHeight w:hRule="exact" w:val="401"/>
          <w:jc w:val="center"/>
        </w:trPr>
        <w:tc>
          <w:tcPr>
            <w:tcW w:w="562" w:type="dxa"/>
            <w:tcBorders>
              <w:top w:val="single" w:sz="4" w:space="0" w:color="auto"/>
              <w:left w:val="single" w:sz="4" w:space="0" w:color="auto"/>
            </w:tcBorders>
            <w:shd w:val="clear" w:color="auto" w:fill="FFFFFF"/>
          </w:tcPr>
          <w:p w:rsidR="007C1A47" w:rsidRPr="00FF3A73" w:rsidRDefault="007C1A47" w:rsidP="007C1A47">
            <w:pPr>
              <w:pStyle w:val="12"/>
              <w:shd w:val="clear" w:color="auto" w:fill="auto"/>
              <w:spacing w:before="0" w:line="240" w:lineRule="auto"/>
              <w:ind w:firstLine="0"/>
              <w:jc w:val="center"/>
              <w:rPr>
                <w:b/>
              </w:rPr>
            </w:pPr>
            <w:r w:rsidRPr="00FF3A73">
              <w:rPr>
                <w:rStyle w:val="11pt"/>
                <w:b w:val="0"/>
              </w:rPr>
              <w:t>1</w:t>
            </w:r>
          </w:p>
        </w:tc>
        <w:tc>
          <w:tcPr>
            <w:tcW w:w="7085" w:type="dxa"/>
            <w:tcBorders>
              <w:top w:val="single" w:sz="4" w:space="0" w:color="auto"/>
              <w:left w:val="single" w:sz="4" w:space="0" w:color="auto"/>
            </w:tcBorders>
            <w:shd w:val="clear" w:color="auto" w:fill="FFFFFF"/>
          </w:tcPr>
          <w:p w:rsidR="007C1A47" w:rsidRPr="00FF3A73" w:rsidRDefault="007C1A47" w:rsidP="007C1A47">
            <w:pPr>
              <w:pStyle w:val="12"/>
              <w:shd w:val="clear" w:color="auto" w:fill="auto"/>
              <w:spacing w:before="0" w:line="240" w:lineRule="auto"/>
              <w:ind w:firstLine="0"/>
              <w:rPr>
                <w:b/>
              </w:rPr>
            </w:pPr>
            <w:r w:rsidRPr="00FF3A73">
              <w:rPr>
                <w:rStyle w:val="11pt"/>
                <w:b w:val="0"/>
              </w:rPr>
              <w:t>Коммунально-бытовые потребители</w:t>
            </w:r>
          </w:p>
        </w:tc>
        <w:tc>
          <w:tcPr>
            <w:tcW w:w="907" w:type="dxa"/>
            <w:tcBorders>
              <w:top w:val="single" w:sz="4" w:space="0" w:color="auto"/>
              <w:left w:val="single" w:sz="4" w:space="0" w:color="auto"/>
            </w:tcBorders>
            <w:shd w:val="clear" w:color="auto" w:fill="FFFFFF"/>
          </w:tcPr>
          <w:p w:rsidR="007C1A47" w:rsidRPr="00FF3A73" w:rsidRDefault="007C1A47" w:rsidP="007C1A47">
            <w:pPr>
              <w:pStyle w:val="12"/>
              <w:shd w:val="clear" w:color="auto" w:fill="auto"/>
              <w:spacing w:before="0" w:line="240" w:lineRule="auto"/>
              <w:ind w:firstLine="0"/>
              <w:jc w:val="center"/>
              <w:rPr>
                <w:b/>
              </w:rPr>
            </w:pPr>
            <w:r w:rsidRPr="00FF3A73">
              <w:rPr>
                <w:rStyle w:val="11pt"/>
                <w:b w:val="0"/>
              </w:rPr>
              <w:t>22,2</w:t>
            </w:r>
          </w:p>
        </w:tc>
        <w:tc>
          <w:tcPr>
            <w:tcW w:w="1043" w:type="dxa"/>
            <w:tcBorders>
              <w:top w:val="single" w:sz="4" w:space="0" w:color="auto"/>
              <w:left w:val="single" w:sz="4" w:space="0" w:color="auto"/>
              <w:right w:val="single" w:sz="4" w:space="0" w:color="auto"/>
            </w:tcBorders>
            <w:shd w:val="clear" w:color="auto" w:fill="FFFFFF"/>
          </w:tcPr>
          <w:p w:rsidR="007C1A47" w:rsidRPr="00FF3A73" w:rsidRDefault="007C1A47" w:rsidP="007C1A47">
            <w:pPr>
              <w:pStyle w:val="12"/>
              <w:shd w:val="clear" w:color="auto" w:fill="auto"/>
              <w:spacing w:before="0" w:line="240" w:lineRule="auto"/>
              <w:ind w:firstLine="0"/>
              <w:jc w:val="center"/>
              <w:rPr>
                <w:b/>
              </w:rPr>
            </w:pPr>
            <w:r w:rsidRPr="00FF3A73">
              <w:rPr>
                <w:rStyle w:val="11pt"/>
                <w:b w:val="0"/>
              </w:rPr>
              <w:t>26,5</w:t>
            </w:r>
          </w:p>
        </w:tc>
      </w:tr>
      <w:tr w:rsidR="007C1A47" w:rsidRPr="0005632A" w:rsidTr="007C1A47">
        <w:trPr>
          <w:trHeight w:hRule="exact" w:val="405"/>
          <w:jc w:val="center"/>
        </w:trPr>
        <w:tc>
          <w:tcPr>
            <w:tcW w:w="562" w:type="dxa"/>
            <w:tcBorders>
              <w:top w:val="single" w:sz="4" w:space="0" w:color="auto"/>
              <w:left w:val="single" w:sz="4" w:space="0" w:color="auto"/>
            </w:tcBorders>
            <w:shd w:val="clear" w:color="auto" w:fill="FFFFFF"/>
          </w:tcPr>
          <w:p w:rsidR="007C1A47" w:rsidRPr="00FF3A73" w:rsidRDefault="007C1A47" w:rsidP="007C1A47">
            <w:pPr>
              <w:pStyle w:val="12"/>
              <w:shd w:val="clear" w:color="auto" w:fill="auto"/>
              <w:spacing w:before="0" w:line="240" w:lineRule="auto"/>
              <w:ind w:firstLine="0"/>
              <w:jc w:val="center"/>
              <w:rPr>
                <w:b/>
              </w:rPr>
            </w:pPr>
            <w:r w:rsidRPr="00FF3A73">
              <w:rPr>
                <w:rStyle w:val="11pt"/>
                <w:b w:val="0"/>
              </w:rPr>
              <w:t>2</w:t>
            </w:r>
          </w:p>
        </w:tc>
        <w:tc>
          <w:tcPr>
            <w:tcW w:w="7085" w:type="dxa"/>
            <w:tcBorders>
              <w:top w:val="single" w:sz="4" w:space="0" w:color="auto"/>
              <w:left w:val="single" w:sz="4" w:space="0" w:color="auto"/>
            </w:tcBorders>
            <w:shd w:val="clear" w:color="auto" w:fill="FFFFFF"/>
          </w:tcPr>
          <w:p w:rsidR="007C1A47" w:rsidRPr="00FF3A73" w:rsidRDefault="007C1A47" w:rsidP="007C1A47">
            <w:pPr>
              <w:pStyle w:val="12"/>
              <w:shd w:val="clear" w:color="auto" w:fill="auto"/>
              <w:spacing w:before="0" w:line="240" w:lineRule="auto"/>
              <w:ind w:firstLine="0"/>
              <w:rPr>
                <w:b/>
              </w:rPr>
            </w:pPr>
            <w:r w:rsidRPr="00FF3A73">
              <w:rPr>
                <w:rStyle w:val="11pt"/>
                <w:b w:val="0"/>
              </w:rPr>
              <w:t>Промышленные и сельскохозяйственные потребители</w:t>
            </w:r>
          </w:p>
        </w:tc>
        <w:tc>
          <w:tcPr>
            <w:tcW w:w="907" w:type="dxa"/>
            <w:tcBorders>
              <w:top w:val="single" w:sz="4" w:space="0" w:color="auto"/>
              <w:left w:val="single" w:sz="4" w:space="0" w:color="auto"/>
            </w:tcBorders>
            <w:shd w:val="clear" w:color="auto" w:fill="FFFFFF"/>
          </w:tcPr>
          <w:p w:rsidR="007C1A47" w:rsidRPr="00FF3A73" w:rsidRDefault="007C1A47" w:rsidP="007C1A47">
            <w:pPr>
              <w:pStyle w:val="12"/>
              <w:shd w:val="clear" w:color="auto" w:fill="auto"/>
              <w:spacing w:before="0" w:line="240" w:lineRule="auto"/>
              <w:ind w:firstLine="0"/>
              <w:jc w:val="center"/>
              <w:rPr>
                <w:b/>
              </w:rPr>
            </w:pPr>
            <w:r w:rsidRPr="00FF3A73">
              <w:rPr>
                <w:rStyle w:val="11pt"/>
                <w:b w:val="0"/>
              </w:rPr>
              <w:t>8,0</w:t>
            </w:r>
          </w:p>
        </w:tc>
        <w:tc>
          <w:tcPr>
            <w:tcW w:w="1043" w:type="dxa"/>
            <w:tcBorders>
              <w:top w:val="single" w:sz="4" w:space="0" w:color="auto"/>
              <w:left w:val="single" w:sz="4" w:space="0" w:color="auto"/>
              <w:right w:val="single" w:sz="4" w:space="0" w:color="auto"/>
            </w:tcBorders>
            <w:shd w:val="clear" w:color="auto" w:fill="FFFFFF"/>
          </w:tcPr>
          <w:p w:rsidR="007C1A47" w:rsidRPr="00FF3A73" w:rsidRDefault="007C1A47" w:rsidP="007C1A47">
            <w:pPr>
              <w:pStyle w:val="12"/>
              <w:shd w:val="clear" w:color="auto" w:fill="auto"/>
              <w:spacing w:before="0" w:line="240" w:lineRule="auto"/>
              <w:ind w:firstLine="0"/>
              <w:jc w:val="center"/>
              <w:rPr>
                <w:b/>
              </w:rPr>
            </w:pPr>
            <w:r w:rsidRPr="00FF3A73">
              <w:rPr>
                <w:rStyle w:val="11pt"/>
                <w:b w:val="0"/>
              </w:rPr>
              <w:t>8,8</w:t>
            </w:r>
          </w:p>
        </w:tc>
      </w:tr>
      <w:tr w:rsidR="007C1A47" w:rsidRPr="0005632A" w:rsidTr="007C1A47">
        <w:trPr>
          <w:trHeight w:hRule="exact" w:val="396"/>
          <w:jc w:val="center"/>
        </w:trPr>
        <w:tc>
          <w:tcPr>
            <w:tcW w:w="562" w:type="dxa"/>
            <w:tcBorders>
              <w:top w:val="single" w:sz="4" w:space="0" w:color="auto"/>
              <w:left w:val="single" w:sz="4" w:space="0" w:color="auto"/>
            </w:tcBorders>
            <w:shd w:val="clear" w:color="auto" w:fill="FFFFFF"/>
          </w:tcPr>
          <w:p w:rsidR="007C1A47" w:rsidRPr="00FF3A73" w:rsidRDefault="007C1A47" w:rsidP="007C1A47">
            <w:pPr>
              <w:pStyle w:val="12"/>
              <w:shd w:val="clear" w:color="auto" w:fill="auto"/>
              <w:spacing w:before="0" w:line="240" w:lineRule="auto"/>
              <w:ind w:left="-67" w:firstLine="67"/>
              <w:jc w:val="center"/>
              <w:rPr>
                <w:b/>
              </w:rPr>
            </w:pPr>
            <w:r w:rsidRPr="00FF3A73">
              <w:rPr>
                <w:rStyle w:val="11pt"/>
                <w:b w:val="0"/>
              </w:rPr>
              <w:t>3</w:t>
            </w:r>
          </w:p>
        </w:tc>
        <w:tc>
          <w:tcPr>
            <w:tcW w:w="7085" w:type="dxa"/>
            <w:tcBorders>
              <w:top w:val="single" w:sz="4" w:space="0" w:color="auto"/>
              <w:left w:val="single" w:sz="4" w:space="0" w:color="auto"/>
            </w:tcBorders>
            <w:shd w:val="clear" w:color="auto" w:fill="FFFFFF"/>
          </w:tcPr>
          <w:p w:rsidR="007C1A47" w:rsidRPr="00FF3A73" w:rsidRDefault="007C1A47" w:rsidP="007C1A47">
            <w:pPr>
              <w:pStyle w:val="12"/>
              <w:shd w:val="clear" w:color="auto" w:fill="auto"/>
              <w:spacing w:before="0" w:line="240" w:lineRule="auto"/>
              <w:ind w:firstLine="0"/>
              <w:rPr>
                <w:b/>
              </w:rPr>
            </w:pPr>
            <w:r w:rsidRPr="00FF3A73">
              <w:rPr>
                <w:rStyle w:val="11pt"/>
                <w:b w:val="0"/>
              </w:rPr>
              <w:t>Неучтенные нагрузки, потери в сетях, собственные нужды подстанций</w:t>
            </w:r>
          </w:p>
        </w:tc>
        <w:tc>
          <w:tcPr>
            <w:tcW w:w="907" w:type="dxa"/>
            <w:tcBorders>
              <w:top w:val="single" w:sz="4" w:space="0" w:color="auto"/>
              <w:left w:val="single" w:sz="4" w:space="0" w:color="auto"/>
            </w:tcBorders>
            <w:shd w:val="clear" w:color="auto" w:fill="FFFFFF"/>
          </w:tcPr>
          <w:p w:rsidR="007C1A47" w:rsidRPr="00FF3A73" w:rsidRDefault="007C1A47" w:rsidP="007C1A47">
            <w:pPr>
              <w:pStyle w:val="12"/>
              <w:shd w:val="clear" w:color="auto" w:fill="auto"/>
              <w:spacing w:before="0" w:line="240" w:lineRule="auto"/>
              <w:ind w:firstLine="0"/>
              <w:jc w:val="center"/>
              <w:rPr>
                <w:b/>
              </w:rPr>
            </w:pPr>
            <w:r w:rsidRPr="00FF3A73">
              <w:rPr>
                <w:rStyle w:val="11pt"/>
                <w:b w:val="0"/>
              </w:rPr>
              <w:t>3,02</w:t>
            </w:r>
          </w:p>
        </w:tc>
        <w:tc>
          <w:tcPr>
            <w:tcW w:w="1043" w:type="dxa"/>
            <w:tcBorders>
              <w:top w:val="single" w:sz="4" w:space="0" w:color="auto"/>
              <w:left w:val="single" w:sz="4" w:space="0" w:color="auto"/>
              <w:right w:val="single" w:sz="4" w:space="0" w:color="auto"/>
            </w:tcBorders>
            <w:shd w:val="clear" w:color="auto" w:fill="FFFFFF"/>
          </w:tcPr>
          <w:p w:rsidR="007C1A47" w:rsidRPr="00FF3A73" w:rsidRDefault="007C1A47" w:rsidP="007C1A47">
            <w:pPr>
              <w:pStyle w:val="12"/>
              <w:shd w:val="clear" w:color="auto" w:fill="auto"/>
              <w:spacing w:before="0" w:line="240" w:lineRule="auto"/>
              <w:ind w:firstLine="0"/>
              <w:jc w:val="center"/>
              <w:rPr>
                <w:b/>
              </w:rPr>
            </w:pPr>
            <w:r w:rsidRPr="00FF3A73">
              <w:rPr>
                <w:rStyle w:val="11pt"/>
                <w:b w:val="0"/>
              </w:rPr>
              <w:t>3,5</w:t>
            </w:r>
          </w:p>
        </w:tc>
      </w:tr>
      <w:tr w:rsidR="007C1A47" w:rsidRPr="0005632A" w:rsidTr="007C1A47">
        <w:trPr>
          <w:trHeight w:hRule="exact" w:val="427"/>
          <w:jc w:val="center"/>
        </w:trPr>
        <w:tc>
          <w:tcPr>
            <w:tcW w:w="562" w:type="dxa"/>
            <w:tcBorders>
              <w:top w:val="single" w:sz="4" w:space="0" w:color="auto"/>
              <w:left w:val="single" w:sz="4" w:space="0" w:color="auto"/>
              <w:bottom w:val="single" w:sz="4" w:space="0" w:color="auto"/>
            </w:tcBorders>
            <w:shd w:val="clear" w:color="auto" w:fill="FFFFFF"/>
          </w:tcPr>
          <w:p w:rsidR="007C1A47" w:rsidRPr="00FF3A73" w:rsidRDefault="007C1A47" w:rsidP="007C1A47">
            <w:pPr>
              <w:spacing w:after="0" w:line="240" w:lineRule="auto"/>
              <w:rPr>
                <w:sz w:val="10"/>
                <w:szCs w:val="10"/>
              </w:rPr>
            </w:pPr>
          </w:p>
        </w:tc>
        <w:tc>
          <w:tcPr>
            <w:tcW w:w="7085"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12"/>
              <w:shd w:val="clear" w:color="auto" w:fill="auto"/>
              <w:spacing w:before="0" w:line="240" w:lineRule="auto"/>
              <w:ind w:firstLine="0"/>
            </w:pPr>
            <w:r w:rsidRPr="00FF3A73">
              <w:rPr>
                <w:rStyle w:val="11pt"/>
                <w:b w:val="0"/>
              </w:rPr>
              <w:t>Итого (с учетом коэффициента совмещения максимумов нагрузок) К=0,8</w:t>
            </w:r>
          </w:p>
        </w:tc>
        <w:tc>
          <w:tcPr>
            <w:tcW w:w="907"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12"/>
              <w:shd w:val="clear" w:color="auto" w:fill="auto"/>
              <w:spacing w:before="0" w:line="240" w:lineRule="auto"/>
              <w:ind w:firstLine="0"/>
              <w:jc w:val="center"/>
            </w:pPr>
            <w:r w:rsidRPr="00FF3A73">
              <w:rPr>
                <w:rStyle w:val="11pt"/>
                <w:b w:val="0"/>
              </w:rPr>
              <w:t>26,6</w:t>
            </w:r>
          </w:p>
        </w:tc>
        <w:tc>
          <w:tcPr>
            <w:tcW w:w="1043" w:type="dxa"/>
            <w:tcBorders>
              <w:top w:val="single" w:sz="4" w:space="0" w:color="auto"/>
              <w:left w:val="single" w:sz="4" w:space="0" w:color="auto"/>
              <w:bottom w:val="single" w:sz="4" w:space="0" w:color="auto"/>
              <w:right w:val="single" w:sz="4" w:space="0" w:color="auto"/>
            </w:tcBorders>
            <w:shd w:val="clear" w:color="auto" w:fill="FFFFFF"/>
          </w:tcPr>
          <w:p w:rsidR="007C1A47" w:rsidRPr="00FF3A73" w:rsidRDefault="007C1A47" w:rsidP="007C1A47">
            <w:pPr>
              <w:pStyle w:val="12"/>
              <w:shd w:val="clear" w:color="auto" w:fill="auto"/>
              <w:spacing w:before="0" w:line="240" w:lineRule="auto"/>
              <w:ind w:firstLine="0"/>
              <w:jc w:val="center"/>
            </w:pPr>
            <w:r w:rsidRPr="00FF3A73">
              <w:rPr>
                <w:rStyle w:val="11pt"/>
                <w:b w:val="0"/>
              </w:rPr>
              <w:t>31,1</w:t>
            </w:r>
          </w:p>
        </w:tc>
      </w:tr>
    </w:tbl>
    <w:p w:rsidR="007C1A47" w:rsidRPr="0005632A" w:rsidRDefault="007C1A47" w:rsidP="007C1A47">
      <w:pPr>
        <w:tabs>
          <w:tab w:val="left" w:leader="underscore" w:pos="3365"/>
          <w:tab w:val="left" w:leader="underscore" w:pos="5534"/>
          <w:tab w:val="left" w:leader="underscore" w:pos="9538"/>
        </w:tabs>
        <w:spacing w:after="0" w:line="240" w:lineRule="auto"/>
        <w:ind w:left="851"/>
        <w:jc w:val="both"/>
        <w:rPr>
          <w:rFonts w:ascii="Times New Roman" w:hAnsi="Times New Roman"/>
          <w:sz w:val="28"/>
          <w:szCs w:val="28"/>
        </w:rPr>
      </w:pPr>
      <w:r>
        <w:rPr>
          <w:rFonts w:ascii="Times New Roman" w:hAnsi="Times New Roman"/>
          <w:sz w:val="28"/>
          <w:szCs w:val="28"/>
        </w:rPr>
        <w:lastRenderedPageBreak/>
        <w:t>Газоснабжение.</w:t>
      </w:r>
    </w:p>
    <w:p w:rsidR="007C1A47" w:rsidRPr="0005632A" w:rsidRDefault="007C1A47" w:rsidP="007C1A47">
      <w:pPr>
        <w:tabs>
          <w:tab w:val="left" w:leader="underscore" w:pos="3365"/>
          <w:tab w:val="left" w:leader="underscore" w:pos="5534"/>
          <w:tab w:val="left" w:leader="underscore" w:pos="9538"/>
        </w:tabs>
        <w:spacing w:after="0" w:line="240" w:lineRule="auto"/>
        <w:jc w:val="both"/>
        <w:rPr>
          <w:rFonts w:ascii="Times New Roman" w:hAnsi="Times New Roman"/>
          <w:sz w:val="28"/>
          <w:szCs w:val="28"/>
        </w:rPr>
      </w:pPr>
    </w:p>
    <w:p w:rsidR="007C1A47" w:rsidRPr="0005632A" w:rsidRDefault="007C1A47" w:rsidP="007C1A47">
      <w:pPr>
        <w:tabs>
          <w:tab w:val="left" w:leader="underscore" w:pos="3365"/>
          <w:tab w:val="left" w:leader="underscore" w:pos="5534"/>
          <w:tab w:val="left" w:leader="underscore" w:pos="9538"/>
        </w:tabs>
        <w:spacing w:after="0" w:line="240" w:lineRule="auto"/>
        <w:jc w:val="both"/>
        <w:rPr>
          <w:rStyle w:val="11pt"/>
          <w:rFonts w:eastAsiaTheme="minorEastAsia"/>
          <w:b w:val="0"/>
        </w:rPr>
      </w:pPr>
      <w:r w:rsidRPr="0005632A">
        <w:rPr>
          <w:rFonts w:ascii="Times New Roman" w:hAnsi="Times New Roman"/>
          <w:sz w:val="28"/>
          <w:szCs w:val="28"/>
        </w:rPr>
        <w:t>Таблица 3</w:t>
      </w:r>
      <w:r>
        <w:rPr>
          <w:rFonts w:ascii="Times New Roman" w:hAnsi="Times New Roman"/>
          <w:sz w:val="28"/>
          <w:szCs w:val="28"/>
        </w:rPr>
        <w:t>5</w:t>
      </w:r>
      <w:r w:rsidRPr="0005632A">
        <w:rPr>
          <w:rFonts w:ascii="Times New Roman" w:hAnsi="Times New Roman"/>
          <w:sz w:val="28"/>
          <w:szCs w:val="28"/>
        </w:rPr>
        <w:t xml:space="preserve">. Показатели по расходу газа на пищеприготовление на I очередь </w:t>
      </w:r>
      <w:r w:rsidRPr="0005632A">
        <w:rPr>
          <w:rStyle w:val="af0"/>
          <w:rFonts w:eastAsiaTheme="minorEastAsia"/>
          <w:sz w:val="28"/>
          <w:szCs w:val="28"/>
        </w:rPr>
        <w:t>строительства</w:t>
      </w:r>
      <w:r>
        <w:rPr>
          <w:rStyle w:val="af0"/>
          <w:rFonts w:eastAsiaTheme="minorEastAsia"/>
          <w:sz w:val="28"/>
          <w:szCs w:val="28"/>
        </w:rPr>
        <w:t xml:space="preserve"> (2025 г.)</w:t>
      </w:r>
    </w:p>
    <w:tbl>
      <w:tblPr>
        <w:tblOverlap w:val="never"/>
        <w:tblW w:w="9641" w:type="dxa"/>
        <w:jc w:val="center"/>
        <w:tblInd w:w="428" w:type="dxa"/>
        <w:tblLayout w:type="fixed"/>
        <w:tblCellMar>
          <w:left w:w="10" w:type="dxa"/>
          <w:right w:w="10" w:type="dxa"/>
        </w:tblCellMar>
        <w:tblLook w:val="04A0" w:firstRow="1" w:lastRow="0" w:firstColumn="1" w:lastColumn="0" w:noHBand="0" w:noVBand="1"/>
      </w:tblPr>
      <w:tblGrid>
        <w:gridCol w:w="3214"/>
        <w:gridCol w:w="2170"/>
        <w:gridCol w:w="2270"/>
        <w:gridCol w:w="1987"/>
      </w:tblGrid>
      <w:tr w:rsidR="007C1A47" w:rsidRPr="0005632A" w:rsidTr="007C1A47">
        <w:trPr>
          <w:trHeight w:hRule="exact" w:val="576"/>
          <w:jc w:val="center"/>
        </w:trPr>
        <w:tc>
          <w:tcPr>
            <w:tcW w:w="3214" w:type="dxa"/>
            <w:vMerge w:val="restart"/>
            <w:tcBorders>
              <w:top w:val="single" w:sz="4" w:space="0" w:color="auto"/>
              <w:left w:val="single" w:sz="4" w:space="0" w:color="auto"/>
            </w:tcBorders>
            <w:shd w:val="clear" w:color="auto" w:fill="FFFFFF"/>
          </w:tcPr>
          <w:p w:rsidR="007C1A47" w:rsidRPr="00FF3A73" w:rsidRDefault="007C1A47" w:rsidP="007C1A47">
            <w:pPr>
              <w:pStyle w:val="12"/>
              <w:shd w:val="clear" w:color="auto" w:fill="auto"/>
              <w:spacing w:before="0" w:line="240" w:lineRule="auto"/>
              <w:ind w:firstLine="0"/>
              <w:jc w:val="center"/>
              <w:rPr>
                <w:b/>
                <w:sz w:val="24"/>
                <w:szCs w:val="24"/>
              </w:rPr>
            </w:pPr>
            <w:r w:rsidRPr="00FF3A73">
              <w:rPr>
                <w:rStyle w:val="11pt"/>
                <w:b w:val="0"/>
                <w:sz w:val="24"/>
                <w:szCs w:val="24"/>
              </w:rPr>
              <w:t>Наименование населенного пункта</w:t>
            </w:r>
          </w:p>
        </w:tc>
        <w:tc>
          <w:tcPr>
            <w:tcW w:w="2170" w:type="dxa"/>
            <w:vMerge w:val="restart"/>
            <w:tcBorders>
              <w:top w:val="single" w:sz="4" w:space="0" w:color="auto"/>
              <w:left w:val="single" w:sz="4" w:space="0" w:color="auto"/>
            </w:tcBorders>
            <w:shd w:val="clear" w:color="auto" w:fill="FFFFFF"/>
          </w:tcPr>
          <w:p w:rsidR="007C1A47" w:rsidRPr="00FF3A73" w:rsidRDefault="007C1A47" w:rsidP="007C1A47">
            <w:pPr>
              <w:pStyle w:val="12"/>
              <w:shd w:val="clear" w:color="auto" w:fill="auto"/>
              <w:spacing w:before="0" w:line="240" w:lineRule="auto"/>
              <w:ind w:firstLine="0"/>
              <w:jc w:val="center"/>
              <w:rPr>
                <w:b/>
                <w:sz w:val="24"/>
                <w:szCs w:val="24"/>
              </w:rPr>
            </w:pPr>
            <w:r w:rsidRPr="00FF3A73">
              <w:rPr>
                <w:rStyle w:val="11pt"/>
                <w:b w:val="0"/>
                <w:sz w:val="24"/>
                <w:szCs w:val="24"/>
              </w:rPr>
              <w:t>Население, тыс. чел.</w:t>
            </w:r>
          </w:p>
        </w:tc>
        <w:tc>
          <w:tcPr>
            <w:tcW w:w="4257" w:type="dxa"/>
            <w:gridSpan w:val="2"/>
            <w:tcBorders>
              <w:top w:val="single" w:sz="4" w:space="0" w:color="auto"/>
              <w:left w:val="single" w:sz="4" w:space="0" w:color="auto"/>
              <w:right w:val="single" w:sz="4" w:space="0" w:color="auto"/>
            </w:tcBorders>
            <w:shd w:val="clear" w:color="auto" w:fill="FFFFFF"/>
          </w:tcPr>
          <w:p w:rsidR="007C1A47" w:rsidRPr="00FF3A73" w:rsidRDefault="007C1A47" w:rsidP="007C1A47">
            <w:pPr>
              <w:pStyle w:val="12"/>
              <w:shd w:val="clear" w:color="auto" w:fill="auto"/>
              <w:spacing w:before="0" w:line="240" w:lineRule="auto"/>
              <w:ind w:firstLine="0"/>
              <w:jc w:val="center"/>
              <w:rPr>
                <w:b/>
                <w:sz w:val="24"/>
                <w:szCs w:val="24"/>
              </w:rPr>
            </w:pPr>
            <w:r w:rsidRPr="00FF3A73">
              <w:rPr>
                <w:rStyle w:val="11pt"/>
                <w:b w:val="0"/>
                <w:sz w:val="24"/>
                <w:szCs w:val="24"/>
              </w:rPr>
              <w:t>Потребность в газе</w:t>
            </w:r>
          </w:p>
        </w:tc>
      </w:tr>
      <w:tr w:rsidR="007C1A47" w:rsidRPr="0005632A" w:rsidTr="007C1A47">
        <w:trPr>
          <w:trHeight w:hRule="exact" w:val="557"/>
          <w:jc w:val="center"/>
        </w:trPr>
        <w:tc>
          <w:tcPr>
            <w:tcW w:w="3214" w:type="dxa"/>
            <w:vMerge/>
            <w:tcBorders>
              <w:left w:val="single" w:sz="4" w:space="0" w:color="auto"/>
            </w:tcBorders>
            <w:shd w:val="clear" w:color="auto" w:fill="FFFFFF"/>
          </w:tcPr>
          <w:p w:rsidR="007C1A47" w:rsidRPr="00FF3A73" w:rsidRDefault="007C1A47" w:rsidP="007C1A47">
            <w:pPr>
              <w:spacing w:after="0" w:line="240" w:lineRule="auto"/>
              <w:jc w:val="center"/>
              <w:rPr>
                <w:rFonts w:ascii="Times New Roman" w:hAnsi="Times New Roman"/>
                <w:sz w:val="24"/>
                <w:szCs w:val="24"/>
              </w:rPr>
            </w:pPr>
          </w:p>
        </w:tc>
        <w:tc>
          <w:tcPr>
            <w:tcW w:w="2170" w:type="dxa"/>
            <w:vMerge/>
            <w:tcBorders>
              <w:left w:val="single" w:sz="4" w:space="0" w:color="auto"/>
            </w:tcBorders>
            <w:shd w:val="clear" w:color="auto" w:fill="FFFFFF"/>
          </w:tcPr>
          <w:p w:rsidR="007C1A47" w:rsidRPr="00FF3A73" w:rsidRDefault="007C1A47" w:rsidP="007C1A47">
            <w:pPr>
              <w:spacing w:after="0" w:line="240" w:lineRule="auto"/>
              <w:jc w:val="center"/>
              <w:rPr>
                <w:rFonts w:ascii="Times New Roman" w:hAnsi="Times New Roman"/>
                <w:sz w:val="24"/>
                <w:szCs w:val="24"/>
              </w:rPr>
            </w:pPr>
          </w:p>
        </w:tc>
        <w:tc>
          <w:tcPr>
            <w:tcW w:w="2270" w:type="dxa"/>
            <w:tcBorders>
              <w:top w:val="single" w:sz="4" w:space="0" w:color="auto"/>
              <w:left w:val="single" w:sz="4" w:space="0" w:color="auto"/>
            </w:tcBorders>
            <w:shd w:val="clear" w:color="auto" w:fill="FFFFFF"/>
          </w:tcPr>
          <w:p w:rsidR="007C1A47" w:rsidRPr="00FF3A73" w:rsidRDefault="007C1A47" w:rsidP="007C1A47">
            <w:pPr>
              <w:pStyle w:val="12"/>
              <w:shd w:val="clear" w:color="auto" w:fill="auto"/>
              <w:spacing w:before="0" w:line="240" w:lineRule="auto"/>
              <w:ind w:firstLine="0"/>
              <w:jc w:val="center"/>
              <w:rPr>
                <w:sz w:val="24"/>
                <w:szCs w:val="24"/>
              </w:rPr>
            </w:pPr>
            <w:r w:rsidRPr="00FF3A73">
              <w:rPr>
                <w:rStyle w:val="11pt"/>
                <w:b w:val="0"/>
                <w:sz w:val="24"/>
                <w:szCs w:val="24"/>
              </w:rPr>
              <w:t>Годовая, тыс. н.м</w:t>
            </w:r>
            <w:r w:rsidRPr="00FF3A73">
              <w:rPr>
                <w:rStyle w:val="11pt"/>
                <w:b w:val="0"/>
                <w:sz w:val="24"/>
                <w:szCs w:val="24"/>
                <w:vertAlign w:val="superscript"/>
              </w:rPr>
              <w:t>3</w:t>
            </w:r>
            <w:r w:rsidRPr="00FF3A73">
              <w:rPr>
                <w:rStyle w:val="11pt"/>
                <w:b w:val="0"/>
                <w:sz w:val="24"/>
                <w:szCs w:val="24"/>
              </w:rPr>
              <w:t>/год</w:t>
            </w:r>
          </w:p>
        </w:tc>
        <w:tc>
          <w:tcPr>
            <w:tcW w:w="1987" w:type="dxa"/>
            <w:tcBorders>
              <w:top w:val="single" w:sz="4" w:space="0" w:color="auto"/>
              <w:left w:val="single" w:sz="4" w:space="0" w:color="auto"/>
              <w:right w:val="single" w:sz="4" w:space="0" w:color="auto"/>
            </w:tcBorders>
            <w:shd w:val="clear" w:color="auto" w:fill="FFFFFF"/>
          </w:tcPr>
          <w:p w:rsidR="007C1A47" w:rsidRPr="00FF3A73" w:rsidRDefault="007C1A47" w:rsidP="007C1A47">
            <w:pPr>
              <w:pStyle w:val="12"/>
              <w:shd w:val="clear" w:color="auto" w:fill="auto"/>
              <w:spacing w:before="0" w:line="240" w:lineRule="auto"/>
              <w:ind w:firstLine="0"/>
              <w:jc w:val="center"/>
              <w:rPr>
                <w:sz w:val="24"/>
                <w:szCs w:val="24"/>
              </w:rPr>
            </w:pPr>
            <w:r w:rsidRPr="00FF3A73">
              <w:rPr>
                <w:rStyle w:val="11pt"/>
                <w:b w:val="0"/>
                <w:sz w:val="24"/>
                <w:szCs w:val="24"/>
              </w:rPr>
              <w:t>Часовая, тыс. н.м</w:t>
            </w:r>
            <w:r w:rsidRPr="00FF3A73">
              <w:rPr>
                <w:rStyle w:val="11pt"/>
                <w:b w:val="0"/>
                <w:sz w:val="24"/>
                <w:szCs w:val="24"/>
                <w:vertAlign w:val="superscript"/>
              </w:rPr>
              <w:t>3</w:t>
            </w:r>
            <w:r w:rsidRPr="00FF3A73">
              <w:rPr>
                <w:rStyle w:val="11pt"/>
                <w:b w:val="0"/>
                <w:sz w:val="24"/>
                <w:szCs w:val="24"/>
              </w:rPr>
              <w:t>/час</w:t>
            </w:r>
          </w:p>
        </w:tc>
      </w:tr>
      <w:tr w:rsidR="007C1A47" w:rsidRPr="0005632A" w:rsidTr="007C1A47">
        <w:trPr>
          <w:trHeight w:hRule="exact" w:val="360"/>
          <w:jc w:val="center"/>
        </w:trPr>
        <w:tc>
          <w:tcPr>
            <w:tcW w:w="3214" w:type="dxa"/>
            <w:tcBorders>
              <w:top w:val="single" w:sz="4" w:space="0" w:color="auto"/>
              <w:left w:val="single" w:sz="4" w:space="0" w:color="auto"/>
            </w:tcBorders>
            <w:shd w:val="clear" w:color="auto" w:fill="FFFFFF"/>
          </w:tcPr>
          <w:p w:rsidR="007C1A47" w:rsidRPr="00FF3A73" w:rsidRDefault="007C1A47" w:rsidP="007C1A47">
            <w:pPr>
              <w:pStyle w:val="12"/>
              <w:shd w:val="clear" w:color="auto" w:fill="auto"/>
              <w:spacing w:before="0" w:line="240" w:lineRule="auto"/>
              <w:ind w:firstLine="0"/>
              <w:rPr>
                <w:b/>
                <w:sz w:val="24"/>
                <w:szCs w:val="24"/>
              </w:rPr>
            </w:pPr>
            <w:r w:rsidRPr="00FF3A73">
              <w:rPr>
                <w:rStyle w:val="11pt"/>
                <w:b w:val="0"/>
                <w:sz w:val="24"/>
                <w:szCs w:val="24"/>
              </w:rPr>
              <w:t>Город Амурск</w:t>
            </w:r>
          </w:p>
        </w:tc>
        <w:tc>
          <w:tcPr>
            <w:tcW w:w="2170" w:type="dxa"/>
            <w:tcBorders>
              <w:top w:val="single" w:sz="4" w:space="0" w:color="auto"/>
              <w:left w:val="single" w:sz="4" w:space="0" w:color="auto"/>
            </w:tcBorders>
            <w:shd w:val="clear" w:color="auto" w:fill="FFFFFF"/>
          </w:tcPr>
          <w:p w:rsidR="007C1A47" w:rsidRPr="00FF3A73" w:rsidRDefault="007C1A47" w:rsidP="007C1A47">
            <w:pPr>
              <w:pStyle w:val="12"/>
              <w:shd w:val="clear" w:color="auto" w:fill="auto"/>
              <w:spacing w:before="0" w:line="240" w:lineRule="auto"/>
              <w:ind w:firstLine="0"/>
              <w:jc w:val="center"/>
              <w:rPr>
                <w:b/>
                <w:sz w:val="24"/>
                <w:szCs w:val="24"/>
              </w:rPr>
            </w:pPr>
            <w:r w:rsidRPr="00FF3A73">
              <w:rPr>
                <w:rStyle w:val="11pt"/>
                <w:b w:val="0"/>
                <w:sz w:val="24"/>
                <w:szCs w:val="24"/>
              </w:rPr>
              <w:t>46,1</w:t>
            </w:r>
          </w:p>
        </w:tc>
        <w:tc>
          <w:tcPr>
            <w:tcW w:w="2270" w:type="dxa"/>
            <w:tcBorders>
              <w:top w:val="single" w:sz="4" w:space="0" w:color="auto"/>
              <w:left w:val="single" w:sz="4" w:space="0" w:color="auto"/>
            </w:tcBorders>
            <w:shd w:val="clear" w:color="auto" w:fill="FFFFFF"/>
          </w:tcPr>
          <w:p w:rsidR="007C1A47" w:rsidRPr="00FF3A73" w:rsidRDefault="007C1A47" w:rsidP="007C1A47">
            <w:pPr>
              <w:pStyle w:val="12"/>
              <w:shd w:val="clear" w:color="auto" w:fill="auto"/>
              <w:spacing w:before="0" w:line="240" w:lineRule="auto"/>
              <w:ind w:firstLine="0"/>
              <w:jc w:val="center"/>
              <w:rPr>
                <w:b/>
                <w:sz w:val="24"/>
                <w:szCs w:val="24"/>
              </w:rPr>
            </w:pPr>
            <w:r w:rsidRPr="00FF3A73">
              <w:rPr>
                <w:rStyle w:val="11pt"/>
                <w:b w:val="0"/>
                <w:sz w:val="24"/>
                <w:szCs w:val="24"/>
              </w:rPr>
              <w:t>3688</w:t>
            </w:r>
          </w:p>
        </w:tc>
        <w:tc>
          <w:tcPr>
            <w:tcW w:w="1987" w:type="dxa"/>
            <w:tcBorders>
              <w:top w:val="single" w:sz="4" w:space="0" w:color="auto"/>
              <w:left w:val="single" w:sz="4" w:space="0" w:color="auto"/>
              <w:right w:val="single" w:sz="4" w:space="0" w:color="auto"/>
            </w:tcBorders>
            <w:shd w:val="clear" w:color="auto" w:fill="FFFFFF"/>
          </w:tcPr>
          <w:p w:rsidR="007C1A47" w:rsidRPr="00FF3A73" w:rsidRDefault="007C1A47" w:rsidP="007C1A47">
            <w:pPr>
              <w:pStyle w:val="12"/>
              <w:shd w:val="clear" w:color="auto" w:fill="auto"/>
              <w:spacing w:before="0" w:line="240" w:lineRule="auto"/>
              <w:ind w:firstLine="0"/>
              <w:jc w:val="center"/>
              <w:rPr>
                <w:b/>
                <w:sz w:val="24"/>
                <w:szCs w:val="24"/>
              </w:rPr>
            </w:pPr>
            <w:r w:rsidRPr="00FF3A73">
              <w:rPr>
                <w:rStyle w:val="11pt"/>
                <w:b w:val="0"/>
                <w:sz w:val="24"/>
                <w:szCs w:val="24"/>
              </w:rPr>
              <w:t>1,2</w:t>
            </w:r>
          </w:p>
        </w:tc>
      </w:tr>
      <w:tr w:rsidR="007C1A47" w:rsidRPr="0005632A" w:rsidTr="007C1A47">
        <w:trPr>
          <w:trHeight w:hRule="exact" w:val="376"/>
          <w:jc w:val="center"/>
        </w:trPr>
        <w:tc>
          <w:tcPr>
            <w:tcW w:w="3214"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12"/>
              <w:shd w:val="clear" w:color="auto" w:fill="auto"/>
              <w:spacing w:before="0" w:line="240" w:lineRule="auto"/>
              <w:ind w:firstLine="0"/>
              <w:rPr>
                <w:b/>
                <w:sz w:val="24"/>
                <w:szCs w:val="24"/>
              </w:rPr>
            </w:pPr>
            <w:r w:rsidRPr="00FF3A73">
              <w:rPr>
                <w:rStyle w:val="11pt"/>
                <w:b w:val="0"/>
                <w:sz w:val="24"/>
                <w:szCs w:val="24"/>
              </w:rPr>
              <w:t>Станция Мылки</w:t>
            </w:r>
          </w:p>
        </w:tc>
        <w:tc>
          <w:tcPr>
            <w:tcW w:w="2170"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12"/>
              <w:shd w:val="clear" w:color="auto" w:fill="auto"/>
              <w:spacing w:before="0" w:line="240" w:lineRule="auto"/>
              <w:ind w:firstLine="0"/>
              <w:jc w:val="center"/>
              <w:rPr>
                <w:b/>
                <w:sz w:val="24"/>
                <w:szCs w:val="24"/>
              </w:rPr>
            </w:pPr>
            <w:r w:rsidRPr="00FF3A73">
              <w:rPr>
                <w:rStyle w:val="11pt"/>
                <w:b w:val="0"/>
                <w:sz w:val="24"/>
                <w:szCs w:val="24"/>
              </w:rPr>
              <w:t>0,5</w:t>
            </w:r>
          </w:p>
        </w:tc>
        <w:tc>
          <w:tcPr>
            <w:tcW w:w="2270"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12"/>
              <w:shd w:val="clear" w:color="auto" w:fill="auto"/>
              <w:spacing w:before="0" w:line="240" w:lineRule="auto"/>
              <w:ind w:firstLine="0"/>
              <w:jc w:val="center"/>
              <w:rPr>
                <w:b/>
                <w:sz w:val="24"/>
                <w:szCs w:val="24"/>
              </w:rPr>
            </w:pPr>
            <w:r w:rsidRPr="00FF3A73">
              <w:rPr>
                <w:rStyle w:val="11pt"/>
                <w:b w:val="0"/>
                <w:sz w:val="24"/>
                <w:szCs w:val="24"/>
              </w:rPr>
              <w:t>-</w:t>
            </w:r>
          </w:p>
        </w:tc>
        <w:tc>
          <w:tcPr>
            <w:tcW w:w="1987" w:type="dxa"/>
            <w:tcBorders>
              <w:top w:val="single" w:sz="4" w:space="0" w:color="auto"/>
              <w:left w:val="single" w:sz="4" w:space="0" w:color="auto"/>
              <w:bottom w:val="single" w:sz="4" w:space="0" w:color="auto"/>
              <w:right w:val="single" w:sz="4" w:space="0" w:color="auto"/>
            </w:tcBorders>
            <w:shd w:val="clear" w:color="auto" w:fill="FFFFFF"/>
          </w:tcPr>
          <w:p w:rsidR="007C1A47" w:rsidRPr="00FF3A73" w:rsidRDefault="007C1A47" w:rsidP="007C1A47">
            <w:pPr>
              <w:pStyle w:val="12"/>
              <w:shd w:val="clear" w:color="auto" w:fill="auto"/>
              <w:spacing w:before="0" w:line="240" w:lineRule="auto"/>
              <w:ind w:firstLine="0"/>
              <w:jc w:val="center"/>
              <w:rPr>
                <w:b/>
                <w:sz w:val="24"/>
                <w:szCs w:val="24"/>
              </w:rPr>
            </w:pPr>
            <w:r w:rsidRPr="00FF3A73">
              <w:rPr>
                <w:rStyle w:val="11pt"/>
                <w:b w:val="0"/>
                <w:sz w:val="24"/>
                <w:szCs w:val="24"/>
              </w:rPr>
              <w:t>-</w:t>
            </w:r>
          </w:p>
        </w:tc>
      </w:tr>
    </w:tbl>
    <w:p w:rsidR="007C1A47" w:rsidRPr="0005632A" w:rsidRDefault="007C1A47" w:rsidP="007C1A47">
      <w:pPr>
        <w:spacing w:after="0" w:line="240" w:lineRule="auto"/>
        <w:ind w:firstLine="851"/>
        <w:jc w:val="both"/>
        <w:rPr>
          <w:rFonts w:ascii="Times New Roman" w:hAnsi="Times New Roman"/>
          <w:sz w:val="28"/>
          <w:szCs w:val="28"/>
        </w:rPr>
      </w:pPr>
    </w:p>
    <w:p w:rsidR="007C1A47" w:rsidRPr="0005632A" w:rsidRDefault="007C1A47" w:rsidP="007C1A47">
      <w:pPr>
        <w:tabs>
          <w:tab w:val="left" w:leader="underscore" w:pos="2266"/>
          <w:tab w:val="left" w:leader="underscore" w:pos="4656"/>
          <w:tab w:val="left" w:leader="underscore" w:pos="9442"/>
        </w:tabs>
        <w:spacing w:after="0" w:line="240" w:lineRule="auto"/>
        <w:jc w:val="both"/>
        <w:rPr>
          <w:rFonts w:ascii="Times New Roman" w:hAnsi="Times New Roman"/>
          <w:sz w:val="28"/>
          <w:szCs w:val="28"/>
        </w:rPr>
      </w:pPr>
      <w:r w:rsidRPr="0005632A">
        <w:rPr>
          <w:rFonts w:ascii="Times New Roman" w:hAnsi="Times New Roman"/>
          <w:sz w:val="28"/>
          <w:szCs w:val="28"/>
        </w:rPr>
        <w:t>Таблица 3</w:t>
      </w:r>
      <w:r>
        <w:rPr>
          <w:rFonts w:ascii="Times New Roman" w:hAnsi="Times New Roman"/>
          <w:sz w:val="28"/>
          <w:szCs w:val="28"/>
        </w:rPr>
        <w:t>6</w:t>
      </w:r>
      <w:r w:rsidRPr="0005632A">
        <w:rPr>
          <w:rFonts w:ascii="Times New Roman" w:hAnsi="Times New Roman"/>
          <w:sz w:val="28"/>
          <w:szCs w:val="28"/>
        </w:rPr>
        <w:t xml:space="preserve">. Показатели по расходу газа на пищеприготовление на расчетный </w:t>
      </w:r>
      <w:r w:rsidRPr="0005632A">
        <w:rPr>
          <w:rStyle w:val="af0"/>
          <w:rFonts w:eastAsiaTheme="minorEastAsia"/>
          <w:sz w:val="28"/>
          <w:szCs w:val="28"/>
        </w:rPr>
        <w:t>срок</w:t>
      </w:r>
      <w:r>
        <w:rPr>
          <w:rStyle w:val="af0"/>
          <w:rFonts w:eastAsiaTheme="minorEastAsia"/>
          <w:sz w:val="28"/>
          <w:szCs w:val="28"/>
        </w:rPr>
        <w:t xml:space="preserve"> (2030 г.)</w:t>
      </w:r>
    </w:p>
    <w:tbl>
      <w:tblPr>
        <w:tblOverlap w:val="never"/>
        <w:tblW w:w="0" w:type="auto"/>
        <w:jc w:val="center"/>
        <w:tblLayout w:type="fixed"/>
        <w:tblCellMar>
          <w:left w:w="10" w:type="dxa"/>
          <w:right w:w="10" w:type="dxa"/>
        </w:tblCellMar>
        <w:tblLook w:val="04A0" w:firstRow="1" w:lastRow="0" w:firstColumn="1" w:lastColumn="0" w:noHBand="0" w:noVBand="1"/>
      </w:tblPr>
      <w:tblGrid>
        <w:gridCol w:w="2424"/>
        <w:gridCol w:w="2390"/>
        <w:gridCol w:w="2390"/>
        <w:gridCol w:w="2400"/>
      </w:tblGrid>
      <w:tr w:rsidR="007C1A47" w:rsidRPr="0005632A" w:rsidTr="007C1A47">
        <w:trPr>
          <w:trHeight w:hRule="exact" w:val="307"/>
          <w:jc w:val="center"/>
        </w:trPr>
        <w:tc>
          <w:tcPr>
            <w:tcW w:w="2424" w:type="dxa"/>
            <w:vMerge w:val="restart"/>
            <w:tcBorders>
              <w:top w:val="single" w:sz="4" w:space="0" w:color="auto"/>
              <w:left w:val="single" w:sz="4" w:space="0" w:color="auto"/>
            </w:tcBorders>
            <w:shd w:val="clear" w:color="auto" w:fill="FFFFFF"/>
          </w:tcPr>
          <w:p w:rsidR="007C1A47" w:rsidRPr="00FF3A73" w:rsidRDefault="007C1A47" w:rsidP="007C1A47">
            <w:pPr>
              <w:pStyle w:val="12"/>
              <w:shd w:val="clear" w:color="auto" w:fill="auto"/>
              <w:spacing w:before="0" w:line="240" w:lineRule="auto"/>
              <w:ind w:firstLine="0"/>
              <w:rPr>
                <w:b/>
                <w:sz w:val="24"/>
                <w:szCs w:val="24"/>
              </w:rPr>
            </w:pPr>
            <w:r w:rsidRPr="00FF3A73">
              <w:rPr>
                <w:rStyle w:val="11pt"/>
                <w:b w:val="0"/>
                <w:sz w:val="24"/>
                <w:szCs w:val="24"/>
              </w:rPr>
              <w:t>Наименование</w:t>
            </w:r>
          </w:p>
          <w:p w:rsidR="007C1A47" w:rsidRPr="00FF3A73" w:rsidRDefault="007C1A47" w:rsidP="007C1A47">
            <w:pPr>
              <w:pStyle w:val="12"/>
              <w:rPr>
                <w:b/>
                <w:sz w:val="24"/>
                <w:szCs w:val="24"/>
              </w:rPr>
            </w:pPr>
            <w:r w:rsidRPr="00FF3A73">
              <w:rPr>
                <w:rStyle w:val="11pt"/>
                <w:b w:val="0"/>
                <w:sz w:val="24"/>
                <w:szCs w:val="24"/>
              </w:rPr>
              <w:t>| населенного пункта</w:t>
            </w:r>
          </w:p>
        </w:tc>
        <w:tc>
          <w:tcPr>
            <w:tcW w:w="2390" w:type="dxa"/>
            <w:vMerge w:val="restart"/>
            <w:tcBorders>
              <w:top w:val="single" w:sz="4" w:space="0" w:color="auto"/>
              <w:left w:val="single" w:sz="4" w:space="0" w:color="auto"/>
            </w:tcBorders>
            <w:shd w:val="clear" w:color="auto" w:fill="FFFFFF"/>
          </w:tcPr>
          <w:p w:rsidR="007C1A47" w:rsidRPr="00FF3A73" w:rsidRDefault="007C1A47" w:rsidP="007C1A47">
            <w:pPr>
              <w:pStyle w:val="12"/>
              <w:shd w:val="clear" w:color="auto" w:fill="auto"/>
              <w:spacing w:before="0" w:line="240" w:lineRule="auto"/>
              <w:ind w:firstLine="0"/>
              <w:rPr>
                <w:b/>
                <w:sz w:val="24"/>
                <w:szCs w:val="24"/>
              </w:rPr>
            </w:pPr>
            <w:r w:rsidRPr="00FF3A73">
              <w:rPr>
                <w:rStyle w:val="11pt"/>
                <w:b w:val="0"/>
                <w:sz w:val="24"/>
                <w:szCs w:val="24"/>
              </w:rPr>
              <w:t>Население, тыс. чел.</w:t>
            </w:r>
          </w:p>
        </w:tc>
        <w:tc>
          <w:tcPr>
            <w:tcW w:w="4790" w:type="dxa"/>
            <w:gridSpan w:val="2"/>
            <w:tcBorders>
              <w:top w:val="single" w:sz="4" w:space="0" w:color="auto"/>
              <w:left w:val="single" w:sz="4" w:space="0" w:color="auto"/>
              <w:right w:val="single" w:sz="4" w:space="0" w:color="auto"/>
            </w:tcBorders>
            <w:shd w:val="clear" w:color="auto" w:fill="FFFFFF"/>
          </w:tcPr>
          <w:p w:rsidR="007C1A47" w:rsidRPr="00FF3A73" w:rsidRDefault="007C1A47" w:rsidP="007C1A47">
            <w:pPr>
              <w:pStyle w:val="12"/>
              <w:shd w:val="clear" w:color="auto" w:fill="auto"/>
              <w:spacing w:before="0" w:line="240" w:lineRule="auto"/>
              <w:ind w:firstLine="0"/>
              <w:rPr>
                <w:b/>
                <w:sz w:val="24"/>
                <w:szCs w:val="24"/>
              </w:rPr>
            </w:pPr>
            <w:r w:rsidRPr="00FF3A73">
              <w:rPr>
                <w:rStyle w:val="11pt"/>
                <w:b w:val="0"/>
                <w:sz w:val="24"/>
                <w:szCs w:val="24"/>
              </w:rPr>
              <w:t>Потребность в газе</w:t>
            </w:r>
          </w:p>
        </w:tc>
      </w:tr>
      <w:tr w:rsidR="007C1A47" w:rsidRPr="0005632A" w:rsidTr="007C1A47">
        <w:trPr>
          <w:trHeight w:hRule="exact" w:val="283"/>
          <w:jc w:val="center"/>
        </w:trPr>
        <w:tc>
          <w:tcPr>
            <w:tcW w:w="2424" w:type="dxa"/>
            <w:vMerge/>
            <w:tcBorders>
              <w:left w:val="single" w:sz="4" w:space="0" w:color="auto"/>
            </w:tcBorders>
            <w:shd w:val="clear" w:color="auto" w:fill="FFFFFF"/>
          </w:tcPr>
          <w:p w:rsidR="007C1A47" w:rsidRPr="00FF3A73" w:rsidRDefault="007C1A47" w:rsidP="007C1A47">
            <w:pPr>
              <w:pStyle w:val="12"/>
              <w:shd w:val="clear" w:color="auto" w:fill="auto"/>
              <w:spacing w:before="0" w:line="240" w:lineRule="auto"/>
              <w:ind w:firstLine="0"/>
              <w:rPr>
                <w:sz w:val="24"/>
                <w:szCs w:val="24"/>
              </w:rPr>
            </w:pPr>
          </w:p>
        </w:tc>
        <w:tc>
          <w:tcPr>
            <w:tcW w:w="2390" w:type="dxa"/>
            <w:vMerge/>
            <w:tcBorders>
              <w:left w:val="single" w:sz="4" w:space="0" w:color="auto"/>
            </w:tcBorders>
            <w:shd w:val="clear" w:color="auto" w:fill="FFFFFF"/>
          </w:tcPr>
          <w:p w:rsidR="007C1A47" w:rsidRPr="00FF3A73" w:rsidRDefault="007C1A47" w:rsidP="007C1A47">
            <w:pPr>
              <w:spacing w:after="0" w:line="240" w:lineRule="auto"/>
              <w:rPr>
                <w:sz w:val="24"/>
                <w:szCs w:val="24"/>
              </w:rPr>
            </w:pPr>
          </w:p>
        </w:tc>
        <w:tc>
          <w:tcPr>
            <w:tcW w:w="2390" w:type="dxa"/>
            <w:tcBorders>
              <w:top w:val="single" w:sz="4" w:space="0" w:color="auto"/>
              <w:left w:val="single" w:sz="4" w:space="0" w:color="auto"/>
            </w:tcBorders>
            <w:shd w:val="clear" w:color="auto" w:fill="FFFFFF"/>
          </w:tcPr>
          <w:p w:rsidR="007C1A47" w:rsidRPr="00FF3A73" w:rsidRDefault="007C1A47" w:rsidP="007C1A47">
            <w:pPr>
              <w:pStyle w:val="12"/>
              <w:shd w:val="clear" w:color="auto" w:fill="auto"/>
              <w:spacing w:before="0" w:line="240" w:lineRule="auto"/>
              <w:ind w:firstLine="0"/>
              <w:rPr>
                <w:sz w:val="24"/>
                <w:szCs w:val="24"/>
              </w:rPr>
            </w:pPr>
            <w:r w:rsidRPr="00FF3A73">
              <w:rPr>
                <w:rStyle w:val="11pt"/>
                <w:b w:val="0"/>
                <w:sz w:val="24"/>
                <w:szCs w:val="24"/>
              </w:rPr>
              <w:t>Годовая, тыс. н.м</w:t>
            </w:r>
            <w:r w:rsidRPr="00FF3A73">
              <w:rPr>
                <w:rStyle w:val="11pt"/>
                <w:b w:val="0"/>
                <w:sz w:val="24"/>
                <w:szCs w:val="24"/>
                <w:vertAlign w:val="superscript"/>
              </w:rPr>
              <w:t>3</w:t>
            </w:r>
          </w:p>
        </w:tc>
        <w:tc>
          <w:tcPr>
            <w:tcW w:w="2400" w:type="dxa"/>
            <w:tcBorders>
              <w:top w:val="single" w:sz="4" w:space="0" w:color="auto"/>
              <w:left w:val="single" w:sz="4" w:space="0" w:color="auto"/>
              <w:right w:val="single" w:sz="4" w:space="0" w:color="auto"/>
            </w:tcBorders>
            <w:shd w:val="clear" w:color="auto" w:fill="FFFFFF"/>
          </w:tcPr>
          <w:p w:rsidR="007C1A47" w:rsidRPr="00FF3A73" w:rsidRDefault="007C1A47" w:rsidP="007C1A47">
            <w:pPr>
              <w:pStyle w:val="12"/>
              <w:shd w:val="clear" w:color="auto" w:fill="auto"/>
              <w:spacing w:before="0" w:line="240" w:lineRule="auto"/>
              <w:ind w:firstLine="0"/>
              <w:rPr>
                <w:sz w:val="24"/>
                <w:szCs w:val="24"/>
              </w:rPr>
            </w:pPr>
            <w:r w:rsidRPr="00FF3A73">
              <w:rPr>
                <w:rStyle w:val="11pt"/>
                <w:b w:val="0"/>
                <w:sz w:val="24"/>
                <w:szCs w:val="24"/>
              </w:rPr>
              <w:t>Часовая, тыс. н.м</w:t>
            </w:r>
            <w:r w:rsidRPr="00FF3A73">
              <w:rPr>
                <w:rStyle w:val="11pt"/>
                <w:b w:val="0"/>
                <w:sz w:val="24"/>
                <w:szCs w:val="24"/>
                <w:vertAlign w:val="superscript"/>
              </w:rPr>
              <w:t>3</w:t>
            </w:r>
          </w:p>
        </w:tc>
      </w:tr>
      <w:tr w:rsidR="007C1A47" w:rsidRPr="0005632A" w:rsidTr="007C1A47">
        <w:trPr>
          <w:trHeight w:hRule="exact" w:val="302"/>
          <w:jc w:val="center"/>
        </w:trPr>
        <w:tc>
          <w:tcPr>
            <w:tcW w:w="2424"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12"/>
              <w:shd w:val="clear" w:color="auto" w:fill="auto"/>
              <w:spacing w:before="0" w:line="240" w:lineRule="auto"/>
              <w:ind w:firstLine="0"/>
              <w:jc w:val="center"/>
              <w:rPr>
                <w:sz w:val="24"/>
                <w:szCs w:val="24"/>
              </w:rPr>
            </w:pPr>
            <w:r w:rsidRPr="00FF3A73">
              <w:rPr>
                <w:rStyle w:val="11pt"/>
                <w:b w:val="0"/>
                <w:color w:val="auto"/>
                <w:sz w:val="24"/>
                <w:szCs w:val="24"/>
              </w:rPr>
              <w:t>1</w:t>
            </w:r>
          </w:p>
        </w:tc>
        <w:tc>
          <w:tcPr>
            <w:tcW w:w="2390"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12"/>
              <w:shd w:val="clear" w:color="auto" w:fill="auto"/>
              <w:spacing w:before="0" w:line="240" w:lineRule="auto"/>
              <w:ind w:firstLine="0"/>
              <w:jc w:val="center"/>
              <w:rPr>
                <w:sz w:val="24"/>
                <w:szCs w:val="24"/>
              </w:rPr>
            </w:pPr>
            <w:r w:rsidRPr="00FF3A73">
              <w:rPr>
                <w:sz w:val="24"/>
                <w:szCs w:val="24"/>
              </w:rPr>
              <w:t>2.</w:t>
            </w:r>
          </w:p>
        </w:tc>
        <w:tc>
          <w:tcPr>
            <w:tcW w:w="2390"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12"/>
              <w:shd w:val="clear" w:color="auto" w:fill="auto"/>
              <w:spacing w:before="0" w:line="240" w:lineRule="auto"/>
              <w:ind w:firstLine="0"/>
              <w:jc w:val="center"/>
              <w:rPr>
                <w:sz w:val="24"/>
                <w:szCs w:val="24"/>
              </w:rPr>
            </w:pPr>
            <w:r w:rsidRPr="00FF3A73">
              <w:rPr>
                <w:rStyle w:val="11pt"/>
                <w:b w:val="0"/>
                <w:sz w:val="24"/>
                <w:szCs w:val="24"/>
              </w:rPr>
              <w:t>3.</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7C1A47" w:rsidRPr="00FF3A73" w:rsidRDefault="007C1A47" w:rsidP="007C1A47">
            <w:pPr>
              <w:pStyle w:val="12"/>
              <w:shd w:val="clear" w:color="auto" w:fill="auto"/>
              <w:spacing w:before="0" w:line="240" w:lineRule="auto"/>
              <w:ind w:firstLine="0"/>
              <w:jc w:val="center"/>
              <w:rPr>
                <w:sz w:val="24"/>
                <w:szCs w:val="24"/>
              </w:rPr>
            </w:pPr>
            <w:r w:rsidRPr="00FF3A73">
              <w:rPr>
                <w:rStyle w:val="11pt"/>
                <w:b w:val="0"/>
                <w:sz w:val="24"/>
                <w:szCs w:val="24"/>
              </w:rPr>
              <w:t>4.</w:t>
            </w:r>
          </w:p>
        </w:tc>
      </w:tr>
      <w:tr w:rsidR="007C1A47" w:rsidRPr="0005632A" w:rsidTr="007C1A47">
        <w:trPr>
          <w:trHeight w:hRule="exact" w:val="394"/>
          <w:jc w:val="center"/>
        </w:trPr>
        <w:tc>
          <w:tcPr>
            <w:tcW w:w="2424"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12"/>
              <w:shd w:val="clear" w:color="auto" w:fill="auto"/>
              <w:spacing w:before="0" w:line="240" w:lineRule="auto"/>
              <w:ind w:firstLine="0"/>
              <w:rPr>
                <w:b/>
                <w:sz w:val="24"/>
                <w:szCs w:val="24"/>
              </w:rPr>
            </w:pPr>
            <w:r w:rsidRPr="00FF3A73">
              <w:rPr>
                <w:rStyle w:val="11pt"/>
                <w:b w:val="0"/>
                <w:sz w:val="24"/>
                <w:szCs w:val="24"/>
              </w:rPr>
              <w:t>Г оро д Амурск</w:t>
            </w:r>
          </w:p>
        </w:tc>
        <w:tc>
          <w:tcPr>
            <w:tcW w:w="2390"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12"/>
              <w:shd w:val="clear" w:color="auto" w:fill="auto"/>
              <w:spacing w:before="0" w:line="240" w:lineRule="auto"/>
              <w:ind w:firstLine="0"/>
              <w:rPr>
                <w:b/>
                <w:sz w:val="24"/>
                <w:szCs w:val="24"/>
              </w:rPr>
            </w:pPr>
            <w:r w:rsidRPr="00FF3A73">
              <w:rPr>
                <w:rStyle w:val="11pt"/>
                <w:b w:val="0"/>
                <w:sz w:val="24"/>
                <w:szCs w:val="24"/>
              </w:rPr>
              <w:t>49,0</w:t>
            </w:r>
          </w:p>
        </w:tc>
        <w:tc>
          <w:tcPr>
            <w:tcW w:w="2390"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12"/>
              <w:shd w:val="clear" w:color="auto" w:fill="auto"/>
              <w:spacing w:before="0" w:line="240" w:lineRule="auto"/>
              <w:ind w:firstLine="0"/>
              <w:rPr>
                <w:b/>
                <w:sz w:val="24"/>
                <w:szCs w:val="24"/>
              </w:rPr>
            </w:pPr>
            <w:r w:rsidRPr="00FF3A73">
              <w:rPr>
                <w:rStyle w:val="11pt"/>
                <w:b w:val="0"/>
                <w:sz w:val="24"/>
                <w:szCs w:val="24"/>
              </w:rPr>
              <w:t>3920</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7C1A47" w:rsidRPr="00FF3A73" w:rsidRDefault="007C1A47" w:rsidP="007C1A47">
            <w:pPr>
              <w:pStyle w:val="12"/>
              <w:shd w:val="clear" w:color="auto" w:fill="auto"/>
              <w:spacing w:before="0" w:line="240" w:lineRule="auto"/>
              <w:ind w:firstLine="0"/>
              <w:rPr>
                <w:b/>
                <w:sz w:val="24"/>
                <w:szCs w:val="24"/>
              </w:rPr>
            </w:pPr>
            <w:r w:rsidRPr="00FF3A73">
              <w:rPr>
                <w:rStyle w:val="11pt"/>
                <w:b w:val="0"/>
                <w:sz w:val="24"/>
                <w:szCs w:val="24"/>
              </w:rPr>
              <w:t>1,2</w:t>
            </w:r>
          </w:p>
        </w:tc>
      </w:tr>
      <w:tr w:rsidR="007C1A47" w:rsidRPr="0005632A" w:rsidTr="007C1A47">
        <w:trPr>
          <w:trHeight w:hRule="exact" w:val="369"/>
          <w:jc w:val="center"/>
        </w:trPr>
        <w:tc>
          <w:tcPr>
            <w:tcW w:w="2424"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12"/>
              <w:shd w:val="clear" w:color="auto" w:fill="auto"/>
              <w:spacing w:before="0" w:line="240" w:lineRule="auto"/>
              <w:ind w:firstLine="0"/>
              <w:rPr>
                <w:b/>
                <w:sz w:val="24"/>
                <w:szCs w:val="24"/>
              </w:rPr>
            </w:pPr>
            <w:r w:rsidRPr="00FF3A73">
              <w:rPr>
                <w:rStyle w:val="11pt"/>
                <w:b w:val="0"/>
                <w:sz w:val="24"/>
                <w:szCs w:val="24"/>
              </w:rPr>
              <w:t>Станция Мылки</w:t>
            </w:r>
          </w:p>
        </w:tc>
        <w:tc>
          <w:tcPr>
            <w:tcW w:w="2390"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12"/>
              <w:shd w:val="clear" w:color="auto" w:fill="auto"/>
              <w:spacing w:before="0" w:line="240" w:lineRule="auto"/>
              <w:ind w:firstLine="0"/>
              <w:rPr>
                <w:b/>
                <w:sz w:val="24"/>
                <w:szCs w:val="24"/>
              </w:rPr>
            </w:pPr>
            <w:r w:rsidRPr="00FF3A73">
              <w:rPr>
                <w:rStyle w:val="11pt"/>
                <w:b w:val="0"/>
                <w:sz w:val="24"/>
                <w:szCs w:val="24"/>
              </w:rPr>
              <w:t>1,0</w:t>
            </w:r>
          </w:p>
        </w:tc>
        <w:tc>
          <w:tcPr>
            <w:tcW w:w="2390" w:type="dxa"/>
            <w:tcBorders>
              <w:top w:val="single" w:sz="4" w:space="0" w:color="auto"/>
              <w:left w:val="single" w:sz="4" w:space="0" w:color="auto"/>
              <w:bottom w:val="single" w:sz="4" w:space="0" w:color="auto"/>
            </w:tcBorders>
            <w:shd w:val="clear" w:color="auto" w:fill="FFFFFF"/>
          </w:tcPr>
          <w:p w:rsidR="007C1A47" w:rsidRPr="00FF3A73" w:rsidRDefault="007C1A47" w:rsidP="007C1A47">
            <w:pPr>
              <w:pStyle w:val="12"/>
              <w:shd w:val="clear" w:color="auto" w:fill="auto"/>
              <w:spacing w:before="0" w:line="240" w:lineRule="auto"/>
              <w:ind w:firstLine="0"/>
              <w:rPr>
                <w:b/>
                <w:sz w:val="24"/>
                <w:szCs w:val="24"/>
              </w:rPr>
            </w:pPr>
            <w:r w:rsidRPr="00FF3A73">
              <w:rPr>
                <w:rStyle w:val="11pt"/>
                <w:b w:val="0"/>
                <w:sz w:val="24"/>
                <w:szCs w:val="24"/>
              </w:rPr>
              <w:t>-</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7C1A47" w:rsidRPr="00FF3A73" w:rsidRDefault="007C1A47" w:rsidP="007C1A47">
            <w:pPr>
              <w:pStyle w:val="12"/>
              <w:shd w:val="clear" w:color="auto" w:fill="auto"/>
              <w:spacing w:before="0" w:line="240" w:lineRule="auto"/>
              <w:ind w:firstLine="0"/>
              <w:rPr>
                <w:b/>
                <w:sz w:val="24"/>
                <w:szCs w:val="24"/>
              </w:rPr>
            </w:pPr>
            <w:r w:rsidRPr="00FF3A73">
              <w:rPr>
                <w:rStyle w:val="11pt"/>
                <w:b w:val="0"/>
                <w:sz w:val="24"/>
                <w:szCs w:val="24"/>
              </w:rPr>
              <w:t>-</w:t>
            </w:r>
          </w:p>
        </w:tc>
      </w:tr>
    </w:tbl>
    <w:p w:rsidR="007C1A47" w:rsidRPr="0005632A" w:rsidRDefault="007C1A47" w:rsidP="007C1A47">
      <w:pPr>
        <w:spacing w:after="0" w:line="240" w:lineRule="auto"/>
        <w:jc w:val="both"/>
        <w:rPr>
          <w:rFonts w:ascii="Times New Roman" w:hAnsi="Times New Roman"/>
          <w:sz w:val="28"/>
          <w:szCs w:val="28"/>
        </w:rPr>
      </w:pPr>
    </w:p>
    <w:p w:rsidR="007C1A47" w:rsidRPr="0005632A" w:rsidRDefault="007C1A47" w:rsidP="007C1A47">
      <w:pPr>
        <w:spacing w:after="0" w:line="240" w:lineRule="auto"/>
        <w:jc w:val="both"/>
        <w:rPr>
          <w:rFonts w:ascii="Times New Roman" w:hAnsi="Times New Roman"/>
          <w:sz w:val="28"/>
          <w:szCs w:val="28"/>
        </w:rPr>
      </w:pPr>
      <w:r w:rsidRPr="0005632A">
        <w:rPr>
          <w:rFonts w:ascii="Times New Roman" w:hAnsi="Times New Roman"/>
          <w:sz w:val="28"/>
          <w:szCs w:val="28"/>
        </w:rPr>
        <w:t>Таблица 3</w:t>
      </w:r>
      <w:r>
        <w:rPr>
          <w:rFonts w:ascii="Times New Roman" w:hAnsi="Times New Roman"/>
          <w:sz w:val="28"/>
          <w:szCs w:val="28"/>
        </w:rPr>
        <w:t>7</w:t>
      </w:r>
      <w:r w:rsidRPr="0005632A">
        <w:rPr>
          <w:rFonts w:ascii="Times New Roman" w:hAnsi="Times New Roman"/>
          <w:sz w:val="28"/>
          <w:szCs w:val="28"/>
        </w:rPr>
        <w:t xml:space="preserve">. Показатели расхода газа на нужды теплоснабжения жилых и </w:t>
      </w:r>
      <w:r w:rsidRPr="0005632A">
        <w:rPr>
          <w:rStyle w:val="af0"/>
          <w:rFonts w:eastAsiaTheme="minorEastAsia"/>
          <w:sz w:val="28"/>
          <w:szCs w:val="28"/>
        </w:rPr>
        <w:t>предприятий бытового обслуживания на I очередь строительства</w:t>
      </w:r>
      <w:r>
        <w:rPr>
          <w:rStyle w:val="af0"/>
          <w:rFonts w:eastAsiaTheme="minorEastAsia"/>
          <w:sz w:val="28"/>
          <w:szCs w:val="28"/>
        </w:rPr>
        <w:t xml:space="preserve"> (2025 г.)</w:t>
      </w:r>
      <w:r w:rsidRPr="0005632A">
        <w:rPr>
          <w:rStyle w:val="af0"/>
          <w:rFonts w:eastAsiaTheme="minorEastAsia"/>
          <w:sz w:val="28"/>
          <w:szCs w:val="28"/>
        </w:rPr>
        <w:t>.</w:t>
      </w:r>
    </w:p>
    <w:tbl>
      <w:tblPr>
        <w:tblOverlap w:val="never"/>
        <w:tblW w:w="9597" w:type="dxa"/>
        <w:jc w:val="center"/>
        <w:tblInd w:w="221" w:type="dxa"/>
        <w:tblLayout w:type="fixed"/>
        <w:tblCellMar>
          <w:left w:w="10" w:type="dxa"/>
          <w:right w:w="10" w:type="dxa"/>
        </w:tblCellMar>
        <w:tblLook w:val="04A0" w:firstRow="1" w:lastRow="0" w:firstColumn="1" w:lastColumn="0" w:noHBand="0" w:noVBand="1"/>
      </w:tblPr>
      <w:tblGrid>
        <w:gridCol w:w="517"/>
        <w:gridCol w:w="6227"/>
        <w:gridCol w:w="1501"/>
        <w:gridCol w:w="1352"/>
      </w:tblGrid>
      <w:tr w:rsidR="007C1A47" w:rsidRPr="0005632A" w:rsidTr="007C1A47">
        <w:trPr>
          <w:trHeight w:hRule="exact" w:val="610"/>
          <w:jc w:val="center"/>
        </w:trPr>
        <w:tc>
          <w:tcPr>
            <w:tcW w:w="517" w:type="dxa"/>
            <w:tcBorders>
              <w:top w:val="single" w:sz="4" w:space="0" w:color="auto"/>
              <w:left w:val="single" w:sz="4" w:space="0" w:color="auto"/>
            </w:tcBorders>
            <w:shd w:val="clear" w:color="auto" w:fill="FFFFFF"/>
          </w:tcPr>
          <w:p w:rsidR="007C1A47" w:rsidRPr="00FF3A73" w:rsidRDefault="007C1A47" w:rsidP="007C1A47">
            <w:pPr>
              <w:pStyle w:val="12"/>
              <w:shd w:val="clear" w:color="auto" w:fill="auto"/>
              <w:spacing w:before="0" w:line="240" w:lineRule="auto"/>
              <w:ind w:firstLine="0"/>
              <w:jc w:val="center"/>
              <w:rPr>
                <w:b/>
                <w:sz w:val="24"/>
                <w:szCs w:val="24"/>
              </w:rPr>
            </w:pPr>
            <w:r w:rsidRPr="00FF3A73">
              <w:rPr>
                <w:rStyle w:val="11pt"/>
                <w:b w:val="0"/>
                <w:sz w:val="24"/>
                <w:szCs w:val="24"/>
              </w:rPr>
              <w:t>№</w:t>
            </w:r>
          </w:p>
          <w:p w:rsidR="007C1A47" w:rsidRPr="00FF3A73" w:rsidRDefault="007C1A47" w:rsidP="007C1A47">
            <w:pPr>
              <w:pStyle w:val="12"/>
              <w:shd w:val="clear" w:color="auto" w:fill="auto"/>
              <w:spacing w:before="0" w:line="240" w:lineRule="auto"/>
              <w:ind w:firstLine="0"/>
              <w:jc w:val="center"/>
              <w:rPr>
                <w:b/>
                <w:sz w:val="24"/>
                <w:szCs w:val="24"/>
              </w:rPr>
            </w:pPr>
            <w:r w:rsidRPr="00FF3A73">
              <w:rPr>
                <w:rStyle w:val="11pt"/>
                <w:b w:val="0"/>
                <w:sz w:val="24"/>
                <w:szCs w:val="24"/>
              </w:rPr>
              <w:t>п/п</w:t>
            </w:r>
          </w:p>
        </w:tc>
        <w:tc>
          <w:tcPr>
            <w:tcW w:w="6227" w:type="dxa"/>
            <w:tcBorders>
              <w:top w:val="single" w:sz="4" w:space="0" w:color="auto"/>
              <w:left w:val="single" w:sz="4" w:space="0" w:color="auto"/>
            </w:tcBorders>
            <w:shd w:val="clear" w:color="auto" w:fill="FFFFFF"/>
          </w:tcPr>
          <w:p w:rsidR="007C1A47" w:rsidRPr="00FF3A73" w:rsidRDefault="007C1A47" w:rsidP="007C1A47">
            <w:pPr>
              <w:pStyle w:val="12"/>
              <w:shd w:val="clear" w:color="auto" w:fill="auto"/>
              <w:spacing w:before="0" w:line="240" w:lineRule="auto"/>
              <w:ind w:firstLine="0"/>
              <w:jc w:val="center"/>
              <w:rPr>
                <w:b/>
                <w:sz w:val="24"/>
                <w:szCs w:val="24"/>
              </w:rPr>
            </w:pPr>
            <w:r w:rsidRPr="00FF3A73">
              <w:rPr>
                <w:rStyle w:val="11pt"/>
                <w:b w:val="0"/>
                <w:sz w:val="24"/>
                <w:szCs w:val="24"/>
              </w:rPr>
              <w:t>Потребитель</w:t>
            </w:r>
          </w:p>
        </w:tc>
        <w:tc>
          <w:tcPr>
            <w:tcW w:w="1501" w:type="dxa"/>
            <w:tcBorders>
              <w:top w:val="single" w:sz="4" w:space="0" w:color="auto"/>
              <w:left w:val="single" w:sz="4" w:space="0" w:color="auto"/>
            </w:tcBorders>
            <w:shd w:val="clear" w:color="auto" w:fill="FFFFFF"/>
          </w:tcPr>
          <w:p w:rsidR="007C1A47" w:rsidRPr="00FF3A73" w:rsidRDefault="007C1A47" w:rsidP="007C1A47">
            <w:pPr>
              <w:pStyle w:val="12"/>
              <w:shd w:val="clear" w:color="auto" w:fill="auto"/>
              <w:spacing w:before="0" w:line="240" w:lineRule="auto"/>
              <w:ind w:firstLine="0"/>
              <w:jc w:val="center"/>
              <w:rPr>
                <w:b/>
                <w:sz w:val="24"/>
                <w:szCs w:val="24"/>
              </w:rPr>
            </w:pPr>
            <w:r w:rsidRPr="00FF3A73">
              <w:rPr>
                <w:rStyle w:val="11pt"/>
                <w:b w:val="0"/>
                <w:sz w:val="24"/>
                <w:szCs w:val="24"/>
              </w:rPr>
              <w:t>Единица</w:t>
            </w:r>
          </w:p>
          <w:p w:rsidR="007C1A47" w:rsidRPr="00FF3A73" w:rsidRDefault="007C1A47" w:rsidP="007C1A47">
            <w:pPr>
              <w:pStyle w:val="12"/>
              <w:shd w:val="clear" w:color="auto" w:fill="auto"/>
              <w:spacing w:before="0" w:line="240" w:lineRule="auto"/>
              <w:ind w:firstLine="0"/>
              <w:jc w:val="center"/>
              <w:rPr>
                <w:b/>
                <w:sz w:val="24"/>
                <w:szCs w:val="24"/>
              </w:rPr>
            </w:pPr>
            <w:r w:rsidRPr="00FF3A73">
              <w:rPr>
                <w:rStyle w:val="11pt"/>
                <w:b w:val="0"/>
                <w:sz w:val="24"/>
                <w:szCs w:val="24"/>
              </w:rPr>
              <w:t>измерения</w:t>
            </w:r>
          </w:p>
        </w:tc>
        <w:tc>
          <w:tcPr>
            <w:tcW w:w="1352" w:type="dxa"/>
            <w:tcBorders>
              <w:top w:val="single" w:sz="4" w:space="0" w:color="auto"/>
              <w:left w:val="single" w:sz="4" w:space="0" w:color="auto"/>
              <w:right w:val="single" w:sz="4" w:space="0" w:color="auto"/>
            </w:tcBorders>
            <w:shd w:val="clear" w:color="auto" w:fill="FFFFFF"/>
          </w:tcPr>
          <w:p w:rsidR="007C1A47" w:rsidRPr="00FF3A73" w:rsidRDefault="007C1A47" w:rsidP="007C1A47">
            <w:pPr>
              <w:pStyle w:val="12"/>
              <w:shd w:val="clear" w:color="auto" w:fill="auto"/>
              <w:spacing w:before="0" w:line="240" w:lineRule="auto"/>
              <w:ind w:firstLine="0"/>
              <w:jc w:val="center"/>
              <w:rPr>
                <w:b/>
                <w:sz w:val="24"/>
                <w:szCs w:val="24"/>
              </w:rPr>
            </w:pPr>
            <w:r w:rsidRPr="00FF3A73">
              <w:rPr>
                <w:rStyle w:val="11pt"/>
                <w:b w:val="0"/>
                <w:sz w:val="24"/>
                <w:szCs w:val="24"/>
              </w:rPr>
              <w:t>Количество</w:t>
            </w:r>
          </w:p>
        </w:tc>
      </w:tr>
      <w:tr w:rsidR="007C1A47" w:rsidRPr="0005632A" w:rsidTr="007C1A47">
        <w:trPr>
          <w:trHeight w:hRule="exact" w:val="583"/>
          <w:jc w:val="center"/>
        </w:trPr>
        <w:tc>
          <w:tcPr>
            <w:tcW w:w="517" w:type="dxa"/>
            <w:tcBorders>
              <w:top w:val="single" w:sz="4" w:space="0" w:color="auto"/>
              <w:left w:val="single" w:sz="4" w:space="0" w:color="auto"/>
            </w:tcBorders>
            <w:shd w:val="clear" w:color="auto" w:fill="FFFFFF"/>
          </w:tcPr>
          <w:p w:rsidR="007C1A47" w:rsidRPr="00FF3A73" w:rsidRDefault="007C1A47" w:rsidP="007C1A47">
            <w:pPr>
              <w:pStyle w:val="12"/>
              <w:shd w:val="clear" w:color="auto" w:fill="auto"/>
              <w:spacing w:before="0" w:line="240" w:lineRule="auto"/>
              <w:ind w:firstLine="0"/>
              <w:jc w:val="center"/>
              <w:rPr>
                <w:b/>
                <w:sz w:val="24"/>
                <w:szCs w:val="24"/>
              </w:rPr>
            </w:pPr>
            <w:r w:rsidRPr="00FF3A73">
              <w:rPr>
                <w:rStyle w:val="11pt"/>
                <w:b w:val="0"/>
                <w:sz w:val="24"/>
                <w:szCs w:val="24"/>
              </w:rPr>
              <w:t>1</w:t>
            </w:r>
          </w:p>
        </w:tc>
        <w:tc>
          <w:tcPr>
            <w:tcW w:w="6227" w:type="dxa"/>
            <w:tcBorders>
              <w:top w:val="single" w:sz="4" w:space="0" w:color="auto"/>
              <w:left w:val="single" w:sz="4" w:space="0" w:color="auto"/>
            </w:tcBorders>
            <w:shd w:val="clear" w:color="auto" w:fill="FFFFFF"/>
          </w:tcPr>
          <w:p w:rsidR="007C1A47" w:rsidRPr="00FF3A73" w:rsidRDefault="007C1A47" w:rsidP="007C1A47">
            <w:pPr>
              <w:pStyle w:val="12"/>
              <w:shd w:val="clear" w:color="auto" w:fill="auto"/>
              <w:spacing w:before="0" w:line="240" w:lineRule="auto"/>
              <w:ind w:firstLine="0"/>
              <w:rPr>
                <w:b/>
                <w:sz w:val="24"/>
                <w:szCs w:val="24"/>
              </w:rPr>
            </w:pPr>
            <w:r w:rsidRPr="00FF3A73">
              <w:rPr>
                <w:rStyle w:val="11pt"/>
                <w:b w:val="0"/>
                <w:sz w:val="24"/>
                <w:szCs w:val="24"/>
              </w:rPr>
              <w:t>Расходы газа по всем видам потребления (тепло, ГВС, вентиляция)</w:t>
            </w:r>
          </w:p>
        </w:tc>
        <w:tc>
          <w:tcPr>
            <w:tcW w:w="1501" w:type="dxa"/>
            <w:tcBorders>
              <w:top w:val="single" w:sz="4" w:space="0" w:color="auto"/>
              <w:left w:val="single" w:sz="4" w:space="0" w:color="auto"/>
            </w:tcBorders>
            <w:shd w:val="clear" w:color="auto" w:fill="FFFFFF"/>
          </w:tcPr>
          <w:p w:rsidR="007C1A47" w:rsidRPr="00FF3A73" w:rsidRDefault="007C1A47" w:rsidP="007C1A47">
            <w:pPr>
              <w:pStyle w:val="12"/>
              <w:shd w:val="clear" w:color="auto" w:fill="auto"/>
              <w:spacing w:before="0" w:line="240" w:lineRule="auto"/>
              <w:ind w:firstLine="0"/>
              <w:jc w:val="center"/>
              <w:rPr>
                <w:b/>
                <w:sz w:val="24"/>
                <w:szCs w:val="24"/>
              </w:rPr>
            </w:pPr>
            <w:r w:rsidRPr="00FF3A73">
              <w:rPr>
                <w:rStyle w:val="11pt"/>
                <w:b w:val="0"/>
                <w:sz w:val="24"/>
                <w:szCs w:val="24"/>
              </w:rPr>
              <w:t>тыс. нм</w:t>
            </w:r>
            <w:r w:rsidRPr="00FF3A73">
              <w:rPr>
                <w:rStyle w:val="11pt"/>
                <w:b w:val="0"/>
                <w:sz w:val="24"/>
                <w:szCs w:val="24"/>
                <w:vertAlign w:val="superscript"/>
              </w:rPr>
              <w:t>3</w:t>
            </w:r>
            <w:r w:rsidRPr="00FF3A73">
              <w:rPr>
                <w:rStyle w:val="11pt"/>
                <w:b w:val="0"/>
                <w:sz w:val="24"/>
                <w:szCs w:val="24"/>
              </w:rPr>
              <w:t>/год</w:t>
            </w:r>
          </w:p>
        </w:tc>
        <w:tc>
          <w:tcPr>
            <w:tcW w:w="1352" w:type="dxa"/>
            <w:tcBorders>
              <w:top w:val="single" w:sz="4" w:space="0" w:color="auto"/>
              <w:left w:val="single" w:sz="4" w:space="0" w:color="auto"/>
              <w:right w:val="single" w:sz="4" w:space="0" w:color="auto"/>
            </w:tcBorders>
            <w:shd w:val="clear" w:color="auto" w:fill="FFFFFF"/>
          </w:tcPr>
          <w:p w:rsidR="007C1A47" w:rsidRPr="00FF3A73" w:rsidRDefault="007C1A47" w:rsidP="007C1A47">
            <w:pPr>
              <w:pStyle w:val="12"/>
              <w:shd w:val="clear" w:color="auto" w:fill="auto"/>
              <w:spacing w:before="0" w:line="240" w:lineRule="auto"/>
              <w:ind w:firstLine="0"/>
              <w:jc w:val="center"/>
              <w:rPr>
                <w:b/>
                <w:sz w:val="24"/>
                <w:szCs w:val="24"/>
              </w:rPr>
            </w:pPr>
            <w:r w:rsidRPr="00FF3A73">
              <w:rPr>
                <w:rStyle w:val="11pt"/>
                <w:b w:val="0"/>
                <w:sz w:val="24"/>
                <w:szCs w:val="24"/>
              </w:rPr>
              <w:t>94700</w:t>
            </w:r>
          </w:p>
        </w:tc>
      </w:tr>
      <w:tr w:rsidR="007C1A47" w:rsidRPr="0005632A" w:rsidTr="007C1A47">
        <w:trPr>
          <w:trHeight w:hRule="exact" w:val="450"/>
          <w:jc w:val="center"/>
        </w:trPr>
        <w:tc>
          <w:tcPr>
            <w:tcW w:w="517" w:type="dxa"/>
            <w:tcBorders>
              <w:top w:val="single" w:sz="4" w:space="0" w:color="auto"/>
              <w:left w:val="single" w:sz="4" w:space="0" w:color="auto"/>
            </w:tcBorders>
            <w:shd w:val="clear" w:color="auto" w:fill="FFFFFF"/>
          </w:tcPr>
          <w:p w:rsidR="007C1A47" w:rsidRPr="00FF3A73" w:rsidRDefault="007C1A47" w:rsidP="007C1A47">
            <w:pPr>
              <w:pStyle w:val="12"/>
              <w:shd w:val="clear" w:color="auto" w:fill="auto"/>
              <w:spacing w:before="0" w:line="240" w:lineRule="auto"/>
              <w:ind w:firstLine="0"/>
              <w:jc w:val="center"/>
              <w:rPr>
                <w:b/>
                <w:sz w:val="24"/>
                <w:szCs w:val="24"/>
              </w:rPr>
            </w:pPr>
            <w:r w:rsidRPr="00FF3A73">
              <w:rPr>
                <w:rStyle w:val="11pt"/>
                <w:b w:val="0"/>
                <w:sz w:val="24"/>
                <w:szCs w:val="24"/>
              </w:rPr>
              <w:t>2</w:t>
            </w:r>
          </w:p>
        </w:tc>
        <w:tc>
          <w:tcPr>
            <w:tcW w:w="6227" w:type="dxa"/>
            <w:tcBorders>
              <w:top w:val="single" w:sz="4" w:space="0" w:color="auto"/>
              <w:left w:val="single" w:sz="4" w:space="0" w:color="auto"/>
            </w:tcBorders>
            <w:shd w:val="clear" w:color="auto" w:fill="FFFFFF"/>
          </w:tcPr>
          <w:p w:rsidR="007C1A47" w:rsidRPr="00FF3A73" w:rsidRDefault="007C1A47" w:rsidP="007C1A47">
            <w:pPr>
              <w:pStyle w:val="12"/>
              <w:shd w:val="clear" w:color="auto" w:fill="auto"/>
              <w:spacing w:before="0" w:line="240" w:lineRule="auto"/>
              <w:ind w:firstLine="0"/>
              <w:rPr>
                <w:b/>
                <w:sz w:val="24"/>
                <w:szCs w:val="24"/>
              </w:rPr>
            </w:pPr>
            <w:r w:rsidRPr="00FF3A73">
              <w:rPr>
                <w:rStyle w:val="11pt"/>
                <w:b w:val="0"/>
                <w:sz w:val="24"/>
                <w:szCs w:val="24"/>
              </w:rPr>
              <w:t>Пищеприготовление</w:t>
            </w:r>
          </w:p>
        </w:tc>
        <w:tc>
          <w:tcPr>
            <w:tcW w:w="1501" w:type="dxa"/>
            <w:tcBorders>
              <w:top w:val="single" w:sz="4" w:space="0" w:color="auto"/>
              <w:left w:val="single" w:sz="4" w:space="0" w:color="auto"/>
            </w:tcBorders>
            <w:shd w:val="clear" w:color="auto" w:fill="FFFFFF"/>
          </w:tcPr>
          <w:p w:rsidR="007C1A47" w:rsidRPr="00FF3A73" w:rsidRDefault="007C1A47" w:rsidP="007C1A47">
            <w:pPr>
              <w:pStyle w:val="12"/>
              <w:shd w:val="clear" w:color="auto" w:fill="auto"/>
              <w:spacing w:before="0" w:line="240" w:lineRule="auto"/>
              <w:ind w:firstLine="0"/>
              <w:jc w:val="center"/>
              <w:rPr>
                <w:b/>
                <w:sz w:val="24"/>
                <w:szCs w:val="24"/>
              </w:rPr>
            </w:pPr>
            <w:r w:rsidRPr="00FF3A73">
              <w:rPr>
                <w:rStyle w:val="11pt"/>
                <w:b w:val="0"/>
                <w:sz w:val="24"/>
                <w:szCs w:val="24"/>
              </w:rPr>
              <w:t>тыс. нм /год</w:t>
            </w:r>
          </w:p>
        </w:tc>
        <w:tc>
          <w:tcPr>
            <w:tcW w:w="1352" w:type="dxa"/>
            <w:tcBorders>
              <w:top w:val="single" w:sz="4" w:space="0" w:color="auto"/>
              <w:left w:val="single" w:sz="4" w:space="0" w:color="auto"/>
              <w:right w:val="single" w:sz="4" w:space="0" w:color="auto"/>
            </w:tcBorders>
            <w:shd w:val="clear" w:color="auto" w:fill="FFFFFF"/>
          </w:tcPr>
          <w:p w:rsidR="007C1A47" w:rsidRPr="00FF3A73" w:rsidRDefault="007C1A47" w:rsidP="007C1A47">
            <w:pPr>
              <w:pStyle w:val="12"/>
              <w:shd w:val="clear" w:color="auto" w:fill="auto"/>
              <w:spacing w:before="0" w:line="240" w:lineRule="auto"/>
              <w:ind w:firstLine="0"/>
              <w:jc w:val="center"/>
              <w:rPr>
                <w:b/>
                <w:sz w:val="24"/>
                <w:szCs w:val="24"/>
              </w:rPr>
            </w:pPr>
            <w:r w:rsidRPr="00FF3A73">
              <w:rPr>
                <w:rStyle w:val="11pt"/>
                <w:b w:val="0"/>
                <w:sz w:val="24"/>
                <w:szCs w:val="24"/>
              </w:rPr>
              <w:t>3688</w:t>
            </w:r>
          </w:p>
        </w:tc>
      </w:tr>
      <w:tr w:rsidR="007C1A47" w:rsidRPr="0005632A" w:rsidTr="007C1A47">
        <w:trPr>
          <w:trHeight w:hRule="exact" w:val="400"/>
          <w:jc w:val="center"/>
        </w:trPr>
        <w:tc>
          <w:tcPr>
            <w:tcW w:w="9597" w:type="dxa"/>
            <w:gridSpan w:val="4"/>
            <w:tcBorders>
              <w:top w:val="single" w:sz="4" w:space="0" w:color="auto"/>
              <w:left w:val="single" w:sz="4" w:space="0" w:color="auto"/>
              <w:bottom w:val="single" w:sz="4" w:space="0" w:color="auto"/>
              <w:right w:val="single" w:sz="4" w:space="0" w:color="auto"/>
            </w:tcBorders>
            <w:shd w:val="clear" w:color="auto" w:fill="FFFFFF"/>
          </w:tcPr>
          <w:p w:rsidR="007C1A47" w:rsidRPr="00FF3A73" w:rsidRDefault="007C1A47" w:rsidP="007C1A47">
            <w:pPr>
              <w:pStyle w:val="12"/>
              <w:shd w:val="clear" w:color="auto" w:fill="auto"/>
              <w:spacing w:before="0" w:line="240" w:lineRule="auto"/>
              <w:ind w:firstLine="0"/>
              <w:rPr>
                <w:b/>
                <w:sz w:val="24"/>
                <w:szCs w:val="24"/>
              </w:rPr>
            </w:pPr>
            <w:r w:rsidRPr="00FF3A73">
              <w:rPr>
                <w:rStyle w:val="11pt0"/>
                <w:b w:val="0"/>
                <w:sz w:val="24"/>
                <w:szCs w:val="24"/>
              </w:rPr>
              <w:t>Без учета расхода газа на ТЭЦ-1</w:t>
            </w:r>
          </w:p>
        </w:tc>
      </w:tr>
    </w:tbl>
    <w:p w:rsidR="007C1A47" w:rsidRPr="0005632A" w:rsidRDefault="007C1A47" w:rsidP="007C1A47">
      <w:pPr>
        <w:spacing w:after="0" w:line="240" w:lineRule="auto"/>
        <w:ind w:firstLine="851"/>
        <w:jc w:val="both"/>
        <w:rPr>
          <w:rFonts w:ascii="Times New Roman" w:hAnsi="Times New Roman"/>
          <w:sz w:val="28"/>
          <w:szCs w:val="28"/>
        </w:rPr>
      </w:pPr>
    </w:p>
    <w:p w:rsidR="007C1A47" w:rsidRPr="0005632A" w:rsidRDefault="007C1A47" w:rsidP="007C1A47">
      <w:pPr>
        <w:spacing w:after="0" w:line="240" w:lineRule="auto"/>
        <w:jc w:val="both"/>
        <w:rPr>
          <w:rFonts w:ascii="Times New Roman" w:hAnsi="Times New Roman"/>
          <w:sz w:val="28"/>
          <w:szCs w:val="28"/>
        </w:rPr>
      </w:pPr>
      <w:r w:rsidRPr="0005632A">
        <w:rPr>
          <w:rFonts w:ascii="Times New Roman" w:hAnsi="Times New Roman"/>
          <w:sz w:val="28"/>
          <w:szCs w:val="28"/>
        </w:rPr>
        <w:t>Таблица 3</w:t>
      </w:r>
      <w:r>
        <w:rPr>
          <w:rFonts w:ascii="Times New Roman" w:hAnsi="Times New Roman"/>
          <w:sz w:val="28"/>
          <w:szCs w:val="28"/>
        </w:rPr>
        <w:t>8</w:t>
      </w:r>
      <w:r w:rsidRPr="0005632A">
        <w:rPr>
          <w:rFonts w:ascii="Times New Roman" w:hAnsi="Times New Roman"/>
          <w:sz w:val="28"/>
          <w:szCs w:val="28"/>
        </w:rPr>
        <w:t xml:space="preserve">. Показатели расхода газа на нужды теплоснабжения жилых и </w:t>
      </w:r>
      <w:r w:rsidRPr="0005632A">
        <w:rPr>
          <w:rStyle w:val="af0"/>
          <w:rFonts w:eastAsiaTheme="minorEastAsia"/>
          <w:sz w:val="28"/>
          <w:szCs w:val="28"/>
        </w:rPr>
        <w:t>предприятий бытового обслуживания на расчетный срок</w:t>
      </w:r>
      <w:r>
        <w:rPr>
          <w:rStyle w:val="af0"/>
          <w:rFonts w:eastAsiaTheme="minorEastAsia"/>
          <w:sz w:val="28"/>
          <w:szCs w:val="28"/>
        </w:rPr>
        <w:t xml:space="preserve"> (2030 г.)</w:t>
      </w:r>
      <w:r w:rsidRPr="0005632A">
        <w:rPr>
          <w:rStyle w:val="af0"/>
          <w:rFonts w:eastAsiaTheme="minorEastAsia"/>
          <w:sz w:val="28"/>
          <w:szCs w:val="28"/>
        </w:rPr>
        <w:t>.</w:t>
      </w:r>
    </w:p>
    <w:tbl>
      <w:tblPr>
        <w:tblOverlap w:val="never"/>
        <w:tblW w:w="9542" w:type="dxa"/>
        <w:jc w:val="center"/>
        <w:tblInd w:w="281" w:type="dxa"/>
        <w:tblLayout w:type="fixed"/>
        <w:tblCellMar>
          <w:left w:w="10" w:type="dxa"/>
          <w:right w:w="10" w:type="dxa"/>
        </w:tblCellMar>
        <w:tblLook w:val="04A0" w:firstRow="1" w:lastRow="0" w:firstColumn="1" w:lastColumn="0" w:noHBand="0" w:noVBand="1"/>
      </w:tblPr>
      <w:tblGrid>
        <w:gridCol w:w="497"/>
        <w:gridCol w:w="6301"/>
        <w:gridCol w:w="1467"/>
        <w:gridCol w:w="1277"/>
      </w:tblGrid>
      <w:tr w:rsidR="007C1A47" w:rsidRPr="0005632A" w:rsidTr="007C1A47">
        <w:trPr>
          <w:trHeight w:hRule="exact" w:val="581"/>
          <w:jc w:val="center"/>
        </w:trPr>
        <w:tc>
          <w:tcPr>
            <w:tcW w:w="497" w:type="dxa"/>
            <w:tcBorders>
              <w:top w:val="single" w:sz="4" w:space="0" w:color="auto"/>
              <w:left w:val="single" w:sz="4" w:space="0" w:color="auto"/>
            </w:tcBorders>
            <w:shd w:val="clear" w:color="auto" w:fill="FFFFFF"/>
          </w:tcPr>
          <w:p w:rsidR="007C1A47" w:rsidRPr="00FF3A73" w:rsidRDefault="007C1A47" w:rsidP="007C1A47">
            <w:pPr>
              <w:pStyle w:val="12"/>
              <w:shd w:val="clear" w:color="auto" w:fill="auto"/>
              <w:spacing w:before="0" w:line="240" w:lineRule="auto"/>
              <w:ind w:firstLine="0"/>
              <w:jc w:val="center"/>
              <w:rPr>
                <w:b/>
                <w:sz w:val="24"/>
                <w:szCs w:val="24"/>
              </w:rPr>
            </w:pPr>
            <w:r w:rsidRPr="00FF3A73">
              <w:rPr>
                <w:rStyle w:val="11pt"/>
                <w:b w:val="0"/>
                <w:sz w:val="24"/>
                <w:szCs w:val="24"/>
              </w:rPr>
              <w:t>№</w:t>
            </w:r>
          </w:p>
          <w:p w:rsidR="007C1A47" w:rsidRPr="00FF3A73" w:rsidRDefault="007C1A47" w:rsidP="007C1A47">
            <w:pPr>
              <w:pStyle w:val="12"/>
              <w:shd w:val="clear" w:color="auto" w:fill="auto"/>
              <w:spacing w:before="0" w:line="240" w:lineRule="auto"/>
              <w:ind w:firstLine="0"/>
              <w:jc w:val="center"/>
              <w:rPr>
                <w:b/>
                <w:sz w:val="24"/>
                <w:szCs w:val="24"/>
              </w:rPr>
            </w:pPr>
            <w:r w:rsidRPr="00FF3A73">
              <w:rPr>
                <w:rStyle w:val="11pt"/>
                <w:b w:val="0"/>
                <w:sz w:val="24"/>
                <w:szCs w:val="24"/>
              </w:rPr>
              <w:t>п/п</w:t>
            </w:r>
          </w:p>
        </w:tc>
        <w:tc>
          <w:tcPr>
            <w:tcW w:w="6301" w:type="dxa"/>
            <w:tcBorders>
              <w:top w:val="single" w:sz="4" w:space="0" w:color="auto"/>
              <w:left w:val="single" w:sz="4" w:space="0" w:color="auto"/>
            </w:tcBorders>
            <w:shd w:val="clear" w:color="auto" w:fill="FFFFFF"/>
          </w:tcPr>
          <w:p w:rsidR="007C1A47" w:rsidRPr="00FF3A73" w:rsidRDefault="007C1A47" w:rsidP="007C1A47">
            <w:pPr>
              <w:pStyle w:val="12"/>
              <w:shd w:val="clear" w:color="auto" w:fill="auto"/>
              <w:spacing w:before="0" w:line="240" w:lineRule="auto"/>
              <w:ind w:firstLine="0"/>
              <w:jc w:val="center"/>
              <w:rPr>
                <w:b/>
                <w:sz w:val="24"/>
                <w:szCs w:val="24"/>
              </w:rPr>
            </w:pPr>
            <w:r w:rsidRPr="00FF3A73">
              <w:rPr>
                <w:rStyle w:val="11pt"/>
                <w:b w:val="0"/>
                <w:sz w:val="24"/>
                <w:szCs w:val="24"/>
              </w:rPr>
              <w:t>Потребитель</w:t>
            </w:r>
          </w:p>
        </w:tc>
        <w:tc>
          <w:tcPr>
            <w:tcW w:w="1467" w:type="dxa"/>
            <w:tcBorders>
              <w:top w:val="single" w:sz="4" w:space="0" w:color="auto"/>
              <w:left w:val="single" w:sz="4" w:space="0" w:color="auto"/>
            </w:tcBorders>
            <w:shd w:val="clear" w:color="auto" w:fill="FFFFFF"/>
          </w:tcPr>
          <w:p w:rsidR="007C1A47" w:rsidRPr="00FF3A73" w:rsidRDefault="007C1A47" w:rsidP="007C1A47">
            <w:pPr>
              <w:pStyle w:val="12"/>
              <w:shd w:val="clear" w:color="auto" w:fill="auto"/>
              <w:spacing w:before="0" w:line="240" w:lineRule="auto"/>
              <w:ind w:firstLine="0"/>
              <w:jc w:val="center"/>
              <w:rPr>
                <w:b/>
                <w:sz w:val="24"/>
                <w:szCs w:val="24"/>
              </w:rPr>
            </w:pPr>
            <w:r w:rsidRPr="00FF3A73">
              <w:rPr>
                <w:rStyle w:val="11pt"/>
                <w:b w:val="0"/>
                <w:sz w:val="24"/>
                <w:szCs w:val="24"/>
              </w:rPr>
              <w:t>Единица</w:t>
            </w:r>
          </w:p>
          <w:p w:rsidR="007C1A47" w:rsidRPr="00FF3A73" w:rsidRDefault="007C1A47" w:rsidP="007C1A47">
            <w:pPr>
              <w:pStyle w:val="12"/>
              <w:shd w:val="clear" w:color="auto" w:fill="auto"/>
              <w:spacing w:before="0" w:line="240" w:lineRule="auto"/>
              <w:ind w:firstLine="0"/>
              <w:jc w:val="center"/>
              <w:rPr>
                <w:b/>
                <w:sz w:val="24"/>
                <w:szCs w:val="24"/>
              </w:rPr>
            </w:pPr>
            <w:r w:rsidRPr="00FF3A73">
              <w:rPr>
                <w:rStyle w:val="11pt"/>
                <w:b w:val="0"/>
                <w:sz w:val="24"/>
                <w:szCs w:val="24"/>
              </w:rPr>
              <w:t>измерения</w:t>
            </w:r>
          </w:p>
        </w:tc>
        <w:tc>
          <w:tcPr>
            <w:tcW w:w="1277" w:type="dxa"/>
            <w:tcBorders>
              <w:top w:val="single" w:sz="4" w:space="0" w:color="auto"/>
              <w:left w:val="single" w:sz="4" w:space="0" w:color="auto"/>
              <w:right w:val="single" w:sz="4" w:space="0" w:color="auto"/>
            </w:tcBorders>
            <w:shd w:val="clear" w:color="auto" w:fill="FFFFFF"/>
          </w:tcPr>
          <w:p w:rsidR="007C1A47" w:rsidRPr="00FF3A73" w:rsidRDefault="007C1A47" w:rsidP="007C1A47">
            <w:pPr>
              <w:pStyle w:val="12"/>
              <w:shd w:val="clear" w:color="auto" w:fill="auto"/>
              <w:spacing w:before="0" w:line="240" w:lineRule="auto"/>
              <w:ind w:firstLine="0"/>
              <w:jc w:val="center"/>
              <w:rPr>
                <w:b/>
                <w:sz w:val="24"/>
                <w:szCs w:val="24"/>
              </w:rPr>
            </w:pPr>
            <w:r w:rsidRPr="00FF3A73">
              <w:rPr>
                <w:rStyle w:val="11pt"/>
                <w:b w:val="0"/>
                <w:sz w:val="24"/>
                <w:szCs w:val="24"/>
              </w:rPr>
              <w:t>Количество</w:t>
            </w:r>
          </w:p>
        </w:tc>
      </w:tr>
      <w:tr w:rsidR="007C1A47" w:rsidRPr="0005632A" w:rsidTr="007C1A47">
        <w:trPr>
          <w:trHeight w:hRule="exact" w:val="635"/>
          <w:jc w:val="center"/>
        </w:trPr>
        <w:tc>
          <w:tcPr>
            <w:tcW w:w="497" w:type="dxa"/>
            <w:tcBorders>
              <w:top w:val="single" w:sz="4" w:space="0" w:color="auto"/>
              <w:left w:val="single" w:sz="4" w:space="0" w:color="auto"/>
            </w:tcBorders>
            <w:shd w:val="clear" w:color="auto" w:fill="FFFFFF"/>
          </w:tcPr>
          <w:p w:rsidR="007C1A47" w:rsidRPr="00FF3A73" w:rsidRDefault="007C1A47" w:rsidP="007C1A47">
            <w:pPr>
              <w:pStyle w:val="12"/>
              <w:shd w:val="clear" w:color="auto" w:fill="auto"/>
              <w:spacing w:before="0" w:line="240" w:lineRule="auto"/>
              <w:ind w:firstLine="0"/>
              <w:jc w:val="center"/>
              <w:rPr>
                <w:b/>
                <w:sz w:val="24"/>
                <w:szCs w:val="24"/>
              </w:rPr>
            </w:pPr>
            <w:r w:rsidRPr="00FF3A73">
              <w:rPr>
                <w:rStyle w:val="11pt"/>
                <w:b w:val="0"/>
                <w:sz w:val="24"/>
                <w:szCs w:val="24"/>
              </w:rPr>
              <w:t>1</w:t>
            </w:r>
          </w:p>
        </w:tc>
        <w:tc>
          <w:tcPr>
            <w:tcW w:w="6301" w:type="dxa"/>
            <w:tcBorders>
              <w:top w:val="single" w:sz="4" w:space="0" w:color="auto"/>
              <w:left w:val="single" w:sz="4" w:space="0" w:color="auto"/>
            </w:tcBorders>
            <w:shd w:val="clear" w:color="auto" w:fill="FFFFFF"/>
          </w:tcPr>
          <w:p w:rsidR="007C1A47" w:rsidRPr="00FF3A73" w:rsidRDefault="007C1A47" w:rsidP="007C1A47">
            <w:pPr>
              <w:pStyle w:val="12"/>
              <w:shd w:val="clear" w:color="auto" w:fill="auto"/>
              <w:spacing w:before="0" w:line="240" w:lineRule="auto"/>
              <w:ind w:firstLine="0"/>
              <w:rPr>
                <w:b/>
                <w:sz w:val="24"/>
                <w:szCs w:val="24"/>
              </w:rPr>
            </w:pPr>
            <w:r w:rsidRPr="00FF3A73">
              <w:rPr>
                <w:rStyle w:val="11pt"/>
                <w:b w:val="0"/>
                <w:sz w:val="24"/>
                <w:szCs w:val="24"/>
              </w:rPr>
              <w:t>Расходы газа по всем видам потребления (тепло, ГВС, вентиляция)</w:t>
            </w:r>
          </w:p>
        </w:tc>
        <w:tc>
          <w:tcPr>
            <w:tcW w:w="1467" w:type="dxa"/>
            <w:tcBorders>
              <w:top w:val="single" w:sz="4" w:space="0" w:color="auto"/>
              <w:left w:val="single" w:sz="4" w:space="0" w:color="auto"/>
            </w:tcBorders>
            <w:shd w:val="clear" w:color="auto" w:fill="FFFFFF"/>
          </w:tcPr>
          <w:p w:rsidR="007C1A47" w:rsidRPr="00FF3A73" w:rsidRDefault="007C1A47" w:rsidP="007C1A47">
            <w:pPr>
              <w:pStyle w:val="12"/>
              <w:shd w:val="clear" w:color="auto" w:fill="auto"/>
              <w:spacing w:before="0" w:line="240" w:lineRule="auto"/>
              <w:ind w:firstLine="0"/>
              <w:jc w:val="center"/>
              <w:rPr>
                <w:b/>
                <w:sz w:val="24"/>
                <w:szCs w:val="24"/>
              </w:rPr>
            </w:pPr>
            <w:r w:rsidRPr="00FF3A73">
              <w:rPr>
                <w:rStyle w:val="11pt"/>
                <w:b w:val="0"/>
                <w:sz w:val="24"/>
                <w:szCs w:val="24"/>
              </w:rPr>
              <w:t>тыс. нм /год</w:t>
            </w:r>
          </w:p>
        </w:tc>
        <w:tc>
          <w:tcPr>
            <w:tcW w:w="1277" w:type="dxa"/>
            <w:tcBorders>
              <w:top w:val="single" w:sz="4" w:space="0" w:color="auto"/>
              <w:left w:val="single" w:sz="4" w:space="0" w:color="auto"/>
              <w:right w:val="single" w:sz="4" w:space="0" w:color="auto"/>
            </w:tcBorders>
            <w:shd w:val="clear" w:color="auto" w:fill="FFFFFF"/>
          </w:tcPr>
          <w:p w:rsidR="007C1A47" w:rsidRPr="00FF3A73" w:rsidRDefault="007C1A47" w:rsidP="007C1A47">
            <w:pPr>
              <w:pStyle w:val="12"/>
              <w:shd w:val="clear" w:color="auto" w:fill="auto"/>
              <w:spacing w:before="0" w:line="240" w:lineRule="auto"/>
              <w:ind w:firstLine="0"/>
              <w:jc w:val="center"/>
              <w:rPr>
                <w:b/>
                <w:sz w:val="24"/>
                <w:szCs w:val="24"/>
              </w:rPr>
            </w:pPr>
            <w:r w:rsidRPr="00FF3A73">
              <w:rPr>
                <w:rStyle w:val="11pt"/>
                <w:b w:val="0"/>
                <w:sz w:val="24"/>
                <w:szCs w:val="24"/>
              </w:rPr>
              <w:t>111300</w:t>
            </w:r>
          </w:p>
        </w:tc>
      </w:tr>
      <w:tr w:rsidR="007C1A47" w:rsidRPr="0005632A" w:rsidTr="007C1A47">
        <w:trPr>
          <w:trHeight w:hRule="exact" w:val="329"/>
          <w:jc w:val="center"/>
        </w:trPr>
        <w:tc>
          <w:tcPr>
            <w:tcW w:w="497" w:type="dxa"/>
            <w:tcBorders>
              <w:top w:val="single" w:sz="4" w:space="0" w:color="auto"/>
              <w:left w:val="single" w:sz="4" w:space="0" w:color="auto"/>
            </w:tcBorders>
            <w:shd w:val="clear" w:color="auto" w:fill="FFFFFF"/>
          </w:tcPr>
          <w:p w:rsidR="007C1A47" w:rsidRPr="00FF3A73" w:rsidRDefault="007C1A47" w:rsidP="007C1A47">
            <w:pPr>
              <w:pStyle w:val="12"/>
              <w:shd w:val="clear" w:color="auto" w:fill="auto"/>
              <w:spacing w:before="0" w:line="240" w:lineRule="auto"/>
              <w:ind w:firstLine="0"/>
              <w:rPr>
                <w:b/>
                <w:sz w:val="24"/>
                <w:szCs w:val="24"/>
              </w:rPr>
            </w:pPr>
            <w:r w:rsidRPr="00FF3A73">
              <w:rPr>
                <w:rStyle w:val="11pt"/>
                <w:b w:val="0"/>
                <w:sz w:val="24"/>
                <w:szCs w:val="24"/>
              </w:rPr>
              <w:t>2</w:t>
            </w:r>
          </w:p>
        </w:tc>
        <w:tc>
          <w:tcPr>
            <w:tcW w:w="6301" w:type="dxa"/>
            <w:tcBorders>
              <w:top w:val="single" w:sz="4" w:space="0" w:color="auto"/>
              <w:left w:val="single" w:sz="4" w:space="0" w:color="auto"/>
            </w:tcBorders>
            <w:shd w:val="clear" w:color="auto" w:fill="FFFFFF"/>
          </w:tcPr>
          <w:p w:rsidR="007C1A47" w:rsidRPr="00FF3A73" w:rsidRDefault="007C1A47" w:rsidP="007C1A47">
            <w:pPr>
              <w:pStyle w:val="12"/>
              <w:shd w:val="clear" w:color="auto" w:fill="auto"/>
              <w:spacing w:before="0" w:line="240" w:lineRule="auto"/>
              <w:ind w:firstLine="0"/>
              <w:rPr>
                <w:b/>
                <w:sz w:val="24"/>
                <w:szCs w:val="24"/>
              </w:rPr>
            </w:pPr>
            <w:r w:rsidRPr="00FF3A73">
              <w:rPr>
                <w:rStyle w:val="11pt"/>
                <w:b w:val="0"/>
                <w:sz w:val="24"/>
                <w:szCs w:val="24"/>
              </w:rPr>
              <w:t>Пищеприготовление</w:t>
            </w:r>
          </w:p>
        </w:tc>
        <w:tc>
          <w:tcPr>
            <w:tcW w:w="1467" w:type="dxa"/>
            <w:tcBorders>
              <w:top w:val="single" w:sz="4" w:space="0" w:color="auto"/>
              <w:left w:val="single" w:sz="4" w:space="0" w:color="auto"/>
            </w:tcBorders>
            <w:shd w:val="clear" w:color="auto" w:fill="FFFFFF"/>
          </w:tcPr>
          <w:p w:rsidR="007C1A47" w:rsidRPr="00FF3A73" w:rsidRDefault="007C1A47" w:rsidP="007C1A47">
            <w:pPr>
              <w:pStyle w:val="12"/>
              <w:shd w:val="clear" w:color="auto" w:fill="auto"/>
              <w:spacing w:before="0" w:line="240" w:lineRule="auto"/>
              <w:ind w:firstLine="0"/>
              <w:jc w:val="center"/>
              <w:rPr>
                <w:b/>
                <w:sz w:val="24"/>
                <w:szCs w:val="24"/>
              </w:rPr>
            </w:pPr>
            <w:r w:rsidRPr="00FF3A73">
              <w:rPr>
                <w:rStyle w:val="11pt"/>
                <w:b w:val="0"/>
                <w:sz w:val="24"/>
                <w:szCs w:val="24"/>
              </w:rPr>
              <w:t>тыс. нм</w:t>
            </w:r>
            <w:r w:rsidRPr="00FF3A73">
              <w:rPr>
                <w:rStyle w:val="11pt"/>
                <w:b w:val="0"/>
                <w:sz w:val="24"/>
                <w:szCs w:val="24"/>
                <w:vertAlign w:val="superscript"/>
              </w:rPr>
              <w:t>3</w:t>
            </w:r>
            <w:r w:rsidRPr="00FF3A73">
              <w:rPr>
                <w:rStyle w:val="11pt"/>
                <w:b w:val="0"/>
                <w:sz w:val="24"/>
                <w:szCs w:val="24"/>
              </w:rPr>
              <w:t>/год</w:t>
            </w:r>
          </w:p>
        </w:tc>
        <w:tc>
          <w:tcPr>
            <w:tcW w:w="1277" w:type="dxa"/>
            <w:tcBorders>
              <w:top w:val="single" w:sz="4" w:space="0" w:color="auto"/>
              <w:left w:val="single" w:sz="4" w:space="0" w:color="auto"/>
              <w:right w:val="single" w:sz="4" w:space="0" w:color="auto"/>
            </w:tcBorders>
            <w:shd w:val="clear" w:color="auto" w:fill="FFFFFF"/>
          </w:tcPr>
          <w:p w:rsidR="007C1A47" w:rsidRPr="00FF3A73" w:rsidRDefault="007C1A47" w:rsidP="007C1A47">
            <w:pPr>
              <w:pStyle w:val="12"/>
              <w:shd w:val="clear" w:color="auto" w:fill="auto"/>
              <w:spacing w:before="0" w:line="240" w:lineRule="auto"/>
              <w:ind w:firstLine="0"/>
              <w:jc w:val="center"/>
              <w:rPr>
                <w:b/>
                <w:sz w:val="24"/>
                <w:szCs w:val="24"/>
              </w:rPr>
            </w:pPr>
            <w:r w:rsidRPr="00FF3A73">
              <w:rPr>
                <w:rStyle w:val="11pt"/>
                <w:b w:val="0"/>
                <w:sz w:val="24"/>
                <w:szCs w:val="24"/>
              </w:rPr>
              <w:t>3920</w:t>
            </w:r>
          </w:p>
        </w:tc>
      </w:tr>
      <w:tr w:rsidR="007C1A47" w:rsidRPr="0005632A" w:rsidTr="007C1A47">
        <w:trPr>
          <w:trHeight w:hRule="exact" w:val="307"/>
          <w:jc w:val="center"/>
        </w:trPr>
        <w:tc>
          <w:tcPr>
            <w:tcW w:w="9542" w:type="dxa"/>
            <w:gridSpan w:val="4"/>
            <w:tcBorders>
              <w:top w:val="single" w:sz="4" w:space="0" w:color="auto"/>
              <w:left w:val="single" w:sz="4" w:space="0" w:color="auto"/>
              <w:bottom w:val="single" w:sz="4" w:space="0" w:color="auto"/>
              <w:right w:val="single" w:sz="4" w:space="0" w:color="auto"/>
            </w:tcBorders>
            <w:shd w:val="clear" w:color="auto" w:fill="FFFFFF"/>
          </w:tcPr>
          <w:p w:rsidR="007C1A47" w:rsidRPr="00FF3A73" w:rsidRDefault="007C1A47" w:rsidP="007C1A47">
            <w:pPr>
              <w:pStyle w:val="12"/>
              <w:shd w:val="clear" w:color="auto" w:fill="auto"/>
              <w:spacing w:before="0" w:line="240" w:lineRule="auto"/>
              <w:ind w:firstLine="0"/>
              <w:rPr>
                <w:b/>
                <w:sz w:val="24"/>
                <w:szCs w:val="24"/>
              </w:rPr>
            </w:pPr>
            <w:r w:rsidRPr="00FF3A73">
              <w:rPr>
                <w:rStyle w:val="11pt0"/>
                <w:b w:val="0"/>
                <w:sz w:val="24"/>
                <w:szCs w:val="24"/>
              </w:rPr>
              <w:t>Без учета расхода газа на ТЭЦ-1</w:t>
            </w:r>
          </w:p>
        </w:tc>
      </w:tr>
    </w:tbl>
    <w:p w:rsidR="007C1A47" w:rsidRDefault="007C1A47" w:rsidP="007C1A47">
      <w:pPr>
        <w:widowControl w:val="0"/>
        <w:autoSpaceDE w:val="0"/>
        <w:autoSpaceDN w:val="0"/>
        <w:adjustRightInd w:val="0"/>
        <w:spacing w:after="0" w:line="240" w:lineRule="auto"/>
        <w:ind w:firstLine="851"/>
        <w:jc w:val="both"/>
        <w:rPr>
          <w:rFonts w:ascii="Times New Roman" w:hAnsi="Times New Roman"/>
          <w:sz w:val="28"/>
          <w:szCs w:val="28"/>
        </w:rPr>
      </w:pPr>
    </w:p>
    <w:p w:rsidR="007C1A47" w:rsidRPr="00D20ECD" w:rsidRDefault="007C1A47" w:rsidP="007C1A47">
      <w:pPr>
        <w:pStyle w:val="ac"/>
        <w:widowControl w:val="0"/>
        <w:numPr>
          <w:ilvl w:val="1"/>
          <w:numId w:val="13"/>
        </w:num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Перспектива развития коммунальной инфраструктуры городского поселения «Город Амурск».</w:t>
      </w:r>
    </w:p>
    <w:p w:rsidR="007C1A47" w:rsidRDefault="007C1A47" w:rsidP="007C1A47">
      <w:pPr>
        <w:widowControl w:val="0"/>
        <w:autoSpaceDE w:val="0"/>
        <w:autoSpaceDN w:val="0"/>
        <w:adjustRightInd w:val="0"/>
        <w:spacing w:after="0" w:line="240" w:lineRule="auto"/>
        <w:ind w:firstLine="851"/>
        <w:jc w:val="both"/>
        <w:rPr>
          <w:rFonts w:ascii="Times New Roman" w:hAnsi="Times New Roman"/>
          <w:sz w:val="28"/>
          <w:szCs w:val="28"/>
          <w:highlight w:val="yellow"/>
        </w:rPr>
      </w:pPr>
    </w:p>
    <w:p w:rsidR="007C1A47" w:rsidRDefault="007C1A47" w:rsidP="007C1A47">
      <w:pPr>
        <w:widowControl w:val="0"/>
        <w:autoSpaceDE w:val="0"/>
        <w:autoSpaceDN w:val="0"/>
        <w:adjustRightInd w:val="0"/>
        <w:spacing w:after="0" w:line="240" w:lineRule="auto"/>
        <w:ind w:firstLine="851"/>
        <w:jc w:val="both"/>
        <w:rPr>
          <w:rFonts w:ascii="Times New Roman" w:hAnsi="Times New Roman"/>
          <w:sz w:val="28"/>
          <w:szCs w:val="28"/>
        </w:rPr>
      </w:pPr>
      <w:r w:rsidRPr="00AF62A9">
        <w:rPr>
          <w:rFonts w:ascii="Times New Roman" w:hAnsi="Times New Roman"/>
          <w:sz w:val="28"/>
          <w:szCs w:val="28"/>
        </w:rPr>
        <w:t>Теплоснабжение.</w:t>
      </w:r>
    </w:p>
    <w:p w:rsidR="007C1A47" w:rsidRPr="00AF62A9" w:rsidRDefault="007C1A47" w:rsidP="007C1A47">
      <w:pPr>
        <w:widowControl w:val="0"/>
        <w:autoSpaceDE w:val="0"/>
        <w:autoSpaceDN w:val="0"/>
        <w:adjustRightInd w:val="0"/>
        <w:spacing w:after="0" w:line="240" w:lineRule="auto"/>
        <w:ind w:firstLine="851"/>
        <w:jc w:val="both"/>
        <w:rPr>
          <w:rFonts w:ascii="Times New Roman" w:hAnsi="Times New Roman"/>
          <w:sz w:val="28"/>
          <w:szCs w:val="28"/>
        </w:rPr>
      </w:pPr>
    </w:p>
    <w:p w:rsidR="007C1A47" w:rsidRPr="00AF62A9" w:rsidRDefault="007C1A47" w:rsidP="007C1A47">
      <w:pPr>
        <w:spacing w:after="0" w:line="240" w:lineRule="auto"/>
        <w:ind w:firstLine="851"/>
        <w:jc w:val="both"/>
        <w:rPr>
          <w:rFonts w:ascii="Times New Roman" w:hAnsi="Times New Roman"/>
          <w:sz w:val="28"/>
          <w:szCs w:val="28"/>
        </w:rPr>
      </w:pPr>
      <w:r w:rsidRPr="00AF62A9">
        <w:rPr>
          <w:rFonts w:ascii="Times New Roman" w:hAnsi="Times New Roman"/>
          <w:sz w:val="28"/>
          <w:szCs w:val="28"/>
        </w:rPr>
        <w:t xml:space="preserve">В связи с тем, что износ тепловых сетей значительный и в скором времени может привести к невозможности эксплуатации, при формировании </w:t>
      </w:r>
      <w:r w:rsidRPr="00AF62A9">
        <w:rPr>
          <w:rFonts w:ascii="Times New Roman" w:hAnsi="Times New Roman"/>
          <w:sz w:val="28"/>
          <w:szCs w:val="28"/>
        </w:rPr>
        <w:lastRenderedPageBreak/>
        <w:t>плана развития городского поселения по развитию систем коммунальной инфраструктуры в сфере теплоснабжения необходимо запланировать мероприятия по проведению поэтапной замены сетей теплоснабжения, что также отражено корректировкой Генерального плана города. В качестве трубопроводов предлагается использование труб в полипропиленовой изоляции, выполненной по технологии «труба в трубе» заводского исполнения</w:t>
      </w:r>
      <w:r>
        <w:rPr>
          <w:rFonts w:ascii="Times New Roman" w:hAnsi="Times New Roman"/>
          <w:sz w:val="28"/>
          <w:szCs w:val="28"/>
        </w:rPr>
        <w:t>.</w:t>
      </w:r>
    </w:p>
    <w:p w:rsidR="007C1A47" w:rsidRPr="00AF62A9" w:rsidRDefault="007C1A47" w:rsidP="007C1A47">
      <w:pPr>
        <w:spacing w:after="0" w:line="240" w:lineRule="auto"/>
        <w:ind w:firstLine="851"/>
        <w:jc w:val="both"/>
        <w:rPr>
          <w:rFonts w:ascii="Times New Roman" w:hAnsi="Times New Roman"/>
          <w:sz w:val="28"/>
          <w:szCs w:val="28"/>
        </w:rPr>
      </w:pPr>
      <w:r w:rsidRPr="00AF62A9">
        <w:rPr>
          <w:rFonts w:ascii="Times New Roman" w:hAnsi="Times New Roman"/>
          <w:sz w:val="28"/>
          <w:szCs w:val="28"/>
        </w:rPr>
        <w:t>Для повышения надёжности теплоснабжения и снижения потерь тепловой энергии в ОАО «ДГК» подготовлены проекты предложений к стратегии развития тепловых сетей по городу Амурску до 2025 года:</w:t>
      </w:r>
    </w:p>
    <w:p w:rsidR="007C1A47" w:rsidRPr="00AF62A9" w:rsidRDefault="007C1A47" w:rsidP="007C1A47">
      <w:pPr>
        <w:spacing w:after="0" w:line="240" w:lineRule="auto"/>
        <w:ind w:firstLine="851"/>
        <w:jc w:val="both"/>
        <w:rPr>
          <w:rFonts w:ascii="Times New Roman" w:hAnsi="Times New Roman"/>
          <w:sz w:val="28"/>
          <w:szCs w:val="28"/>
        </w:rPr>
      </w:pPr>
      <w:r w:rsidRPr="00AF62A9">
        <w:rPr>
          <w:rFonts w:ascii="Times New Roman" w:hAnsi="Times New Roman"/>
          <w:sz w:val="28"/>
          <w:szCs w:val="28"/>
        </w:rPr>
        <w:t xml:space="preserve">1. Планы капитального ремонта теплотрасс, отработавших нормативный срок эксплуатации, и восстановления разрушенной тепловой изоляции надземных участков теплотрасс представлены в таблицах </w:t>
      </w:r>
      <w:r>
        <w:rPr>
          <w:rFonts w:ascii="Times New Roman" w:hAnsi="Times New Roman"/>
          <w:sz w:val="28"/>
          <w:szCs w:val="28"/>
        </w:rPr>
        <w:t>39</w:t>
      </w:r>
      <w:r w:rsidRPr="00AF62A9">
        <w:rPr>
          <w:rFonts w:ascii="Times New Roman" w:hAnsi="Times New Roman"/>
          <w:sz w:val="28"/>
          <w:szCs w:val="28"/>
        </w:rPr>
        <w:t>,</w:t>
      </w:r>
      <w:r>
        <w:rPr>
          <w:rFonts w:ascii="Times New Roman" w:hAnsi="Times New Roman"/>
          <w:sz w:val="28"/>
          <w:szCs w:val="28"/>
        </w:rPr>
        <w:t>40.</w:t>
      </w:r>
    </w:p>
    <w:p w:rsidR="007C1A47" w:rsidRPr="00AF62A9" w:rsidRDefault="007C1A47" w:rsidP="007C1A47">
      <w:pPr>
        <w:spacing w:after="0" w:line="240" w:lineRule="auto"/>
        <w:ind w:firstLine="851"/>
        <w:jc w:val="both"/>
        <w:rPr>
          <w:rFonts w:ascii="Times New Roman" w:hAnsi="Times New Roman"/>
          <w:sz w:val="28"/>
          <w:szCs w:val="28"/>
        </w:rPr>
      </w:pPr>
    </w:p>
    <w:p w:rsidR="007C1A47" w:rsidRPr="00AF62A9" w:rsidRDefault="007C1A47" w:rsidP="007C1A47">
      <w:pPr>
        <w:spacing w:after="0" w:line="240" w:lineRule="auto"/>
        <w:jc w:val="both"/>
        <w:rPr>
          <w:rFonts w:ascii="Times New Roman" w:hAnsi="Times New Roman"/>
          <w:sz w:val="28"/>
          <w:szCs w:val="28"/>
        </w:rPr>
      </w:pPr>
      <w:r w:rsidRPr="00AF62A9">
        <w:rPr>
          <w:rFonts w:ascii="Times New Roman" w:hAnsi="Times New Roman"/>
          <w:sz w:val="28"/>
          <w:szCs w:val="28"/>
        </w:rPr>
        <w:t xml:space="preserve">Таблица </w:t>
      </w:r>
      <w:r>
        <w:rPr>
          <w:rFonts w:ascii="Times New Roman" w:hAnsi="Times New Roman"/>
          <w:sz w:val="28"/>
          <w:szCs w:val="28"/>
        </w:rPr>
        <w:t>39</w:t>
      </w:r>
      <w:r w:rsidRPr="00AF62A9">
        <w:rPr>
          <w:rFonts w:ascii="Times New Roman" w:hAnsi="Times New Roman"/>
          <w:sz w:val="28"/>
          <w:szCs w:val="28"/>
        </w:rPr>
        <w:t>. Перспективный план капитального ремонта теплотрасс.</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812"/>
        <w:gridCol w:w="2868"/>
      </w:tblGrid>
      <w:tr w:rsidR="007C1A47" w:rsidRPr="00AF62A9" w:rsidTr="007C1A47">
        <w:tc>
          <w:tcPr>
            <w:tcW w:w="959" w:type="dxa"/>
            <w:shd w:val="clear" w:color="auto" w:fill="auto"/>
            <w:vAlign w:val="center"/>
          </w:tcPr>
          <w:p w:rsidR="007C1A47" w:rsidRPr="00AF62A9" w:rsidRDefault="007C1A47" w:rsidP="007C1A47">
            <w:pPr>
              <w:spacing w:after="0" w:line="240" w:lineRule="auto"/>
              <w:jc w:val="center"/>
              <w:rPr>
                <w:rFonts w:ascii="Times New Roman" w:hAnsi="Times New Roman"/>
                <w:sz w:val="24"/>
                <w:szCs w:val="24"/>
              </w:rPr>
            </w:pPr>
            <w:r w:rsidRPr="00AF62A9">
              <w:rPr>
                <w:rFonts w:ascii="Times New Roman" w:hAnsi="Times New Roman"/>
                <w:bCs/>
                <w:kern w:val="24"/>
                <w:sz w:val="24"/>
                <w:szCs w:val="24"/>
              </w:rPr>
              <w:t>Год</w:t>
            </w:r>
          </w:p>
        </w:tc>
        <w:tc>
          <w:tcPr>
            <w:tcW w:w="5812" w:type="dxa"/>
            <w:shd w:val="clear" w:color="auto" w:fill="auto"/>
            <w:vAlign w:val="center"/>
          </w:tcPr>
          <w:p w:rsidR="007C1A47" w:rsidRPr="00AF62A9" w:rsidRDefault="007C1A47" w:rsidP="007C1A47">
            <w:pPr>
              <w:spacing w:after="0" w:line="240" w:lineRule="auto"/>
              <w:jc w:val="center"/>
              <w:rPr>
                <w:rFonts w:ascii="Times New Roman" w:hAnsi="Times New Roman"/>
                <w:sz w:val="24"/>
                <w:szCs w:val="24"/>
              </w:rPr>
            </w:pPr>
            <w:r w:rsidRPr="00AF62A9">
              <w:rPr>
                <w:rFonts w:ascii="Times New Roman" w:hAnsi="Times New Roman"/>
                <w:bCs/>
                <w:kern w:val="24"/>
                <w:sz w:val="24"/>
                <w:szCs w:val="24"/>
              </w:rPr>
              <w:t>Протяженность</w:t>
            </w:r>
          </w:p>
        </w:tc>
        <w:tc>
          <w:tcPr>
            <w:tcW w:w="2868" w:type="dxa"/>
            <w:shd w:val="clear" w:color="auto" w:fill="auto"/>
            <w:vAlign w:val="center"/>
          </w:tcPr>
          <w:p w:rsidR="007C1A47" w:rsidRPr="00AF62A9" w:rsidRDefault="007C1A47" w:rsidP="007C1A47">
            <w:pPr>
              <w:spacing w:after="0" w:line="240" w:lineRule="auto"/>
              <w:jc w:val="center"/>
              <w:rPr>
                <w:rFonts w:ascii="Times New Roman" w:hAnsi="Times New Roman"/>
                <w:sz w:val="24"/>
                <w:szCs w:val="24"/>
              </w:rPr>
            </w:pPr>
            <w:r w:rsidRPr="00AF62A9">
              <w:rPr>
                <w:rFonts w:ascii="Times New Roman" w:hAnsi="Times New Roman"/>
                <w:bCs/>
                <w:kern w:val="24"/>
                <w:sz w:val="24"/>
                <w:szCs w:val="24"/>
              </w:rPr>
              <w:t>Предварительные затраты, млн. руб.</w:t>
            </w:r>
          </w:p>
        </w:tc>
      </w:tr>
      <w:tr w:rsidR="007C1A47" w:rsidRPr="00AF62A9" w:rsidTr="007C1A47">
        <w:tc>
          <w:tcPr>
            <w:tcW w:w="959" w:type="dxa"/>
            <w:shd w:val="clear" w:color="auto" w:fill="auto"/>
            <w:vAlign w:val="center"/>
          </w:tcPr>
          <w:p w:rsidR="007C1A47" w:rsidRPr="00AF62A9" w:rsidRDefault="007C1A47" w:rsidP="007C1A47">
            <w:pPr>
              <w:spacing w:after="0" w:line="240" w:lineRule="auto"/>
              <w:jc w:val="center"/>
              <w:rPr>
                <w:rFonts w:ascii="Times New Roman" w:hAnsi="Times New Roman"/>
                <w:sz w:val="24"/>
                <w:szCs w:val="24"/>
              </w:rPr>
            </w:pPr>
            <w:r w:rsidRPr="00AF62A9">
              <w:rPr>
                <w:rFonts w:ascii="Times New Roman" w:hAnsi="Times New Roman"/>
                <w:bCs/>
                <w:kern w:val="24"/>
                <w:sz w:val="24"/>
                <w:szCs w:val="24"/>
              </w:rPr>
              <w:t>2016</w:t>
            </w:r>
          </w:p>
        </w:tc>
        <w:tc>
          <w:tcPr>
            <w:tcW w:w="5812" w:type="dxa"/>
            <w:shd w:val="clear" w:color="auto" w:fill="auto"/>
          </w:tcPr>
          <w:p w:rsidR="007C1A47" w:rsidRPr="00AF62A9" w:rsidRDefault="007C1A47" w:rsidP="007C1A47">
            <w:pPr>
              <w:spacing w:after="0" w:line="240" w:lineRule="auto"/>
              <w:rPr>
                <w:rFonts w:ascii="Times New Roman" w:hAnsi="Times New Roman"/>
                <w:sz w:val="24"/>
                <w:szCs w:val="24"/>
              </w:rPr>
            </w:pPr>
            <w:r w:rsidRPr="00AF62A9">
              <w:rPr>
                <w:rFonts w:ascii="Times New Roman" w:hAnsi="Times New Roman" w:cs="Calibri"/>
                <w:color w:val="000000"/>
                <w:kern w:val="24"/>
                <w:sz w:val="24"/>
                <w:szCs w:val="24"/>
              </w:rPr>
              <w:t>9 участков т/трасс общей протяженностью 5,154 км трубопроводов</w:t>
            </w:r>
          </w:p>
        </w:tc>
        <w:tc>
          <w:tcPr>
            <w:tcW w:w="2868" w:type="dxa"/>
            <w:shd w:val="clear" w:color="auto" w:fill="auto"/>
            <w:vAlign w:val="center"/>
          </w:tcPr>
          <w:p w:rsidR="007C1A47" w:rsidRPr="00AF62A9" w:rsidRDefault="007C1A47" w:rsidP="007C1A47">
            <w:pPr>
              <w:spacing w:after="0" w:line="240" w:lineRule="auto"/>
              <w:jc w:val="center"/>
              <w:rPr>
                <w:rFonts w:ascii="Arial" w:hAnsi="Arial" w:cs="Arial"/>
                <w:sz w:val="24"/>
                <w:szCs w:val="24"/>
              </w:rPr>
            </w:pPr>
            <w:r w:rsidRPr="00AF62A9">
              <w:rPr>
                <w:rFonts w:ascii="Times New Roman" w:hAnsi="Times New Roman" w:cs="Calibri"/>
                <w:color w:val="000000"/>
                <w:kern w:val="24"/>
                <w:sz w:val="24"/>
                <w:szCs w:val="24"/>
              </w:rPr>
              <w:t>166,669</w:t>
            </w:r>
          </w:p>
        </w:tc>
      </w:tr>
      <w:tr w:rsidR="007C1A47" w:rsidRPr="00AF62A9" w:rsidTr="007C1A47">
        <w:tc>
          <w:tcPr>
            <w:tcW w:w="959" w:type="dxa"/>
            <w:shd w:val="clear" w:color="auto" w:fill="auto"/>
            <w:vAlign w:val="center"/>
          </w:tcPr>
          <w:p w:rsidR="007C1A47" w:rsidRPr="00AF62A9" w:rsidRDefault="007C1A47" w:rsidP="007C1A47">
            <w:pPr>
              <w:spacing w:after="0" w:line="240" w:lineRule="auto"/>
              <w:jc w:val="center"/>
              <w:rPr>
                <w:rFonts w:ascii="Times New Roman" w:hAnsi="Times New Roman"/>
                <w:sz w:val="24"/>
                <w:szCs w:val="24"/>
              </w:rPr>
            </w:pPr>
            <w:r w:rsidRPr="00AF62A9">
              <w:rPr>
                <w:rFonts w:ascii="Times New Roman" w:hAnsi="Times New Roman"/>
                <w:bCs/>
                <w:kern w:val="24"/>
                <w:sz w:val="24"/>
                <w:szCs w:val="24"/>
              </w:rPr>
              <w:t>2017</w:t>
            </w:r>
          </w:p>
        </w:tc>
        <w:tc>
          <w:tcPr>
            <w:tcW w:w="5812" w:type="dxa"/>
            <w:shd w:val="clear" w:color="auto" w:fill="auto"/>
            <w:vAlign w:val="center"/>
          </w:tcPr>
          <w:p w:rsidR="007C1A47" w:rsidRPr="00AF62A9" w:rsidRDefault="007C1A47" w:rsidP="007C1A47">
            <w:pPr>
              <w:spacing w:after="0" w:line="240" w:lineRule="auto"/>
              <w:rPr>
                <w:rFonts w:ascii="Arial" w:hAnsi="Arial" w:cs="Arial"/>
                <w:sz w:val="24"/>
                <w:szCs w:val="24"/>
              </w:rPr>
            </w:pPr>
            <w:r w:rsidRPr="00AF62A9">
              <w:rPr>
                <w:rFonts w:ascii="Times New Roman" w:hAnsi="Times New Roman" w:cs="Calibri"/>
                <w:color w:val="000000"/>
                <w:kern w:val="24"/>
                <w:sz w:val="24"/>
                <w:szCs w:val="24"/>
              </w:rPr>
              <w:t xml:space="preserve"> 9 участков т/трасс общей протяженностью 5,583 км трубопроводов</w:t>
            </w:r>
          </w:p>
        </w:tc>
        <w:tc>
          <w:tcPr>
            <w:tcW w:w="2868" w:type="dxa"/>
            <w:shd w:val="clear" w:color="auto" w:fill="auto"/>
            <w:vAlign w:val="center"/>
          </w:tcPr>
          <w:p w:rsidR="007C1A47" w:rsidRPr="00AF62A9" w:rsidRDefault="007C1A47" w:rsidP="007C1A47">
            <w:pPr>
              <w:spacing w:after="0" w:line="240" w:lineRule="auto"/>
              <w:jc w:val="center"/>
              <w:rPr>
                <w:rFonts w:ascii="Arial" w:hAnsi="Arial" w:cs="Arial"/>
                <w:sz w:val="24"/>
                <w:szCs w:val="24"/>
              </w:rPr>
            </w:pPr>
            <w:r w:rsidRPr="00AF62A9">
              <w:rPr>
                <w:rFonts w:ascii="Times New Roman" w:hAnsi="Times New Roman" w:cs="Calibri"/>
                <w:color w:val="000000"/>
                <w:kern w:val="24"/>
                <w:sz w:val="24"/>
                <w:szCs w:val="24"/>
              </w:rPr>
              <w:t>214,589</w:t>
            </w:r>
          </w:p>
        </w:tc>
      </w:tr>
      <w:tr w:rsidR="007C1A47" w:rsidRPr="00AF62A9" w:rsidTr="007C1A47">
        <w:tc>
          <w:tcPr>
            <w:tcW w:w="959" w:type="dxa"/>
            <w:shd w:val="clear" w:color="auto" w:fill="auto"/>
            <w:vAlign w:val="center"/>
          </w:tcPr>
          <w:p w:rsidR="007C1A47" w:rsidRPr="00AF62A9" w:rsidRDefault="007C1A47" w:rsidP="007C1A47">
            <w:pPr>
              <w:spacing w:after="0" w:line="240" w:lineRule="auto"/>
              <w:jc w:val="center"/>
              <w:rPr>
                <w:rFonts w:ascii="Times New Roman" w:hAnsi="Times New Roman"/>
                <w:sz w:val="24"/>
                <w:szCs w:val="24"/>
              </w:rPr>
            </w:pPr>
            <w:r w:rsidRPr="00AF62A9">
              <w:rPr>
                <w:rFonts w:ascii="Times New Roman" w:hAnsi="Times New Roman"/>
                <w:bCs/>
                <w:kern w:val="24"/>
                <w:sz w:val="24"/>
                <w:szCs w:val="24"/>
              </w:rPr>
              <w:t>2018</w:t>
            </w:r>
          </w:p>
        </w:tc>
        <w:tc>
          <w:tcPr>
            <w:tcW w:w="5812" w:type="dxa"/>
            <w:shd w:val="clear" w:color="auto" w:fill="auto"/>
            <w:vAlign w:val="center"/>
          </w:tcPr>
          <w:p w:rsidR="007C1A47" w:rsidRPr="00AF62A9" w:rsidRDefault="007C1A47" w:rsidP="007C1A47">
            <w:pPr>
              <w:spacing w:after="0" w:line="240" w:lineRule="auto"/>
              <w:rPr>
                <w:rFonts w:ascii="Arial" w:hAnsi="Arial" w:cs="Arial"/>
                <w:sz w:val="24"/>
                <w:szCs w:val="24"/>
              </w:rPr>
            </w:pPr>
            <w:r w:rsidRPr="00AF62A9">
              <w:rPr>
                <w:rFonts w:ascii="Times New Roman" w:hAnsi="Times New Roman" w:cs="Calibri"/>
                <w:color w:val="000000"/>
                <w:kern w:val="24"/>
                <w:sz w:val="24"/>
                <w:szCs w:val="24"/>
              </w:rPr>
              <w:t xml:space="preserve"> 15 участков т/трасс общей протяженностью 4,518 км трубопроводов</w:t>
            </w:r>
          </w:p>
        </w:tc>
        <w:tc>
          <w:tcPr>
            <w:tcW w:w="2868" w:type="dxa"/>
            <w:shd w:val="clear" w:color="auto" w:fill="auto"/>
            <w:vAlign w:val="center"/>
          </w:tcPr>
          <w:p w:rsidR="007C1A47" w:rsidRPr="00AF62A9" w:rsidRDefault="007C1A47" w:rsidP="007C1A47">
            <w:pPr>
              <w:spacing w:after="0" w:line="240" w:lineRule="auto"/>
              <w:jc w:val="center"/>
              <w:rPr>
                <w:rFonts w:ascii="Arial" w:hAnsi="Arial" w:cs="Arial"/>
                <w:sz w:val="24"/>
                <w:szCs w:val="24"/>
              </w:rPr>
            </w:pPr>
            <w:r w:rsidRPr="00AF62A9">
              <w:rPr>
                <w:rFonts w:ascii="Times New Roman" w:hAnsi="Times New Roman" w:cs="Calibri"/>
                <w:color w:val="000000"/>
                <w:kern w:val="24"/>
                <w:sz w:val="24"/>
                <w:szCs w:val="24"/>
              </w:rPr>
              <w:t>181,582</w:t>
            </w:r>
          </w:p>
        </w:tc>
      </w:tr>
      <w:tr w:rsidR="007C1A47" w:rsidRPr="00AF62A9" w:rsidTr="007C1A47">
        <w:tc>
          <w:tcPr>
            <w:tcW w:w="959" w:type="dxa"/>
            <w:shd w:val="clear" w:color="auto" w:fill="auto"/>
            <w:vAlign w:val="center"/>
          </w:tcPr>
          <w:p w:rsidR="007C1A47" w:rsidRPr="00AF62A9" w:rsidRDefault="007C1A47" w:rsidP="007C1A47">
            <w:pPr>
              <w:spacing w:after="0" w:line="240" w:lineRule="auto"/>
              <w:jc w:val="center"/>
              <w:rPr>
                <w:rFonts w:ascii="Times New Roman" w:hAnsi="Times New Roman"/>
                <w:sz w:val="24"/>
                <w:szCs w:val="24"/>
              </w:rPr>
            </w:pPr>
            <w:r w:rsidRPr="00AF62A9">
              <w:rPr>
                <w:rFonts w:ascii="Times New Roman" w:hAnsi="Times New Roman"/>
                <w:bCs/>
                <w:kern w:val="24"/>
                <w:sz w:val="24"/>
                <w:szCs w:val="24"/>
              </w:rPr>
              <w:t>2019</w:t>
            </w:r>
          </w:p>
        </w:tc>
        <w:tc>
          <w:tcPr>
            <w:tcW w:w="5812" w:type="dxa"/>
            <w:shd w:val="clear" w:color="auto" w:fill="auto"/>
            <w:vAlign w:val="center"/>
          </w:tcPr>
          <w:p w:rsidR="007C1A47" w:rsidRPr="00AF62A9" w:rsidRDefault="007C1A47" w:rsidP="007C1A47">
            <w:pPr>
              <w:spacing w:after="0" w:line="240" w:lineRule="auto"/>
              <w:rPr>
                <w:rFonts w:ascii="Arial" w:hAnsi="Arial" w:cs="Arial"/>
                <w:sz w:val="24"/>
                <w:szCs w:val="24"/>
              </w:rPr>
            </w:pPr>
            <w:r w:rsidRPr="00AF62A9">
              <w:rPr>
                <w:rFonts w:ascii="Times New Roman" w:hAnsi="Times New Roman" w:cs="Calibri"/>
                <w:color w:val="000000"/>
                <w:kern w:val="24"/>
                <w:sz w:val="24"/>
                <w:szCs w:val="24"/>
              </w:rPr>
              <w:t xml:space="preserve"> 10 участков т/трасс общей протяженностью 4,659 км трубопроводов</w:t>
            </w:r>
          </w:p>
        </w:tc>
        <w:tc>
          <w:tcPr>
            <w:tcW w:w="2868" w:type="dxa"/>
            <w:shd w:val="clear" w:color="auto" w:fill="auto"/>
            <w:vAlign w:val="center"/>
          </w:tcPr>
          <w:p w:rsidR="007C1A47" w:rsidRPr="00AF62A9" w:rsidRDefault="007C1A47" w:rsidP="007C1A47">
            <w:pPr>
              <w:spacing w:after="0" w:line="240" w:lineRule="auto"/>
              <w:jc w:val="center"/>
              <w:rPr>
                <w:rFonts w:ascii="Arial" w:hAnsi="Arial" w:cs="Arial"/>
                <w:sz w:val="24"/>
                <w:szCs w:val="24"/>
              </w:rPr>
            </w:pPr>
            <w:r w:rsidRPr="00AF62A9">
              <w:rPr>
                <w:rFonts w:ascii="Times New Roman" w:hAnsi="Times New Roman" w:cs="Calibri"/>
                <w:color w:val="000000"/>
                <w:kern w:val="24"/>
                <w:sz w:val="24"/>
                <w:szCs w:val="24"/>
              </w:rPr>
              <w:t>199,954</w:t>
            </w:r>
          </w:p>
        </w:tc>
      </w:tr>
      <w:tr w:rsidR="007C1A47" w:rsidRPr="00AF62A9" w:rsidTr="007C1A47">
        <w:tc>
          <w:tcPr>
            <w:tcW w:w="959" w:type="dxa"/>
            <w:shd w:val="clear" w:color="auto" w:fill="auto"/>
            <w:vAlign w:val="center"/>
          </w:tcPr>
          <w:p w:rsidR="007C1A47" w:rsidRPr="00AF62A9" w:rsidRDefault="007C1A47" w:rsidP="007C1A47">
            <w:pPr>
              <w:spacing w:after="0" w:line="240" w:lineRule="auto"/>
              <w:jc w:val="center"/>
              <w:rPr>
                <w:rFonts w:ascii="Times New Roman" w:hAnsi="Times New Roman"/>
                <w:sz w:val="24"/>
                <w:szCs w:val="24"/>
              </w:rPr>
            </w:pPr>
            <w:r w:rsidRPr="00AF62A9">
              <w:rPr>
                <w:rFonts w:ascii="Times New Roman" w:hAnsi="Times New Roman"/>
                <w:bCs/>
                <w:kern w:val="24"/>
                <w:sz w:val="24"/>
                <w:szCs w:val="24"/>
              </w:rPr>
              <w:t>2020</w:t>
            </w:r>
          </w:p>
        </w:tc>
        <w:tc>
          <w:tcPr>
            <w:tcW w:w="5812" w:type="dxa"/>
            <w:shd w:val="clear" w:color="auto" w:fill="auto"/>
            <w:vAlign w:val="center"/>
          </w:tcPr>
          <w:p w:rsidR="007C1A47" w:rsidRPr="00AF62A9" w:rsidRDefault="007C1A47" w:rsidP="007C1A47">
            <w:pPr>
              <w:spacing w:after="0" w:line="240" w:lineRule="auto"/>
              <w:rPr>
                <w:rFonts w:ascii="Arial" w:hAnsi="Arial" w:cs="Arial"/>
                <w:sz w:val="24"/>
                <w:szCs w:val="24"/>
              </w:rPr>
            </w:pPr>
            <w:r w:rsidRPr="00AF62A9">
              <w:rPr>
                <w:rFonts w:ascii="Times New Roman" w:hAnsi="Times New Roman" w:cs="Calibri"/>
                <w:color w:val="000000"/>
                <w:kern w:val="24"/>
                <w:sz w:val="24"/>
                <w:szCs w:val="24"/>
              </w:rPr>
              <w:t xml:space="preserve"> 11 участков т/трасс общей протяженностью 3,387 км трубопроводов</w:t>
            </w:r>
          </w:p>
        </w:tc>
        <w:tc>
          <w:tcPr>
            <w:tcW w:w="2868" w:type="dxa"/>
            <w:shd w:val="clear" w:color="auto" w:fill="auto"/>
            <w:vAlign w:val="center"/>
          </w:tcPr>
          <w:p w:rsidR="007C1A47" w:rsidRPr="00AF62A9" w:rsidRDefault="007C1A47" w:rsidP="007C1A47">
            <w:pPr>
              <w:spacing w:after="0" w:line="240" w:lineRule="auto"/>
              <w:jc w:val="center"/>
              <w:rPr>
                <w:rFonts w:ascii="Arial" w:hAnsi="Arial" w:cs="Arial"/>
                <w:sz w:val="24"/>
                <w:szCs w:val="24"/>
              </w:rPr>
            </w:pPr>
            <w:r w:rsidRPr="00AF62A9">
              <w:rPr>
                <w:rFonts w:ascii="Times New Roman" w:hAnsi="Times New Roman" w:cs="Calibri"/>
                <w:color w:val="000000"/>
                <w:kern w:val="24"/>
                <w:sz w:val="24"/>
                <w:szCs w:val="24"/>
              </w:rPr>
              <w:t>156,835</w:t>
            </w:r>
          </w:p>
        </w:tc>
      </w:tr>
      <w:tr w:rsidR="007C1A47" w:rsidRPr="00AF62A9" w:rsidTr="007C1A47">
        <w:tc>
          <w:tcPr>
            <w:tcW w:w="959" w:type="dxa"/>
            <w:shd w:val="clear" w:color="auto" w:fill="auto"/>
            <w:vAlign w:val="center"/>
          </w:tcPr>
          <w:p w:rsidR="007C1A47" w:rsidRPr="00AF62A9" w:rsidRDefault="007C1A47" w:rsidP="007C1A47">
            <w:pPr>
              <w:spacing w:after="0" w:line="240" w:lineRule="auto"/>
              <w:jc w:val="center"/>
              <w:rPr>
                <w:rFonts w:ascii="Times New Roman" w:hAnsi="Times New Roman"/>
                <w:sz w:val="24"/>
                <w:szCs w:val="24"/>
              </w:rPr>
            </w:pPr>
            <w:r w:rsidRPr="00AF62A9">
              <w:rPr>
                <w:rFonts w:ascii="Times New Roman" w:hAnsi="Times New Roman"/>
                <w:bCs/>
                <w:kern w:val="24"/>
                <w:sz w:val="24"/>
                <w:szCs w:val="24"/>
              </w:rPr>
              <w:t>2021</w:t>
            </w:r>
          </w:p>
        </w:tc>
        <w:tc>
          <w:tcPr>
            <w:tcW w:w="5812" w:type="dxa"/>
            <w:shd w:val="clear" w:color="auto" w:fill="auto"/>
            <w:vAlign w:val="center"/>
          </w:tcPr>
          <w:p w:rsidR="007C1A47" w:rsidRPr="00AF62A9" w:rsidRDefault="007C1A47" w:rsidP="007C1A47">
            <w:pPr>
              <w:spacing w:after="0" w:line="240" w:lineRule="auto"/>
              <w:rPr>
                <w:rFonts w:ascii="Arial" w:hAnsi="Arial" w:cs="Arial"/>
                <w:sz w:val="24"/>
                <w:szCs w:val="24"/>
              </w:rPr>
            </w:pPr>
            <w:r w:rsidRPr="00AF62A9">
              <w:rPr>
                <w:rFonts w:ascii="Times New Roman" w:hAnsi="Times New Roman" w:cs="Calibri"/>
                <w:color w:val="000000"/>
                <w:kern w:val="24"/>
                <w:sz w:val="24"/>
                <w:szCs w:val="24"/>
              </w:rPr>
              <w:t xml:space="preserve"> 3 участка т/трасс общей протяженностью 3,673 км трубопроводов</w:t>
            </w:r>
          </w:p>
        </w:tc>
        <w:tc>
          <w:tcPr>
            <w:tcW w:w="2868" w:type="dxa"/>
            <w:shd w:val="clear" w:color="auto" w:fill="auto"/>
            <w:vAlign w:val="center"/>
          </w:tcPr>
          <w:p w:rsidR="007C1A47" w:rsidRPr="00AF62A9" w:rsidRDefault="007C1A47" w:rsidP="007C1A47">
            <w:pPr>
              <w:spacing w:after="0" w:line="240" w:lineRule="auto"/>
              <w:jc w:val="center"/>
              <w:rPr>
                <w:rFonts w:ascii="Arial" w:hAnsi="Arial" w:cs="Arial"/>
                <w:sz w:val="24"/>
                <w:szCs w:val="24"/>
              </w:rPr>
            </w:pPr>
            <w:r w:rsidRPr="00AF62A9">
              <w:rPr>
                <w:rFonts w:ascii="Times New Roman" w:hAnsi="Times New Roman" w:cs="Calibri"/>
                <w:color w:val="000000"/>
                <w:kern w:val="24"/>
                <w:sz w:val="24"/>
                <w:szCs w:val="24"/>
              </w:rPr>
              <w:t>158,831</w:t>
            </w:r>
          </w:p>
        </w:tc>
      </w:tr>
      <w:tr w:rsidR="007C1A47" w:rsidRPr="00AF62A9" w:rsidTr="007C1A47">
        <w:tc>
          <w:tcPr>
            <w:tcW w:w="959" w:type="dxa"/>
            <w:shd w:val="clear" w:color="auto" w:fill="auto"/>
            <w:vAlign w:val="center"/>
          </w:tcPr>
          <w:p w:rsidR="007C1A47" w:rsidRPr="00AF62A9" w:rsidRDefault="007C1A47" w:rsidP="007C1A47">
            <w:pPr>
              <w:spacing w:after="0" w:line="240" w:lineRule="auto"/>
              <w:jc w:val="center"/>
              <w:rPr>
                <w:rFonts w:ascii="Times New Roman" w:hAnsi="Times New Roman"/>
                <w:sz w:val="24"/>
                <w:szCs w:val="24"/>
              </w:rPr>
            </w:pPr>
            <w:r w:rsidRPr="00AF62A9">
              <w:rPr>
                <w:rFonts w:ascii="Times New Roman" w:hAnsi="Times New Roman"/>
                <w:bCs/>
                <w:kern w:val="24"/>
                <w:sz w:val="24"/>
                <w:szCs w:val="24"/>
              </w:rPr>
              <w:t>2022</w:t>
            </w:r>
          </w:p>
        </w:tc>
        <w:tc>
          <w:tcPr>
            <w:tcW w:w="5812" w:type="dxa"/>
            <w:shd w:val="clear" w:color="auto" w:fill="auto"/>
            <w:vAlign w:val="center"/>
          </w:tcPr>
          <w:p w:rsidR="007C1A47" w:rsidRPr="00AF62A9" w:rsidRDefault="007C1A47" w:rsidP="007C1A47">
            <w:pPr>
              <w:spacing w:after="0" w:line="240" w:lineRule="auto"/>
              <w:rPr>
                <w:rFonts w:ascii="Arial" w:hAnsi="Arial" w:cs="Arial"/>
                <w:sz w:val="24"/>
                <w:szCs w:val="24"/>
              </w:rPr>
            </w:pPr>
            <w:r w:rsidRPr="00AF62A9">
              <w:rPr>
                <w:rFonts w:ascii="Times New Roman" w:hAnsi="Times New Roman" w:cs="Calibri"/>
                <w:color w:val="000000"/>
                <w:kern w:val="24"/>
                <w:sz w:val="24"/>
                <w:szCs w:val="24"/>
              </w:rPr>
              <w:t xml:space="preserve"> 3 участка т/трасс общей протяженностью 3,504 км трубопроводов</w:t>
            </w:r>
          </w:p>
        </w:tc>
        <w:tc>
          <w:tcPr>
            <w:tcW w:w="2868" w:type="dxa"/>
            <w:shd w:val="clear" w:color="auto" w:fill="auto"/>
            <w:vAlign w:val="center"/>
          </w:tcPr>
          <w:p w:rsidR="007C1A47" w:rsidRPr="00AF62A9" w:rsidRDefault="007C1A47" w:rsidP="007C1A47">
            <w:pPr>
              <w:spacing w:after="0" w:line="240" w:lineRule="auto"/>
              <w:jc w:val="center"/>
              <w:rPr>
                <w:rFonts w:ascii="Arial" w:hAnsi="Arial" w:cs="Arial"/>
                <w:sz w:val="24"/>
                <w:szCs w:val="24"/>
              </w:rPr>
            </w:pPr>
            <w:r w:rsidRPr="00AF62A9">
              <w:rPr>
                <w:rFonts w:ascii="Times New Roman" w:hAnsi="Times New Roman" w:cs="Calibri"/>
                <w:color w:val="000000"/>
                <w:kern w:val="24"/>
                <w:sz w:val="24"/>
                <w:szCs w:val="24"/>
              </w:rPr>
              <w:t>168,005</w:t>
            </w:r>
          </w:p>
        </w:tc>
      </w:tr>
      <w:tr w:rsidR="007C1A47" w:rsidRPr="00AF62A9" w:rsidTr="007C1A47">
        <w:tc>
          <w:tcPr>
            <w:tcW w:w="959" w:type="dxa"/>
            <w:shd w:val="clear" w:color="auto" w:fill="auto"/>
            <w:vAlign w:val="center"/>
          </w:tcPr>
          <w:p w:rsidR="007C1A47" w:rsidRPr="00AF62A9" w:rsidRDefault="007C1A47" w:rsidP="007C1A47">
            <w:pPr>
              <w:spacing w:after="0" w:line="240" w:lineRule="auto"/>
              <w:jc w:val="center"/>
              <w:rPr>
                <w:rFonts w:ascii="Times New Roman" w:hAnsi="Times New Roman"/>
                <w:sz w:val="24"/>
                <w:szCs w:val="24"/>
              </w:rPr>
            </w:pPr>
            <w:r w:rsidRPr="00AF62A9">
              <w:rPr>
                <w:rFonts w:ascii="Times New Roman" w:hAnsi="Times New Roman"/>
                <w:bCs/>
                <w:kern w:val="24"/>
                <w:sz w:val="24"/>
                <w:szCs w:val="24"/>
              </w:rPr>
              <w:t>2023</w:t>
            </w:r>
          </w:p>
        </w:tc>
        <w:tc>
          <w:tcPr>
            <w:tcW w:w="5812" w:type="dxa"/>
            <w:shd w:val="clear" w:color="auto" w:fill="auto"/>
            <w:vAlign w:val="center"/>
          </w:tcPr>
          <w:p w:rsidR="007C1A47" w:rsidRPr="00AF62A9" w:rsidRDefault="007C1A47" w:rsidP="007C1A47">
            <w:pPr>
              <w:spacing w:after="0" w:line="240" w:lineRule="auto"/>
              <w:rPr>
                <w:rFonts w:ascii="Arial" w:hAnsi="Arial" w:cs="Arial"/>
                <w:sz w:val="24"/>
                <w:szCs w:val="24"/>
              </w:rPr>
            </w:pPr>
            <w:r w:rsidRPr="00AF62A9">
              <w:rPr>
                <w:rFonts w:ascii="Times New Roman" w:hAnsi="Times New Roman" w:cs="Calibri"/>
                <w:color w:val="000000"/>
                <w:kern w:val="24"/>
                <w:sz w:val="24"/>
                <w:szCs w:val="24"/>
              </w:rPr>
              <w:t xml:space="preserve"> 6 участков т/трасс общей протяженностью 3,413 км трубопроводов</w:t>
            </w:r>
          </w:p>
        </w:tc>
        <w:tc>
          <w:tcPr>
            <w:tcW w:w="2868" w:type="dxa"/>
            <w:shd w:val="clear" w:color="auto" w:fill="auto"/>
            <w:vAlign w:val="center"/>
          </w:tcPr>
          <w:p w:rsidR="007C1A47" w:rsidRPr="00AF62A9" w:rsidRDefault="007C1A47" w:rsidP="007C1A47">
            <w:pPr>
              <w:spacing w:after="0" w:line="240" w:lineRule="auto"/>
              <w:jc w:val="center"/>
              <w:rPr>
                <w:rFonts w:ascii="Arial" w:hAnsi="Arial" w:cs="Arial"/>
                <w:sz w:val="24"/>
                <w:szCs w:val="24"/>
              </w:rPr>
            </w:pPr>
            <w:r w:rsidRPr="00AF62A9">
              <w:rPr>
                <w:rFonts w:ascii="Times New Roman" w:hAnsi="Times New Roman" w:cs="Calibri"/>
                <w:color w:val="000000"/>
                <w:kern w:val="24"/>
                <w:sz w:val="24"/>
                <w:szCs w:val="24"/>
              </w:rPr>
              <w:t>181,418</w:t>
            </w:r>
          </w:p>
        </w:tc>
      </w:tr>
      <w:tr w:rsidR="007C1A47" w:rsidRPr="00AF62A9" w:rsidTr="007C1A47">
        <w:tc>
          <w:tcPr>
            <w:tcW w:w="959" w:type="dxa"/>
            <w:shd w:val="clear" w:color="auto" w:fill="auto"/>
            <w:vAlign w:val="center"/>
          </w:tcPr>
          <w:p w:rsidR="007C1A47" w:rsidRPr="00AF62A9" w:rsidRDefault="007C1A47" w:rsidP="007C1A47">
            <w:pPr>
              <w:spacing w:after="0" w:line="240" w:lineRule="auto"/>
              <w:jc w:val="center"/>
              <w:rPr>
                <w:rFonts w:ascii="Times New Roman" w:hAnsi="Times New Roman"/>
                <w:sz w:val="24"/>
                <w:szCs w:val="24"/>
              </w:rPr>
            </w:pPr>
            <w:r w:rsidRPr="00AF62A9">
              <w:rPr>
                <w:rFonts w:ascii="Times New Roman" w:hAnsi="Times New Roman"/>
                <w:bCs/>
                <w:kern w:val="24"/>
                <w:sz w:val="24"/>
                <w:szCs w:val="24"/>
              </w:rPr>
              <w:t>2024</w:t>
            </w:r>
          </w:p>
        </w:tc>
        <w:tc>
          <w:tcPr>
            <w:tcW w:w="5812" w:type="dxa"/>
            <w:shd w:val="clear" w:color="auto" w:fill="auto"/>
            <w:vAlign w:val="center"/>
          </w:tcPr>
          <w:p w:rsidR="007C1A47" w:rsidRPr="00AF62A9" w:rsidRDefault="007C1A47" w:rsidP="007C1A47">
            <w:pPr>
              <w:spacing w:after="0" w:line="240" w:lineRule="auto"/>
              <w:rPr>
                <w:rFonts w:ascii="Arial" w:hAnsi="Arial" w:cs="Arial"/>
                <w:sz w:val="24"/>
                <w:szCs w:val="24"/>
              </w:rPr>
            </w:pPr>
            <w:r w:rsidRPr="00AF62A9">
              <w:rPr>
                <w:rFonts w:ascii="Times New Roman" w:hAnsi="Times New Roman" w:cs="Calibri"/>
                <w:color w:val="000000"/>
                <w:kern w:val="24"/>
                <w:sz w:val="24"/>
                <w:szCs w:val="24"/>
              </w:rPr>
              <w:t xml:space="preserve"> 4 участка т/трасс общей протяженностью 3,435км трубопроводов</w:t>
            </w:r>
          </w:p>
        </w:tc>
        <w:tc>
          <w:tcPr>
            <w:tcW w:w="2868" w:type="dxa"/>
            <w:shd w:val="clear" w:color="auto" w:fill="auto"/>
            <w:vAlign w:val="center"/>
          </w:tcPr>
          <w:p w:rsidR="007C1A47" w:rsidRPr="00AF62A9" w:rsidRDefault="007C1A47" w:rsidP="007C1A47">
            <w:pPr>
              <w:spacing w:after="0" w:line="240" w:lineRule="auto"/>
              <w:jc w:val="center"/>
              <w:rPr>
                <w:rFonts w:ascii="Arial" w:hAnsi="Arial" w:cs="Arial"/>
                <w:sz w:val="24"/>
                <w:szCs w:val="24"/>
              </w:rPr>
            </w:pPr>
            <w:r w:rsidRPr="00AF62A9">
              <w:rPr>
                <w:rFonts w:ascii="Times New Roman" w:hAnsi="Times New Roman" w:cs="Calibri"/>
                <w:color w:val="000000"/>
                <w:kern w:val="24"/>
                <w:sz w:val="24"/>
                <w:szCs w:val="24"/>
              </w:rPr>
              <w:t>176,700</w:t>
            </w:r>
          </w:p>
        </w:tc>
      </w:tr>
      <w:tr w:rsidR="007C1A47" w:rsidRPr="00AF62A9" w:rsidTr="007C1A47">
        <w:tc>
          <w:tcPr>
            <w:tcW w:w="959" w:type="dxa"/>
            <w:shd w:val="clear" w:color="auto" w:fill="auto"/>
            <w:vAlign w:val="center"/>
          </w:tcPr>
          <w:p w:rsidR="007C1A47" w:rsidRPr="00AF62A9" w:rsidRDefault="007C1A47" w:rsidP="007C1A47">
            <w:pPr>
              <w:spacing w:after="0" w:line="240" w:lineRule="auto"/>
              <w:jc w:val="center"/>
              <w:rPr>
                <w:rFonts w:ascii="Times New Roman" w:hAnsi="Times New Roman"/>
                <w:sz w:val="24"/>
                <w:szCs w:val="24"/>
              </w:rPr>
            </w:pPr>
            <w:r w:rsidRPr="00AF62A9">
              <w:rPr>
                <w:rFonts w:ascii="Times New Roman" w:hAnsi="Times New Roman"/>
                <w:bCs/>
                <w:kern w:val="24"/>
                <w:sz w:val="24"/>
                <w:szCs w:val="24"/>
              </w:rPr>
              <w:t>2025</w:t>
            </w:r>
          </w:p>
        </w:tc>
        <w:tc>
          <w:tcPr>
            <w:tcW w:w="5812" w:type="dxa"/>
            <w:shd w:val="clear" w:color="auto" w:fill="auto"/>
            <w:vAlign w:val="center"/>
          </w:tcPr>
          <w:p w:rsidR="007C1A47" w:rsidRPr="00AF62A9" w:rsidRDefault="007C1A47" w:rsidP="007C1A47">
            <w:pPr>
              <w:spacing w:after="0" w:line="240" w:lineRule="auto"/>
              <w:rPr>
                <w:rFonts w:ascii="Arial" w:hAnsi="Arial" w:cs="Arial"/>
                <w:sz w:val="24"/>
                <w:szCs w:val="24"/>
              </w:rPr>
            </w:pPr>
            <w:r w:rsidRPr="00AF62A9">
              <w:rPr>
                <w:rFonts w:ascii="Times New Roman" w:hAnsi="Times New Roman" w:cs="Calibri"/>
                <w:color w:val="000000"/>
                <w:kern w:val="24"/>
                <w:sz w:val="24"/>
                <w:szCs w:val="24"/>
              </w:rPr>
              <w:t xml:space="preserve"> 4 участка т/трасс общей протяженностью 3,322км трубопроводов</w:t>
            </w:r>
          </w:p>
        </w:tc>
        <w:tc>
          <w:tcPr>
            <w:tcW w:w="2868" w:type="dxa"/>
            <w:shd w:val="clear" w:color="auto" w:fill="auto"/>
            <w:vAlign w:val="center"/>
          </w:tcPr>
          <w:p w:rsidR="007C1A47" w:rsidRPr="00AF62A9" w:rsidRDefault="007C1A47" w:rsidP="007C1A47">
            <w:pPr>
              <w:spacing w:after="0" w:line="240" w:lineRule="auto"/>
              <w:jc w:val="center"/>
              <w:rPr>
                <w:rFonts w:ascii="Arial" w:hAnsi="Arial" w:cs="Arial"/>
                <w:sz w:val="24"/>
                <w:szCs w:val="24"/>
              </w:rPr>
            </w:pPr>
            <w:r w:rsidRPr="00AF62A9">
              <w:rPr>
                <w:rFonts w:ascii="Times New Roman" w:hAnsi="Times New Roman" w:cs="Calibri"/>
                <w:color w:val="000000"/>
                <w:kern w:val="24"/>
                <w:sz w:val="24"/>
                <w:szCs w:val="24"/>
              </w:rPr>
              <w:t>143,473</w:t>
            </w:r>
          </w:p>
        </w:tc>
      </w:tr>
    </w:tbl>
    <w:p w:rsidR="007C1A47" w:rsidRPr="00AF62A9" w:rsidRDefault="007C1A47" w:rsidP="007C1A47">
      <w:pPr>
        <w:spacing w:after="0" w:line="240" w:lineRule="auto"/>
        <w:ind w:firstLine="851"/>
        <w:jc w:val="both"/>
        <w:rPr>
          <w:rFonts w:ascii="Times New Roman" w:hAnsi="Times New Roman"/>
          <w:sz w:val="28"/>
          <w:szCs w:val="28"/>
        </w:rPr>
      </w:pPr>
    </w:p>
    <w:p w:rsidR="007C1A47" w:rsidRPr="00AF62A9" w:rsidRDefault="007C1A47" w:rsidP="007C1A47">
      <w:pPr>
        <w:spacing w:after="0" w:line="240" w:lineRule="auto"/>
        <w:jc w:val="both"/>
        <w:rPr>
          <w:rFonts w:ascii="Times New Roman" w:hAnsi="Times New Roman"/>
          <w:sz w:val="28"/>
          <w:szCs w:val="28"/>
        </w:rPr>
      </w:pPr>
      <w:r w:rsidRPr="00AF62A9">
        <w:rPr>
          <w:rFonts w:ascii="Times New Roman" w:hAnsi="Times New Roman"/>
          <w:sz w:val="28"/>
          <w:szCs w:val="28"/>
        </w:rPr>
        <w:t xml:space="preserve">Таблица </w:t>
      </w:r>
      <w:r>
        <w:rPr>
          <w:rFonts w:ascii="Times New Roman" w:hAnsi="Times New Roman"/>
          <w:sz w:val="28"/>
          <w:szCs w:val="28"/>
        </w:rPr>
        <w:t>40</w:t>
      </w:r>
      <w:r w:rsidRPr="00AF62A9">
        <w:rPr>
          <w:rFonts w:ascii="Times New Roman" w:hAnsi="Times New Roman"/>
          <w:sz w:val="28"/>
          <w:szCs w:val="28"/>
        </w:rPr>
        <w:t>. План восстановления тепловой изоляции на теплотрассах.</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696"/>
        <w:gridCol w:w="696"/>
        <w:gridCol w:w="696"/>
        <w:gridCol w:w="696"/>
        <w:gridCol w:w="696"/>
        <w:gridCol w:w="696"/>
        <w:gridCol w:w="707"/>
        <w:gridCol w:w="709"/>
        <w:gridCol w:w="709"/>
        <w:gridCol w:w="786"/>
      </w:tblGrid>
      <w:tr w:rsidR="007C1A47" w:rsidRPr="00AF62A9" w:rsidTr="007C1A47">
        <w:tc>
          <w:tcPr>
            <w:tcW w:w="2552" w:type="dxa"/>
          </w:tcPr>
          <w:p w:rsidR="007C1A47" w:rsidRPr="00AF62A9" w:rsidRDefault="007C1A47" w:rsidP="007C1A47">
            <w:pPr>
              <w:spacing w:after="0" w:line="240" w:lineRule="auto"/>
              <w:jc w:val="both"/>
              <w:rPr>
                <w:rFonts w:ascii="Times New Roman" w:hAnsi="Times New Roman"/>
                <w:sz w:val="24"/>
                <w:szCs w:val="24"/>
              </w:rPr>
            </w:pPr>
          </w:p>
        </w:tc>
        <w:tc>
          <w:tcPr>
            <w:tcW w:w="696" w:type="dxa"/>
          </w:tcPr>
          <w:p w:rsidR="007C1A47" w:rsidRPr="00AF62A9" w:rsidRDefault="007C1A47" w:rsidP="007C1A47">
            <w:pPr>
              <w:spacing w:after="0" w:line="240" w:lineRule="auto"/>
              <w:jc w:val="both"/>
              <w:rPr>
                <w:rFonts w:ascii="Times New Roman" w:hAnsi="Times New Roman"/>
                <w:sz w:val="24"/>
                <w:szCs w:val="24"/>
              </w:rPr>
            </w:pPr>
            <w:r w:rsidRPr="00AF62A9">
              <w:rPr>
                <w:rFonts w:ascii="Times New Roman" w:hAnsi="Times New Roman"/>
                <w:sz w:val="24"/>
                <w:szCs w:val="24"/>
              </w:rPr>
              <w:t>2016</w:t>
            </w:r>
          </w:p>
        </w:tc>
        <w:tc>
          <w:tcPr>
            <w:tcW w:w="696" w:type="dxa"/>
          </w:tcPr>
          <w:p w:rsidR="007C1A47" w:rsidRPr="00AF62A9" w:rsidRDefault="007C1A47" w:rsidP="007C1A47">
            <w:pPr>
              <w:spacing w:after="0" w:line="240" w:lineRule="auto"/>
              <w:jc w:val="both"/>
              <w:rPr>
                <w:rFonts w:ascii="Times New Roman" w:hAnsi="Times New Roman"/>
                <w:sz w:val="24"/>
                <w:szCs w:val="24"/>
              </w:rPr>
            </w:pPr>
            <w:r w:rsidRPr="00AF62A9">
              <w:rPr>
                <w:rFonts w:ascii="Times New Roman" w:hAnsi="Times New Roman"/>
                <w:sz w:val="24"/>
                <w:szCs w:val="24"/>
              </w:rPr>
              <w:t>2017</w:t>
            </w:r>
          </w:p>
        </w:tc>
        <w:tc>
          <w:tcPr>
            <w:tcW w:w="696" w:type="dxa"/>
          </w:tcPr>
          <w:p w:rsidR="007C1A47" w:rsidRPr="00AF62A9" w:rsidRDefault="007C1A47" w:rsidP="007C1A47">
            <w:pPr>
              <w:spacing w:after="0" w:line="240" w:lineRule="auto"/>
              <w:jc w:val="both"/>
              <w:rPr>
                <w:rFonts w:ascii="Times New Roman" w:hAnsi="Times New Roman"/>
                <w:sz w:val="24"/>
                <w:szCs w:val="24"/>
              </w:rPr>
            </w:pPr>
            <w:r w:rsidRPr="00AF62A9">
              <w:rPr>
                <w:rFonts w:ascii="Times New Roman" w:hAnsi="Times New Roman"/>
                <w:sz w:val="24"/>
                <w:szCs w:val="24"/>
              </w:rPr>
              <w:t>2018</w:t>
            </w:r>
          </w:p>
        </w:tc>
        <w:tc>
          <w:tcPr>
            <w:tcW w:w="696" w:type="dxa"/>
          </w:tcPr>
          <w:p w:rsidR="007C1A47" w:rsidRPr="00AF62A9" w:rsidRDefault="007C1A47" w:rsidP="007C1A47">
            <w:pPr>
              <w:spacing w:after="0" w:line="240" w:lineRule="auto"/>
              <w:jc w:val="both"/>
              <w:rPr>
                <w:rFonts w:ascii="Times New Roman" w:hAnsi="Times New Roman"/>
                <w:sz w:val="24"/>
                <w:szCs w:val="24"/>
              </w:rPr>
            </w:pPr>
            <w:r w:rsidRPr="00AF62A9">
              <w:rPr>
                <w:rFonts w:ascii="Times New Roman" w:hAnsi="Times New Roman"/>
                <w:sz w:val="24"/>
                <w:szCs w:val="24"/>
              </w:rPr>
              <w:t>2019</w:t>
            </w:r>
          </w:p>
        </w:tc>
        <w:tc>
          <w:tcPr>
            <w:tcW w:w="696" w:type="dxa"/>
          </w:tcPr>
          <w:p w:rsidR="007C1A47" w:rsidRPr="00AF62A9" w:rsidRDefault="007C1A47" w:rsidP="007C1A47">
            <w:pPr>
              <w:spacing w:after="0" w:line="240" w:lineRule="auto"/>
              <w:jc w:val="both"/>
              <w:rPr>
                <w:rFonts w:ascii="Times New Roman" w:hAnsi="Times New Roman"/>
                <w:sz w:val="24"/>
                <w:szCs w:val="24"/>
              </w:rPr>
            </w:pPr>
            <w:r w:rsidRPr="00AF62A9">
              <w:rPr>
                <w:rFonts w:ascii="Times New Roman" w:hAnsi="Times New Roman"/>
                <w:sz w:val="24"/>
                <w:szCs w:val="24"/>
              </w:rPr>
              <w:t>2020</w:t>
            </w:r>
          </w:p>
        </w:tc>
        <w:tc>
          <w:tcPr>
            <w:tcW w:w="696" w:type="dxa"/>
          </w:tcPr>
          <w:p w:rsidR="007C1A47" w:rsidRPr="00AF62A9" w:rsidRDefault="007C1A47" w:rsidP="007C1A47">
            <w:pPr>
              <w:spacing w:after="0" w:line="240" w:lineRule="auto"/>
              <w:jc w:val="both"/>
              <w:rPr>
                <w:rFonts w:ascii="Times New Roman" w:hAnsi="Times New Roman"/>
                <w:sz w:val="24"/>
                <w:szCs w:val="24"/>
              </w:rPr>
            </w:pPr>
            <w:r w:rsidRPr="00AF62A9">
              <w:rPr>
                <w:rFonts w:ascii="Times New Roman" w:hAnsi="Times New Roman"/>
                <w:sz w:val="24"/>
                <w:szCs w:val="24"/>
              </w:rPr>
              <w:t>2021</w:t>
            </w:r>
          </w:p>
        </w:tc>
        <w:tc>
          <w:tcPr>
            <w:tcW w:w="707" w:type="dxa"/>
          </w:tcPr>
          <w:p w:rsidR="007C1A47" w:rsidRPr="00AF62A9" w:rsidRDefault="007C1A47" w:rsidP="007C1A47">
            <w:pPr>
              <w:spacing w:after="0" w:line="240" w:lineRule="auto"/>
              <w:jc w:val="both"/>
              <w:rPr>
                <w:rFonts w:ascii="Times New Roman" w:hAnsi="Times New Roman"/>
                <w:sz w:val="24"/>
                <w:szCs w:val="24"/>
              </w:rPr>
            </w:pPr>
            <w:r w:rsidRPr="00AF62A9">
              <w:rPr>
                <w:rFonts w:ascii="Times New Roman" w:hAnsi="Times New Roman"/>
                <w:sz w:val="24"/>
                <w:szCs w:val="24"/>
              </w:rPr>
              <w:t>2022</w:t>
            </w:r>
          </w:p>
        </w:tc>
        <w:tc>
          <w:tcPr>
            <w:tcW w:w="709" w:type="dxa"/>
          </w:tcPr>
          <w:p w:rsidR="007C1A47" w:rsidRPr="00AF62A9" w:rsidRDefault="007C1A47" w:rsidP="007C1A47">
            <w:pPr>
              <w:spacing w:after="0" w:line="240" w:lineRule="auto"/>
              <w:jc w:val="both"/>
              <w:rPr>
                <w:rFonts w:ascii="Times New Roman" w:hAnsi="Times New Roman"/>
                <w:sz w:val="24"/>
                <w:szCs w:val="24"/>
              </w:rPr>
            </w:pPr>
            <w:r w:rsidRPr="00AF62A9">
              <w:rPr>
                <w:rFonts w:ascii="Times New Roman" w:hAnsi="Times New Roman"/>
                <w:sz w:val="24"/>
                <w:szCs w:val="24"/>
              </w:rPr>
              <w:t>2023</w:t>
            </w:r>
          </w:p>
        </w:tc>
        <w:tc>
          <w:tcPr>
            <w:tcW w:w="709" w:type="dxa"/>
          </w:tcPr>
          <w:p w:rsidR="007C1A47" w:rsidRPr="00AF62A9" w:rsidRDefault="007C1A47" w:rsidP="007C1A47">
            <w:pPr>
              <w:spacing w:after="0" w:line="240" w:lineRule="auto"/>
              <w:jc w:val="both"/>
              <w:rPr>
                <w:rFonts w:ascii="Times New Roman" w:hAnsi="Times New Roman"/>
                <w:sz w:val="24"/>
                <w:szCs w:val="24"/>
              </w:rPr>
            </w:pPr>
            <w:r w:rsidRPr="00AF62A9">
              <w:rPr>
                <w:rFonts w:ascii="Times New Roman" w:hAnsi="Times New Roman"/>
                <w:sz w:val="24"/>
                <w:szCs w:val="24"/>
              </w:rPr>
              <w:t>2024</w:t>
            </w:r>
          </w:p>
        </w:tc>
        <w:tc>
          <w:tcPr>
            <w:tcW w:w="786" w:type="dxa"/>
          </w:tcPr>
          <w:p w:rsidR="007C1A47" w:rsidRPr="00AF62A9" w:rsidRDefault="007C1A47" w:rsidP="007C1A47">
            <w:pPr>
              <w:spacing w:after="0" w:line="240" w:lineRule="auto"/>
              <w:jc w:val="both"/>
              <w:rPr>
                <w:rFonts w:ascii="Times New Roman" w:hAnsi="Times New Roman"/>
                <w:sz w:val="24"/>
                <w:szCs w:val="24"/>
              </w:rPr>
            </w:pPr>
            <w:r w:rsidRPr="00AF62A9">
              <w:rPr>
                <w:rFonts w:ascii="Times New Roman" w:hAnsi="Times New Roman"/>
                <w:sz w:val="24"/>
                <w:szCs w:val="24"/>
              </w:rPr>
              <w:t>2025</w:t>
            </w:r>
          </w:p>
        </w:tc>
      </w:tr>
      <w:tr w:rsidR="007C1A47" w:rsidRPr="00AF62A9" w:rsidTr="007C1A47">
        <w:tc>
          <w:tcPr>
            <w:tcW w:w="2552" w:type="dxa"/>
          </w:tcPr>
          <w:p w:rsidR="007C1A47" w:rsidRPr="00AF62A9" w:rsidRDefault="007C1A47" w:rsidP="007C1A47">
            <w:pPr>
              <w:spacing w:after="0" w:line="240" w:lineRule="auto"/>
              <w:jc w:val="both"/>
              <w:rPr>
                <w:rFonts w:ascii="Times New Roman" w:hAnsi="Times New Roman"/>
                <w:sz w:val="24"/>
                <w:szCs w:val="24"/>
              </w:rPr>
            </w:pPr>
            <w:r w:rsidRPr="00AF62A9">
              <w:rPr>
                <w:rFonts w:ascii="Times New Roman" w:hAnsi="Times New Roman"/>
                <w:bCs/>
                <w:kern w:val="24"/>
                <w:sz w:val="24"/>
                <w:szCs w:val="24"/>
              </w:rPr>
              <w:t>Предварительные затраты, млн. руб.</w:t>
            </w:r>
          </w:p>
        </w:tc>
        <w:tc>
          <w:tcPr>
            <w:tcW w:w="696" w:type="dxa"/>
          </w:tcPr>
          <w:p w:rsidR="007C1A47" w:rsidRPr="00AF62A9" w:rsidRDefault="007C1A47" w:rsidP="007C1A47">
            <w:pPr>
              <w:spacing w:after="0" w:line="240" w:lineRule="auto"/>
              <w:jc w:val="both"/>
              <w:rPr>
                <w:rFonts w:ascii="Times New Roman" w:hAnsi="Times New Roman"/>
                <w:sz w:val="24"/>
                <w:szCs w:val="24"/>
              </w:rPr>
            </w:pPr>
            <w:r w:rsidRPr="00AF62A9">
              <w:rPr>
                <w:rFonts w:ascii="Times New Roman" w:hAnsi="Times New Roman"/>
                <w:sz w:val="24"/>
                <w:szCs w:val="24"/>
              </w:rPr>
              <w:t>3,06</w:t>
            </w:r>
          </w:p>
        </w:tc>
        <w:tc>
          <w:tcPr>
            <w:tcW w:w="696" w:type="dxa"/>
          </w:tcPr>
          <w:p w:rsidR="007C1A47" w:rsidRPr="00AF62A9" w:rsidRDefault="007C1A47" w:rsidP="007C1A47">
            <w:pPr>
              <w:spacing w:after="0" w:line="240" w:lineRule="auto"/>
              <w:jc w:val="both"/>
              <w:rPr>
                <w:rFonts w:ascii="Times New Roman" w:hAnsi="Times New Roman"/>
                <w:sz w:val="24"/>
                <w:szCs w:val="24"/>
              </w:rPr>
            </w:pPr>
            <w:r w:rsidRPr="00AF62A9">
              <w:rPr>
                <w:rFonts w:ascii="Times New Roman" w:hAnsi="Times New Roman"/>
                <w:sz w:val="24"/>
                <w:szCs w:val="24"/>
              </w:rPr>
              <w:t>0,0</w:t>
            </w:r>
          </w:p>
        </w:tc>
        <w:tc>
          <w:tcPr>
            <w:tcW w:w="696" w:type="dxa"/>
          </w:tcPr>
          <w:p w:rsidR="007C1A47" w:rsidRPr="00AF62A9" w:rsidRDefault="007C1A47" w:rsidP="007C1A47">
            <w:pPr>
              <w:spacing w:after="0" w:line="240" w:lineRule="auto"/>
              <w:jc w:val="both"/>
              <w:rPr>
                <w:rFonts w:ascii="Times New Roman" w:hAnsi="Times New Roman"/>
                <w:sz w:val="24"/>
                <w:szCs w:val="24"/>
              </w:rPr>
            </w:pPr>
            <w:r w:rsidRPr="00AF62A9">
              <w:rPr>
                <w:rFonts w:ascii="Times New Roman" w:hAnsi="Times New Roman"/>
                <w:sz w:val="24"/>
                <w:szCs w:val="24"/>
              </w:rPr>
              <w:t>0,0</w:t>
            </w:r>
          </w:p>
        </w:tc>
        <w:tc>
          <w:tcPr>
            <w:tcW w:w="696" w:type="dxa"/>
          </w:tcPr>
          <w:p w:rsidR="007C1A47" w:rsidRPr="00AF62A9" w:rsidRDefault="007C1A47" w:rsidP="007C1A47">
            <w:pPr>
              <w:spacing w:after="0" w:line="240" w:lineRule="auto"/>
              <w:jc w:val="both"/>
              <w:rPr>
                <w:rFonts w:ascii="Times New Roman" w:hAnsi="Times New Roman"/>
                <w:sz w:val="24"/>
                <w:szCs w:val="24"/>
              </w:rPr>
            </w:pPr>
            <w:r w:rsidRPr="00AF62A9">
              <w:rPr>
                <w:rFonts w:ascii="Times New Roman" w:hAnsi="Times New Roman"/>
                <w:sz w:val="24"/>
                <w:szCs w:val="24"/>
              </w:rPr>
              <w:t>0,0</w:t>
            </w:r>
          </w:p>
        </w:tc>
        <w:tc>
          <w:tcPr>
            <w:tcW w:w="696" w:type="dxa"/>
          </w:tcPr>
          <w:p w:rsidR="007C1A47" w:rsidRPr="00AF62A9" w:rsidRDefault="007C1A47" w:rsidP="007C1A47">
            <w:pPr>
              <w:spacing w:after="0" w:line="240" w:lineRule="auto"/>
              <w:jc w:val="both"/>
              <w:rPr>
                <w:rFonts w:ascii="Times New Roman" w:hAnsi="Times New Roman"/>
                <w:sz w:val="24"/>
                <w:szCs w:val="24"/>
              </w:rPr>
            </w:pPr>
            <w:r w:rsidRPr="00AF62A9">
              <w:rPr>
                <w:rFonts w:ascii="Times New Roman" w:hAnsi="Times New Roman"/>
                <w:sz w:val="24"/>
                <w:szCs w:val="24"/>
              </w:rPr>
              <w:t>1,43</w:t>
            </w:r>
          </w:p>
        </w:tc>
        <w:tc>
          <w:tcPr>
            <w:tcW w:w="696" w:type="dxa"/>
          </w:tcPr>
          <w:p w:rsidR="007C1A47" w:rsidRPr="00AF62A9" w:rsidRDefault="007C1A47" w:rsidP="007C1A47">
            <w:pPr>
              <w:spacing w:after="0" w:line="240" w:lineRule="auto"/>
              <w:jc w:val="both"/>
              <w:rPr>
                <w:rFonts w:ascii="Times New Roman" w:hAnsi="Times New Roman"/>
                <w:sz w:val="24"/>
                <w:szCs w:val="24"/>
              </w:rPr>
            </w:pPr>
            <w:r w:rsidRPr="00AF62A9">
              <w:rPr>
                <w:rFonts w:ascii="Times New Roman" w:hAnsi="Times New Roman"/>
                <w:sz w:val="24"/>
                <w:szCs w:val="24"/>
              </w:rPr>
              <w:t>1,5</w:t>
            </w:r>
          </w:p>
        </w:tc>
        <w:tc>
          <w:tcPr>
            <w:tcW w:w="707" w:type="dxa"/>
          </w:tcPr>
          <w:p w:rsidR="007C1A47" w:rsidRPr="00AF62A9" w:rsidRDefault="007C1A47" w:rsidP="007C1A47">
            <w:pPr>
              <w:spacing w:after="0" w:line="240" w:lineRule="auto"/>
              <w:jc w:val="both"/>
              <w:rPr>
                <w:rFonts w:ascii="Times New Roman" w:hAnsi="Times New Roman"/>
                <w:sz w:val="24"/>
                <w:szCs w:val="24"/>
              </w:rPr>
            </w:pPr>
            <w:r w:rsidRPr="00AF62A9">
              <w:rPr>
                <w:rFonts w:ascii="Times New Roman" w:hAnsi="Times New Roman"/>
                <w:sz w:val="24"/>
                <w:szCs w:val="24"/>
              </w:rPr>
              <w:t>1,58</w:t>
            </w:r>
          </w:p>
        </w:tc>
        <w:tc>
          <w:tcPr>
            <w:tcW w:w="709" w:type="dxa"/>
          </w:tcPr>
          <w:p w:rsidR="007C1A47" w:rsidRPr="00AF62A9" w:rsidRDefault="007C1A47" w:rsidP="007C1A47">
            <w:pPr>
              <w:spacing w:after="0" w:line="240" w:lineRule="auto"/>
              <w:jc w:val="both"/>
              <w:rPr>
                <w:rFonts w:ascii="Times New Roman" w:hAnsi="Times New Roman"/>
                <w:sz w:val="24"/>
                <w:szCs w:val="24"/>
              </w:rPr>
            </w:pPr>
            <w:r w:rsidRPr="00AF62A9">
              <w:rPr>
                <w:rFonts w:ascii="Times New Roman" w:hAnsi="Times New Roman"/>
                <w:sz w:val="24"/>
                <w:szCs w:val="24"/>
              </w:rPr>
              <w:t>1,65</w:t>
            </w:r>
          </w:p>
        </w:tc>
        <w:tc>
          <w:tcPr>
            <w:tcW w:w="709" w:type="dxa"/>
          </w:tcPr>
          <w:p w:rsidR="007C1A47" w:rsidRPr="00AF62A9" w:rsidRDefault="007C1A47" w:rsidP="007C1A47">
            <w:pPr>
              <w:spacing w:after="0" w:line="240" w:lineRule="auto"/>
              <w:jc w:val="both"/>
              <w:rPr>
                <w:rFonts w:ascii="Times New Roman" w:hAnsi="Times New Roman"/>
                <w:sz w:val="24"/>
                <w:szCs w:val="24"/>
              </w:rPr>
            </w:pPr>
            <w:r w:rsidRPr="00AF62A9">
              <w:rPr>
                <w:rFonts w:ascii="Times New Roman" w:hAnsi="Times New Roman"/>
                <w:sz w:val="24"/>
                <w:szCs w:val="24"/>
              </w:rPr>
              <w:t>1,74</w:t>
            </w:r>
          </w:p>
        </w:tc>
        <w:tc>
          <w:tcPr>
            <w:tcW w:w="786" w:type="dxa"/>
          </w:tcPr>
          <w:p w:rsidR="007C1A47" w:rsidRPr="00AF62A9" w:rsidRDefault="007C1A47" w:rsidP="007C1A47">
            <w:pPr>
              <w:spacing w:after="0" w:line="240" w:lineRule="auto"/>
              <w:jc w:val="both"/>
              <w:rPr>
                <w:rFonts w:ascii="Times New Roman" w:hAnsi="Times New Roman"/>
                <w:sz w:val="24"/>
                <w:szCs w:val="24"/>
              </w:rPr>
            </w:pPr>
            <w:r w:rsidRPr="00AF62A9">
              <w:rPr>
                <w:rFonts w:ascii="Times New Roman" w:hAnsi="Times New Roman"/>
                <w:sz w:val="24"/>
                <w:szCs w:val="24"/>
              </w:rPr>
              <w:t>1,83</w:t>
            </w:r>
          </w:p>
        </w:tc>
      </w:tr>
    </w:tbl>
    <w:p w:rsidR="007C1A47" w:rsidRPr="00AF62A9" w:rsidRDefault="007C1A47" w:rsidP="007C1A47">
      <w:pPr>
        <w:spacing w:after="0" w:line="240" w:lineRule="auto"/>
        <w:ind w:firstLine="851"/>
        <w:jc w:val="both"/>
        <w:rPr>
          <w:rFonts w:ascii="Times New Roman" w:hAnsi="Times New Roman"/>
          <w:sz w:val="28"/>
          <w:szCs w:val="28"/>
        </w:rPr>
      </w:pPr>
    </w:p>
    <w:p w:rsidR="007C1A47" w:rsidRPr="00AF62A9" w:rsidRDefault="007C1A47" w:rsidP="007C1A47">
      <w:pPr>
        <w:pStyle w:val="ac"/>
        <w:spacing w:after="0" w:line="240" w:lineRule="auto"/>
        <w:ind w:left="0" w:firstLine="851"/>
        <w:jc w:val="both"/>
        <w:rPr>
          <w:rFonts w:ascii="Times New Roman" w:hAnsi="Times New Roman"/>
          <w:sz w:val="28"/>
          <w:szCs w:val="28"/>
        </w:rPr>
      </w:pPr>
      <w:r w:rsidRPr="00AF62A9">
        <w:rPr>
          <w:rFonts w:ascii="Times New Roman" w:hAnsi="Times New Roman"/>
          <w:sz w:val="28"/>
          <w:szCs w:val="28"/>
        </w:rPr>
        <w:t>2.Строительство участка теплотрассы (закольцовки) между двумя теплотрассами (№15 и №16) в городе Амурске протяженностью 0,27 км. По расположению трубопроводов схема тепловых сетей г. Амурска – радиальная</w:t>
      </w:r>
    </w:p>
    <w:p w:rsidR="007C1A47" w:rsidRPr="00AF62A9" w:rsidRDefault="007C1A47" w:rsidP="007C1A47">
      <w:pPr>
        <w:pStyle w:val="ac"/>
        <w:spacing w:after="0" w:line="240" w:lineRule="auto"/>
        <w:ind w:left="0" w:firstLine="851"/>
        <w:jc w:val="both"/>
        <w:rPr>
          <w:rFonts w:ascii="Times New Roman" w:hAnsi="Times New Roman"/>
          <w:sz w:val="28"/>
          <w:szCs w:val="28"/>
        </w:rPr>
      </w:pPr>
      <w:r w:rsidRPr="00AF62A9">
        <w:rPr>
          <w:rFonts w:ascii="Times New Roman" w:hAnsi="Times New Roman"/>
          <w:sz w:val="28"/>
          <w:szCs w:val="28"/>
        </w:rPr>
        <w:t xml:space="preserve">С целью увеличения надежности теплоснабжения потребителей предлагается построить закольцовку между теплотрассами (таблица </w:t>
      </w:r>
      <w:r>
        <w:rPr>
          <w:rFonts w:ascii="Times New Roman" w:hAnsi="Times New Roman"/>
          <w:sz w:val="28"/>
          <w:szCs w:val="28"/>
        </w:rPr>
        <w:t>41</w:t>
      </w:r>
      <w:r w:rsidRPr="00AF62A9">
        <w:rPr>
          <w:rFonts w:ascii="Times New Roman" w:hAnsi="Times New Roman"/>
          <w:sz w:val="28"/>
          <w:szCs w:val="28"/>
        </w:rPr>
        <w:t>).</w:t>
      </w:r>
    </w:p>
    <w:p w:rsidR="007C1A47" w:rsidRPr="00AF62A9" w:rsidRDefault="007C1A47" w:rsidP="007C1A47">
      <w:pPr>
        <w:pStyle w:val="ac"/>
        <w:spacing w:after="0" w:line="240" w:lineRule="auto"/>
        <w:ind w:left="0" w:firstLine="851"/>
        <w:jc w:val="both"/>
        <w:rPr>
          <w:rFonts w:ascii="Times New Roman" w:hAnsi="Times New Roman"/>
          <w:sz w:val="28"/>
          <w:szCs w:val="28"/>
        </w:rPr>
      </w:pPr>
    </w:p>
    <w:p w:rsidR="007C1A47" w:rsidRPr="00AF62A9" w:rsidRDefault="007C1A47" w:rsidP="007C1A47">
      <w:pPr>
        <w:pStyle w:val="ac"/>
        <w:spacing w:after="0" w:line="240" w:lineRule="auto"/>
        <w:ind w:left="0"/>
        <w:jc w:val="both"/>
        <w:rPr>
          <w:rFonts w:ascii="Times New Roman" w:hAnsi="Times New Roman"/>
          <w:sz w:val="28"/>
          <w:szCs w:val="28"/>
        </w:rPr>
      </w:pPr>
      <w:r w:rsidRPr="00AF62A9">
        <w:rPr>
          <w:rFonts w:ascii="Times New Roman" w:hAnsi="Times New Roman"/>
          <w:sz w:val="28"/>
          <w:szCs w:val="28"/>
        </w:rPr>
        <w:t xml:space="preserve">Таблица </w:t>
      </w:r>
      <w:r>
        <w:rPr>
          <w:rFonts w:ascii="Times New Roman" w:hAnsi="Times New Roman"/>
          <w:sz w:val="28"/>
          <w:szCs w:val="28"/>
        </w:rPr>
        <w:t>41</w:t>
      </w:r>
      <w:r w:rsidRPr="00AF62A9">
        <w:rPr>
          <w:rFonts w:ascii="Times New Roman" w:hAnsi="Times New Roman"/>
          <w:sz w:val="28"/>
          <w:szCs w:val="28"/>
        </w:rPr>
        <w:t>. Этапы закольцовки теплотрасс.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5103"/>
        <w:gridCol w:w="2693"/>
      </w:tblGrid>
      <w:tr w:rsidR="007C1A47" w:rsidRPr="00AF62A9" w:rsidTr="007C1A47">
        <w:tc>
          <w:tcPr>
            <w:tcW w:w="1843" w:type="dxa"/>
            <w:shd w:val="clear" w:color="auto" w:fill="auto"/>
            <w:vAlign w:val="center"/>
          </w:tcPr>
          <w:p w:rsidR="007C1A47" w:rsidRPr="00AF62A9" w:rsidRDefault="007C1A47" w:rsidP="007C1A47">
            <w:pPr>
              <w:spacing w:after="0" w:line="240" w:lineRule="auto"/>
              <w:jc w:val="center"/>
              <w:rPr>
                <w:rFonts w:ascii="Times New Roman" w:hAnsi="Times New Roman"/>
                <w:sz w:val="24"/>
                <w:szCs w:val="24"/>
              </w:rPr>
            </w:pPr>
            <w:r w:rsidRPr="00AF62A9">
              <w:rPr>
                <w:rFonts w:ascii="Times New Roman" w:hAnsi="Times New Roman"/>
                <w:bCs/>
                <w:kern w:val="24"/>
                <w:sz w:val="24"/>
                <w:szCs w:val="24"/>
              </w:rPr>
              <w:t>Год</w:t>
            </w:r>
          </w:p>
        </w:tc>
        <w:tc>
          <w:tcPr>
            <w:tcW w:w="5103" w:type="dxa"/>
            <w:shd w:val="clear" w:color="auto" w:fill="auto"/>
            <w:vAlign w:val="center"/>
          </w:tcPr>
          <w:p w:rsidR="007C1A47" w:rsidRPr="00AF62A9" w:rsidRDefault="007C1A47" w:rsidP="007C1A47">
            <w:pPr>
              <w:spacing w:after="0" w:line="240" w:lineRule="auto"/>
              <w:jc w:val="center"/>
              <w:rPr>
                <w:rFonts w:ascii="Times New Roman" w:hAnsi="Times New Roman"/>
                <w:sz w:val="24"/>
                <w:szCs w:val="24"/>
              </w:rPr>
            </w:pPr>
            <w:r w:rsidRPr="00AF62A9">
              <w:rPr>
                <w:rFonts w:ascii="Times New Roman" w:hAnsi="Times New Roman"/>
                <w:sz w:val="24"/>
                <w:szCs w:val="24"/>
              </w:rPr>
              <w:t>Этапы работ</w:t>
            </w:r>
          </w:p>
        </w:tc>
        <w:tc>
          <w:tcPr>
            <w:tcW w:w="2693" w:type="dxa"/>
            <w:shd w:val="clear" w:color="auto" w:fill="auto"/>
            <w:vAlign w:val="center"/>
          </w:tcPr>
          <w:p w:rsidR="007C1A47" w:rsidRPr="00AF62A9" w:rsidRDefault="007C1A47" w:rsidP="007C1A47">
            <w:pPr>
              <w:spacing w:after="0" w:line="240" w:lineRule="auto"/>
              <w:jc w:val="center"/>
              <w:rPr>
                <w:rFonts w:ascii="Times New Roman" w:hAnsi="Times New Roman"/>
                <w:sz w:val="24"/>
                <w:szCs w:val="24"/>
              </w:rPr>
            </w:pPr>
            <w:r w:rsidRPr="00AF62A9">
              <w:rPr>
                <w:rFonts w:ascii="Times New Roman" w:hAnsi="Times New Roman"/>
                <w:bCs/>
                <w:kern w:val="24"/>
                <w:sz w:val="24"/>
                <w:szCs w:val="24"/>
              </w:rPr>
              <w:t>Предварительные затраты, млн. руб.</w:t>
            </w:r>
          </w:p>
        </w:tc>
      </w:tr>
      <w:tr w:rsidR="007C1A47" w:rsidRPr="00AF62A9" w:rsidTr="007C1A47">
        <w:tc>
          <w:tcPr>
            <w:tcW w:w="1843" w:type="dxa"/>
            <w:shd w:val="clear" w:color="auto" w:fill="auto"/>
            <w:vAlign w:val="center"/>
          </w:tcPr>
          <w:p w:rsidR="007C1A47" w:rsidRPr="00AF62A9" w:rsidRDefault="007C1A47" w:rsidP="007C1A47">
            <w:pPr>
              <w:spacing w:after="0" w:line="240" w:lineRule="auto"/>
              <w:jc w:val="center"/>
              <w:rPr>
                <w:rFonts w:ascii="Times New Roman" w:hAnsi="Times New Roman"/>
                <w:sz w:val="24"/>
                <w:szCs w:val="24"/>
              </w:rPr>
            </w:pPr>
            <w:r w:rsidRPr="00AF62A9">
              <w:rPr>
                <w:rFonts w:ascii="Times New Roman" w:hAnsi="Times New Roman"/>
                <w:bCs/>
                <w:kern w:val="24"/>
                <w:sz w:val="24"/>
                <w:szCs w:val="24"/>
              </w:rPr>
              <w:t>2020</w:t>
            </w:r>
          </w:p>
        </w:tc>
        <w:tc>
          <w:tcPr>
            <w:tcW w:w="5103" w:type="dxa"/>
            <w:shd w:val="clear" w:color="auto" w:fill="auto"/>
            <w:vAlign w:val="center"/>
          </w:tcPr>
          <w:p w:rsidR="007C1A47" w:rsidRPr="00AF62A9" w:rsidRDefault="007C1A47" w:rsidP="007C1A47">
            <w:pPr>
              <w:spacing w:after="0" w:line="240" w:lineRule="auto"/>
              <w:jc w:val="center"/>
              <w:rPr>
                <w:rFonts w:ascii="Times New Roman" w:hAnsi="Times New Roman"/>
                <w:sz w:val="24"/>
                <w:szCs w:val="24"/>
              </w:rPr>
            </w:pPr>
            <w:r w:rsidRPr="00AF62A9">
              <w:rPr>
                <w:rFonts w:ascii="Times New Roman" w:hAnsi="Times New Roman"/>
                <w:color w:val="000000"/>
                <w:kern w:val="24"/>
                <w:sz w:val="24"/>
                <w:szCs w:val="24"/>
              </w:rPr>
              <w:t>Согласование с администрацией города прокладки нового участка трубопроводов, выбор земельных участков и т.д.</w:t>
            </w:r>
          </w:p>
        </w:tc>
        <w:tc>
          <w:tcPr>
            <w:tcW w:w="2693" w:type="dxa"/>
            <w:shd w:val="clear" w:color="auto" w:fill="auto"/>
            <w:vAlign w:val="center"/>
          </w:tcPr>
          <w:p w:rsidR="007C1A47" w:rsidRPr="00AF62A9" w:rsidRDefault="007C1A47" w:rsidP="007C1A47">
            <w:pPr>
              <w:spacing w:after="0" w:line="240" w:lineRule="auto"/>
              <w:jc w:val="center"/>
              <w:rPr>
                <w:rFonts w:ascii="Times New Roman" w:hAnsi="Times New Roman"/>
                <w:sz w:val="24"/>
                <w:szCs w:val="24"/>
              </w:rPr>
            </w:pPr>
            <w:r w:rsidRPr="00AF62A9">
              <w:rPr>
                <w:rFonts w:ascii="Times New Roman" w:hAnsi="Times New Roman"/>
                <w:color w:val="000000"/>
                <w:kern w:val="24"/>
                <w:sz w:val="24"/>
                <w:szCs w:val="24"/>
              </w:rPr>
              <w:t>1,0</w:t>
            </w:r>
          </w:p>
        </w:tc>
      </w:tr>
      <w:tr w:rsidR="007C1A47" w:rsidRPr="00AF62A9" w:rsidTr="007C1A47">
        <w:tc>
          <w:tcPr>
            <w:tcW w:w="1843" w:type="dxa"/>
            <w:shd w:val="clear" w:color="auto" w:fill="auto"/>
            <w:vAlign w:val="center"/>
          </w:tcPr>
          <w:p w:rsidR="007C1A47" w:rsidRPr="00AF62A9" w:rsidRDefault="007C1A47" w:rsidP="007C1A47">
            <w:pPr>
              <w:spacing w:after="0" w:line="240" w:lineRule="auto"/>
              <w:jc w:val="center"/>
              <w:rPr>
                <w:rFonts w:ascii="Times New Roman" w:hAnsi="Times New Roman"/>
                <w:sz w:val="24"/>
                <w:szCs w:val="24"/>
              </w:rPr>
            </w:pPr>
            <w:r w:rsidRPr="00AF62A9">
              <w:rPr>
                <w:rFonts w:ascii="Times New Roman" w:hAnsi="Times New Roman"/>
                <w:bCs/>
                <w:kern w:val="24"/>
                <w:sz w:val="24"/>
                <w:szCs w:val="24"/>
              </w:rPr>
              <w:t>2021</w:t>
            </w:r>
          </w:p>
        </w:tc>
        <w:tc>
          <w:tcPr>
            <w:tcW w:w="5103" w:type="dxa"/>
            <w:shd w:val="clear" w:color="auto" w:fill="auto"/>
            <w:vAlign w:val="center"/>
          </w:tcPr>
          <w:p w:rsidR="007C1A47" w:rsidRPr="00AF62A9" w:rsidRDefault="007C1A47" w:rsidP="007C1A47">
            <w:pPr>
              <w:spacing w:after="0" w:line="240" w:lineRule="auto"/>
              <w:jc w:val="center"/>
              <w:rPr>
                <w:rFonts w:ascii="Times New Roman" w:hAnsi="Times New Roman"/>
                <w:sz w:val="24"/>
                <w:szCs w:val="24"/>
              </w:rPr>
            </w:pPr>
            <w:r w:rsidRPr="00AF62A9">
              <w:rPr>
                <w:rFonts w:ascii="Times New Roman" w:hAnsi="Times New Roman"/>
                <w:color w:val="000000"/>
                <w:kern w:val="24"/>
                <w:sz w:val="24"/>
                <w:szCs w:val="24"/>
              </w:rPr>
              <w:t xml:space="preserve"> Выполнение проектно-изыскательских работ по участку теплотрассы</w:t>
            </w:r>
          </w:p>
        </w:tc>
        <w:tc>
          <w:tcPr>
            <w:tcW w:w="2693" w:type="dxa"/>
            <w:shd w:val="clear" w:color="auto" w:fill="auto"/>
            <w:vAlign w:val="center"/>
          </w:tcPr>
          <w:p w:rsidR="007C1A47" w:rsidRPr="00AF62A9" w:rsidRDefault="007C1A47" w:rsidP="007C1A47">
            <w:pPr>
              <w:spacing w:after="0" w:line="240" w:lineRule="auto"/>
              <w:jc w:val="center"/>
              <w:rPr>
                <w:rFonts w:ascii="Times New Roman" w:hAnsi="Times New Roman"/>
                <w:sz w:val="24"/>
                <w:szCs w:val="24"/>
              </w:rPr>
            </w:pPr>
            <w:r w:rsidRPr="00AF62A9">
              <w:rPr>
                <w:rFonts w:ascii="Times New Roman" w:hAnsi="Times New Roman"/>
                <w:color w:val="000000"/>
                <w:kern w:val="24"/>
                <w:sz w:val="24"/>
                <w:szCs w:val="24"/>
              </w:rPr>
              <w:t>10,0</w:t>
            </w:r>
          </w:p>
        </w:tc>
      </w:tr>
      <w:tr w:rsidR="007C1A47" w:rsidRPr="00AF62A9" w:rsidTr="007C1A47">
        <w:tc>
          <w:tcPr>
            <w:tcW w:w="1843" w:type="dxa"/>
            <w:shd w:val="clear" w:color="auto" w:fill="auto"/>
            <w:vAlign w:val="center"/>
          </w:tcPr>
          <w:p w:rsidR="007C1A47" w:rsidRPr="00AF62A9" w:rsidRDefault="007C1A47" w:rsidP="007C1A47">
            <w:pPr>
              <w:spacing w:after="0" w:line="240" w:lineRule="auto"/>
              <w:jc w:val="center"/>
              <w:rPr>
                <w:rFonts w:ascii="Times New Roman" w:hAnsi="Times New Roman"/>
                <w:sz w:val="24"/>
                <w:szCs w:val="24"/>
              </w:rPr>
            </w:pPr>
            <w:r w:rsidRPr="00AF62A9">
              <w:rPr>
                <w:rFonts w:ascii="Times New Roman" w:hAnsi="Times New Roman"/>
                <w:bCs/>
                <w:kern w:val="24"/>
                <w:sz w:val="24"/>
                <w:szCs w:val="24"/>
              </w:rPr>
              <w:t>2022</w:t>
            </w:r>
          </w:p>
        </w:tc>
        <w:tc>
          <w:tcPr>
            <w:tcW w:w="5103" w:type="dxa"/>
            <w:shd w:val="clear" w:color="auto" w:fill="auto"/>
            <w:vAlign w:val="center"/>
          </w:tcPr>
          <w:p w:rsidR="007C1A47" w:rsidRPr="00AF62A9" w:rsidRDefault="007C1A47" w:rsidP="007C1A47">
            <w:pPr>
              <w:spacing w:after="0" w:line="240" w:lineRule="auto"/>
              <w:jc w:val="center"/>
              <w:rPr>
                <w:rFonts w:ascii="Times New Roman" w:hAnsi="Times New Roman"/>
                <w:sz w:val="24"/>
                <w:szCs w:val="24"/>
              </w:rPr>
            </w:pPr>
            <w:r w:rsidRPr="00AF62A9">
              <w:rPr>
                <w:rFonts w:ascii="Times New Roman" w:hAnsi="Times New Roman"/>
                <w:color w:val="000000"/>
                <w:kern w:val="24"/>
                <w:sz w:val="24"/>
                <w:szCs w:val="24"/>
              </w:rPr>
              <w:t xml:space="preserve"> Выполнение строительно-монтажных работ</w:t>
            </w:r>
          </w:p>
        </w:tc>
        <w:tc>
          <w:tcPr>
            <w:tcW w:w="2693" w:type="dxa"/>
            <w:shd w:val="clear" w:color="auto" w:fill="auto"/>
            <w:vAlign w:val="center"/>
          </w:tcPr>
          <w:p w:rsidR="007C1A47" w:rsidRPr="00AF62A9" w:rsidRDefault="007C1A47" w:rsidP="007C1A47">
            <w:pPr>
              <w:spacing w:after="0" w:line="240" w:lineRule="auto"/>
              <w:jc w:val="center"/>
              <w:rPr>
                <w:rFonts w:ascii="Times New Roman" w:hAnsi="Times New Roman"/>
                <w:sz w:val="24"/>
                <w:szCs w:val="24"/>
              </w:rPr>
            </w:pPr>
            <w:r w:rsidRPr="00AF62A9">
              <w:rPr>
                <w:rFonts w:ascii="Times New Roman" w:hAnsi="Times New Roman"/>
                <w:color w:val="000000"/>
                <w:kern w:val="24"/>
                <w:sz w:val="24"/>
                <w:szCs w:val="24"/>
              </w:rPr>
              <w:t>45,0</w:t>
            </w:r>
          </w:p>
        </w:tc>
      </w:tr>
    </w:tbl>
    <w:p w:rsidR="007C1A47" w:rsidRPr="00AF62A9" w:rsidRDefault="007C1A47" w:rsidP="007C1A47">
      <w:pPr>
        <w:widowControl w:val="0"/>
        <w:autoSpaceDE w:val="0"/>
        <w:autoSpaceDN w:val="0"/>
        <w:adjustRightInd w:val="0"/>
        <w:spacing w:after="0" w:line="240" w:lineRule="auto"/>
        <w:ind w:firstLine="851"/>
        <w:jc w:val="both"/>
        <w:rPr>
          <w:rFonts w:ascii="Times New Roman" w:hAnsi="Times New Roman"/>
          <w:sz w:val="28"/>
          <w:szCs w:val="28"/>
        </w:rPr>
      </w:pPr>
    </w:p>
    <w:p w:rsidR="007C1A47" w:rsidRPr="00AF62A9" w:rsidRDefault="007C1A47" w:rsidP="007C1A47">
      <w:pPr>
        <w:pStyle w:val="ConsPlusNormal"/>
        <w:ind w:firstLine="851"/>
        <w:jc w:val="both"/>
        <w:rPr>
          <w:rFonts w:ascii="Times New Roman" w:hAnsi="Times New Roman" w:cs="Times New Roman"/>
          <w:sz w:val="28"/>
          <w:szCs w:val="28"/>
        </w:rPr>
      </w:pPr>
      <w:r w:rsidRPr="00AF62A9">
        <w:rPr>
          <w:rFonts w:ascii="Times New Roman" w:hAnsi="Times New Roman" w:cs="Times New Roman"/>
          <w:sz w:val="28"/>
          <w:szCs w:val="28"/>
        </w:rPr>
        <w:t>Для повышения надёжности теплоснабжения на станции Мылки планируется выполнить следующие мероприятия: реконструкция угольной котельной (устройство водоподготовительной установки), установка пункта учета тепловой энергии в здании котельной, замена существующих дымососов, также в перспективе необходимо осуществить замену котлоагрегатов на котельной, выполнить ремонт и теплоизоляцию сетей теплоснабжения.</w:t>
      </w:r>
    </w:p>
    <w:p w:rsidR="007C1A47" w:rsidRDefault="007C1A47" w:rsidP="007C1A47">
      <w:pPr>
        <w:widowControl w:val="0"/>
        <w:autoSpaceDE w:val="0"/>
        <w:autoSpaceDN w:val="0"/>
        <w:adjustRightInd w:val="0"/>
        <w:spacing w:after="0" w:line="240" w:lineRule="auto"/>
        <w:ind w:firstLine="851"/>
        <w:jc w:val="both"/>
        <w:rPr>
          <w:rFonts w:ascii="Times New Roman" w:hAnsi="Times New Roman"/>
          <w:sz w:val="28"/>
          <w:szCs w:val="28"/>
          <w:highlight w:val="yellow"/>
        </w:rPr>
      </w:pPr>
    </w:p>
    <w:p w:rsidR="007C1A47" w:rsidRDefault="007C1A47" w:rsidP="007C1A47">
      <w:pPr>
        <w:widowControl w:val="0"/>
        <w:autoSpaceDE w:val="0"/>
        <w:autoSpaceDN w:val="0"/>
        <w:adjustRightInd w:val="0"/>
        <w:spacing w:after="0" w:line="240" w:lineRule="auto"/>
        <w:ind w:firstLine="851"/>
        <w:jc w:val="both"/>
        <w:rPr>
          <w:rFonts w:ascii="Times New Roman" w:hAnsi="Times New Roman"/>
          <w:sz w:val="28"/>
          <w:szCs w:val="28"/>
        </w:rPr>
      </w:pPr>
      <w:r w:rsidRPr="00712169">
        <w:rPr>
          <w:rFonts w:ascii="Times New Roman" w:hAnsi="Times New Roman"/>
          <w:sz w:val="28"/>
          <w:szCs w:val="28"/>
        </w:rPr>
        <w:t>Водоснабжение</w:t>
      </w:r>
      <w:r>
        <w:rPr>
          <w:rFonts w:ascii="Times New Roman" w:hAnsi="Times New Roman"/>
          <w:sz w:val="28"/>
          <w:szCs w:val="28"/>
        </w:rPr>
        <w:t>.</w:t>
      </w:r>
    </w:p>
    <w:p w:rsidR="007C1A47" w:rsidRPr="00712169" w:rsidRDefault="007C1A47" w:rsidP="007C1A47">
      <w:pPr>
        <w:widowControl w:val="0"/>
        <w:autoSpaceDE w:val="0"/>
        <w:autoSpaceDN w:val="0"/>
        <w:adjustRightInd w:val="0"/>
        <w:spacing w:after="0" w:line="240" w:lineRule="auto"/>
        <w:ind w:firstLine="851"/>
        <w:jc w:val="both"/>
        <w:rPr>
          <w:rFonts w:ascii="Times New Roman" w:hAnsi="Times New Roman"/>
          <w:sz w:val="28"/>
          <w:szCs w:val="28"/>
        </w:rPr>
      </w:pPr>
    </w:p>
    <w:p w:rsidR="007C1A47" w:rsidRPr="00712169" w:rsidRDefault="007C1A47" w:rsidP="007C1A47">
      <w:pPr>
        <w:pStyle w:val="12"/>
        <w:shd w:val="clear" w:color="auto" w:fill="auto"/>
        <w:spacing w:before="0" w:line="240" w:lineRule="auto"/>
        <w:ind w:right="100" w:firstLine="851"/>
        <w:jc w:val="both"/>
        <w:rPr>
          <w:sz w:val="28"/>
          <w:szCs w:val="28"/>
        </w:rPr>
      </w:pPr>
      <w:r>
        <w:rPr>
          <w:sz w:val="28"/>
          <w:szCs w:val="28"/>
        </w:rPr>
        <w:t>В</w:t>
      </w:r>
      <w:r w:rsidRPr="00712169">
        <w:rPr>
          <w:sz w:val="28"/>
          <w:szCs w:val="28"/>
        </w:rPr>
        <w:t xml:space="preserve"> городе Амурске планируется создать систему водоснабжения от независимых источников. Для обеспечения хозяйственно-питьевой водой населения г. Амурска предлагается переориентация с поверхностного источника на подземный дебитом 18 тыс. м</w:t>
      </w:r>
      <w:r w:rsidRPr="00712169">
        <w:rPr>
          <w:sz w:val="28"/>
          <w:szCs w:val="28"/>
          <w:vertAlign w:val="superscript"/>
        </w:rPr>
        <w:t>3</w:t>
      </w:r>
      <w:r w:rsidRPr="00712169">
        <w:rPr>
          <w:sz w:val="28"/>
          <w:szCs w:val="28"/>
        </w:rPr>
        <w:t>/сутки, расположенный в долине реки Амур - на острове Безымянный между протоками Голбон и Сандинская.</w:t>
      </w:r>
    </w:p>
    <w:p w:rsidR="007C1A47" w:rsidRPr="00712169" w:rsidRDefault="007C1A47" w:rsidP="007C1A47">
      <w:pPr>
        <w:pStyle w:val="12"/>
        <w:shd w:val="clear" w:color="auto" w:fill="auto"/>
        <w:spacing w:before="0" w:line="240" w:lineRule="auto"/>
        <w:ind w:right="100" w:firstLine="851"/>
        <w:jc w:val="both"/>
        <w:rPr>
          <w:sz w:val="28"/>
          <w:szCs w:val="28"/>
        </w:rPr>
      </w:pPr>
      <w:r w:rsidRPr="00712169">
        <w:rPr>
          <w:sz w:val="28"/>
          <w:szCs w:val="28"/>
        </w:rPr>
        <w:t>Существующую систему водоснабжения предполагается использовать в качестве источника воды для промышленных предприятий города и поливомоечных нужд.</w:t>
      </w:r>
    </w:p>
    <w:p w:rsidR="007C1A47" w:rsidRPr="00712169" w:rsidRDefault="007C1A47" w:rsidP="007C1A47">
      <w:pPr>
        <w:pStyle w:val="12"/>
        <w:shd w:val="clear" w:color="auto" w:fill="auto"/>
        <w:spacing w:before="0" w:line="240" w:lineRule="auto"/>
        <w:ind w:right="100" w:firstLine="851"/>
        <w:jc w:val="both"/>
        <w:rPr>
          <w:sz w:val="28"/>
          <w:szCs w:val="28"/>
        </w:rPr>
      </w:pPr>
      <w:r w:rsidRPr="00712169">
        <w:rPr>
          <w:sz w:val="28"/>
          <w:szCs w:val="28"/>
        </w:rPr>
        <w:t>Для водоснабжения города из подземных источников, планируется спроектировать и построить скважные водозаборные сооружения на острове Безымянный. От водозаборных сооружений сырая вода двумя водоводами через дюкерный переход под протокой Сандинская будет поступать на проектируемые водоочистные сооружения.</w:t>
      </w:r>
    </w:p>
    <w:p w:rsidR="007C1A47" w:rsidRPr="00712169" w:rsidRDefault="007C1A47" w:rsidP="007C1A47">
      <w:pPr>
        <w:pStyle w:val="12"/>
        <w:shd w:val="clear" w:color="auto" w:fill="auto"/>
        <w:spacing w:before="0" w:line="240" w:lineRule="auto"/>
        <w:ind w:right="100" w:firstLine="851"/>
        <w:jc w:val="both"/>
        <w:rPr>
          <w:sz w:val="28"/>
          <w:szCs w:val="28"/>
        </w:rPr>
      </w:pPr>
      <w:r w:rsidRPr="00712169">
        <w:rPr>
          <w:sz w:val="28"/>
          <w:szCs w:val="28"/>
        </w:rPr>
        <w:t xml:space="preserve">Для водоснабжения промышленных предприятий города и осуществления поливомоечных нужд необходимо провести реконструкцию существующих сетей и сооружений, произвести замену устаревшего, изношенного оборудования. Для достижения бесперебойной работы существующих водозаборных сооружений в обязательном порядке необходимо проводить регулярные дноуглубительные работы в районе существующего водозабора, обеспечить эффективную защиту водозаборных сооружений от негативного воздействия паводковых вод. </w:t>
      </w:r>
    </w:p>
    <w:p w:rsidR="007C1A47" w:rsidRPr="00712169" w:rsidRDefault="007C1A47" w:rsidP="007C1A47">
      <w:pPr>
        <w:pStyle w:val="12"/>
        <w:shd w:val="clear" w:color="auto" w:fill="auto"/>
        <w:spacing w:before="0" w:line="240" w:lineRule="auto"/>
        <w:ind w:right="100" w:firstLine="851"/>
        <w:jc w:val="both"/>
        <w:rPr>
          <w:sz w:val="28"/>
          <w:szCs w:val="28"/>
        </w:rPr>
      </w:pPr>
      <w:r w:rsidRPr="00712169">
        <w:rPr>
          <w:sz w:val="28"/>
          <w:szCs w:val="28"/>
        </w:rPr>
        <w:t xml:space="preserve">Для повышения качества питьевой воды необходимо проводить работу по замене изношенных водопроводных сетей, модернизировать систему очистки на водопроводных станциях путем перевода хлораторных станций на электролизные станции для обеззараживания воды безопасным водным </w:t>
      </w:r>
      <w:r w:rsidRPr="00712169">
        <w:rPr>
          <w:sz w:val="28"/>
          <w:szCs w:val="28"/>
        </w:rPr>
        <w:lastRenderedPageBreak/>
        <w:t>раствором гипохлорита натрия.</w:t>
      </w:r>
      <w:r>
        <w:rPr>
          <w:sz w:val="28"/>
          <w:szCs w:val="28"/>
        </w:rPr>
        <w:t xml:space="preserve"> Для приведения качества питьевой воды до нормативных показателей необходимо осуществить модернизацию технологического процесса удаления в очищаемой воде, поступающей на водоочистные сооружения, окислов марганца и железа до нормативных значений с отработкой технологии на пилотной установке и внедрением ее в действующий процесс водоочистки.</w:t>
      </w:r>
    </w:p>
    <w:p w:rsidR="007C1A47" w:rsidRPr="00712169" w:rsidRDefault="007C1A47" w:rsidP="007C1A47">
      <w:pPr>
        <w:widowControl w:val="0"/>
        <w:autoSpaceDE w:val="0"/>
        <w:autoSpaceDN w:val="0"/>
        <w:adjustRightInd w:val="0"/>
        <w:spacing w:after="0" w:line="240" w:lineRule="auto"/>
        <w:ind w:firstLine="851"/>
        <w:jc w:val="both"/>
        <w:rPr>
          <w:rFonts w:ascii="Times New Roman" w:hAnsi="Times New Roman"/>
          <w:sz w:val="28"/>
          <w:szCs w:val="28"/>
        </w:rPr>
      </w:pPr>
      <w:r w:rsidRPr="00712169">
        <w:rPr>
          <w:rFonts w:ascii="Times New Roman" w:hAnsi="Times New Roman"/>
          <w:sz w:val="28"/>
          <w:szCs w:val="28"/>
        </w:rPr>
        <w:t>В многоквартирных домах необходимо предусмотреть проведение ресурсосберегающих мероприятий, обеспечить учет водопотребления в зданиях и жилых помещениях.</w:t>
      </w:r>
    </w:p>
    <w:p w:rsidR="007C1A47" w:rsidRPr="00911AC3" w:rsidRDefault="007C1A47" w:rsidP="007C1A47">
      <w:pPr>
        <w:widowControl w:val="0"/>
        <w:autoSpaceDE w:val="0"/>
        <w:autoSpaceDN w:val="0"/>
        <w:adjustRightInd w:val="0"/>
        <w:spacing w:after="0" w:line="240" w:lineRule="auto"/>
        <w:ind w:firstLine="851"/>
        <w:jc w:val="both"/>
        <w:rPr>
          <w:rFonts w:ascii="Times New Roman" w:hAnsi="Times New Roman"/>
          <w:sz w:val="28"/>
          <w:szCs w:val="28"/>
        </w:rPr>
      </w:pPr>
    </w:p>
    <w:p w:rsidR="007C1A47" w:rsidRDefault="007C1A47" w:rsidP="007C1A47">
      <w:pPr>
        <w:widowControl w:val="0"/>
        <w:autoSpaceDE w:val="0"/>
        <w:autoSpaceDN w:val="0"/>
        <w:adjustRightInd w:val="0"/>
        <w:spacing w:after="0" w:line="240" w:lineRule="auto"/>
        <w:ind w:firstLine="851"/>
        <w:jc w:val="both"/>
        <w:rPr>
          <w:rFonts w:ascii="Times New Roman" w:hAnsi="Times New Roman"/>
          <w:sz w:val="28"/>
          <w:szCs w:val="28"/>
        </w:rPr>
      </w:pPr>
      <w:r w:rsidRPr="00712169">
        <w:rPr>
          <w:rFonts w:ascii="Times New Roman" w:hAnsi="Times New Roman"/>
          <w:sz w:val="28"/>
          <w:szCs w:val="28"/>
        </w:rPr>
        <w:t>Водоотведение</w:t>
      </w:r>
      <w:r>
        <w:rPr>
          <w:rFonts w:ascii="Times New Roman" w:hAnsi="Times New Roman"/>
          <w:sz w:val="28"/>
          <w:szCs w:val="28"/>
        </w:rPr>
        <w:t>.</w:t>
      </w:r>
    </w:p>
    <w:p w:rsidR="007C1A47" w:rsidRPr="00712169" w:rsidRDefault="007C1A47" w:rsidP="007C1A47">
      <w:pPr>
        <w:widowControl w:val="0"/>
        <w:autoSpaceDE w:val="0"/>
        <w:autoSpaceDN w:val="0"/>
        <w:adjustRightInd w:val="0"/>
        <w:spacing w:after="0" w:line="240" w:lineRule="auto"/>
        <w:ind w:firstLine="851"/>
        <w:jc w:val="both"/>
        <w:rPr>
          <w:rFonts w:ascii="Times New Roman" w:hAnsi="Times New Roman"/>
          <w:sz w:val="28"/>
          <w:szCs w:val="28"/>
        </w:rPr>
      </w:pPr>
    </w:p>
    <w:p w:rsidR="007C1A47" w:rsidRPr="00712169" w:rsidRDefault="007C1A47" w:rsidP="007C1A47">
      <w:pPr>
        <w:spacing w:after="0" w:line="240" w:lineRule="auto"/>
        <w:ind w:firstLine="851"/>
        <w:jc w:val="both"/>
        <w:rPr>
          <w:rFonts w:ascii="Times New Roman" w:hAnsi="Times New Roman"/>
          <w:sz w:val="28"/>
          <w:szCs w:val="28"/>
        </w:rPr>
      </w:pPr>
      <w:r w:rsidRPr="00712169">
        <w:rPr>
          <w:rFonts w:ascii="Times New Roman" w:hAnsi="Times New Roman"/>
          <w:sz w:val="28"/>
          <w:szCs w:val="28"/>
        </w:rPr>
        <w:t>Для достижения нормативных показателей в г Амурске необходимо проектирование и строительство очистных сооружений на основе наилучших существующих (доступных) технологий с учетом возможностей биологической доочистки в пруде-накопителе. Очистные сооружения должны иметь блоки механической, биологической очистки, а также доочистки сточных вод на мембранных фильтрах, с включением объектов с аэротенками, вторичными отстойниками, ультрафиолетовыми установками, воздуходувными установками, илоуплотнителями, иловыми площадками. Необходимо проведение работ по реновации канализационных сетей (реконструкция трубопроводов с ликвидацией притока грунтовых вод, наиболее эффективный метод – бестраншейные технологии с протаскиванием внутри старой трубы – новой, меньшего диаметра, обычно полиэтиленовой).</w:t>
      </w:r>
    </w:p>
    <w:p w:rsidR="007C1A47" w:rsidRPr="00712169" w:rsidRDefault="007C1A47" w:rsidP="007C1A47">
      <w:pPr>
        <w:spacing w:after="0" w:line="240" w:lineRule="auto"/>
        <w:ind w:firstLine="851"/>
        <w:jc w:val="both"/>
        <w:rPr>
          <w:rFonts w:ascii="Times New Roman" w:hAnsi="Times New Roman"/>
          <w:sz w:val="28"/>
          <w:szCs w:val="28"/>
        </w:rPr>
      </w:pPr>
      <w:r w:rsidRPr="00712169">
        <w:rPr>
          <w:rFonts w:ascii="Times New Roman" w:hAnsi="Times New Roman"/>
          <w:sz w:val="28"/>
          <w:szCs w:val="28"/>
        </w:rPr>
        <w:t>По гидротехническим сооружениям необходима разработка проекта реконструкции, в котором должно быть предусмотрено:</w:t>
      </w:r>
    </w:p>
    <w:p w:rsidR="007C1A47" w:rsidRPr="00712169" w:rsidRDefault="007C1A47" w:rsidP="007C1A47">
      <w:pPr>
        <w:spacing w:after="0" w:line="240" w:lineRule="auto"/>
        <w:ind w:firstLine="851"/>
        <w:jc w:val="both"/>
        <w:rPr>
          <w:rFonts w:ascii="Times New Roman" w:hAnsi="Times New Roman"/>
          <w:sz w:val="28"/>
          <w:szCs w:val="28"/>
        </w:rPr>
      </w:pPr>
      <w:r w:rsidRPr="00712169">
        <w:rPr>
          <w:rFonts w:ascii="Times New Roman" w:hAnsi="Times New Roman"/>
          <w:sz w:val="28"/>
          <w:szCs w:val="28"/>
        </w:rPr>
        <w:t>- определение производственно – технологической схемы функционирования пруда-накопителя, как сооружения для биологической доочистки сточных вод;</w:t>
      </w:r>
    </w:p>
    <w:p w:rsidR="007C1A47" w:rsidRPr="00712169" w:rsidRDefault="007C1A47" w:rsidP="007C1A47">
      <w:pPr>
        <w:spacing w:after="0" w:line="240" w:lineRule="auto"/>
        <w:ind w:firstLine="851"/>
        <w:jc w:val="both"/>
        <w:rPr>
          <w:rFonts w:ascii="Times New Roman" w:hAnsi="Times New Roman"/>
          <w:sz w:val="28"/>
          <w:szCs w:val="28"/>
        </w:rPr>
      </w:pPr>
      <w:r w:rsidRPr="00712169">
        <w:rPr>
          <w:rFonts w:ascii="Times New Roman" w:hAnsi="Times New Roman"/>
          <w:sz w:val="28"/>
          <w:szCs w:val="28"/>
        </w:rPr>
        <w:t>- проведение гидрологических и гидрохимических исследований на водных объектах, принимающих очищенные сточные и паводковые воды;</w:t>
      </w:r>
    </w:p>
    <w:p w:rsidR="007C1A47" w:rsidRPr="00712169" w:rsidRDefault="007C1A47" w:rsidP="007C1A47">
      <w:pPr>
        <w:spacing w:after="0" w:line="240" w:lineRule="auto"/>
        <w:ind w:firstLine="851"/>
        <w:jc w:val="both"/>
        <w:rPr>
          <w:rFonts w:ascii="Times New Roman" w:hAnsi="Times New Roman"/>
          <w:sz w:val="28"/>
          <w:szCs w:val="28"/>
        </w:rPr>
      </w:pPr>
      <w:r w:rsidRPr="00712169">
        <w:rPr>
          <w:rFonts w:ascii="Times New Roman" w:hAnsi="Times New Roman"/>
          <w:sz w:val="28"/>
          <w:szCs w:val="28"/>
        </w:rPr>
        <w:t>- разработка нормативов допустимых стоков, документации для получения решения по сбросу в водный объект, лимитов, разрешения на сброс.</w:t>
      </w:r>
    </w:p>
    <w:p w:rsidR="007C1A47" w:rsidRPr="00712169" w:rsidRDefault="007C1A47" w:rsidP="007C1A47">
      <w:pPr>
        <w:spacing w:after="0" w:line="240" w:lineRule="auto"/>
        <w:ind w:firstLine="851"/>
        <w:jc w:val="both"/>
        <w:rPr>
          <w:rFonts w:ascii="Times New Roman" w:hAnsi="Times New Roman"/>
          <w:sz w:val="28"/>
          <w:szCs w:val="28"/>
        </w:rPr>
      </w:pPr>
      <w:r w:rsidRPr="00712169">
        <w:rPr>
          <w:rFonts w:ascii="Times New Roman" w:hAnsi="Times New Roman"/>
          <w:sz w:val="28"/>
          <w:szCs w:val="28"/>
        </w:rPr>
        <w:t xml:space="preserve">На станции Мылки </w:t>
      </w:r>
      <w:r>
        <w:rPr>
          <w:rFonts w:ascii="Times New Roman" w:hAnsi="Times New Roman"/>
          <w:sz w:val="28"/>
          <w:szCs w:val="28"/>
        </w:rPr>
        <w:t xml:space="preserve">для достижения нормативных показателей сточных вод </w:t>
      </w:r>
      <w:r w:rsidRPr="00712169">
        <w:rPr>
          <w:rFonts w:ascii="Times New Roman" w:hAnsi="Times New Roman"/>
          <w:sz w:val="28"/>
          <w:szCs w:val="28"/>
        </w:rPr>
        <w:t>необходимо строительство модульной станции биологической очистки стоков, ремонт канализационных сетей.</w:t>
      </w:r>
    </w:p>
    <w:p w:rsidR="007C1A47" w:rsidRPr="00911AC3" w:rsidRDefault="007C1A47" w:rsidP="007C1A47">
      <w:pPr>
        <w:widowControl w:val="0"/>
        <w:autoSpaceDE w:val="0"/>
        <w:autoSpaceDN w:val="0"/>
        <w:adjustRightInd w:val="0"/>
        <w:spacing w:after="0" w:line="240" w:lineRule="auto"/>
        <w:ind w:firstLine="851"/>
        <w:jc w:val="both"/>
        <w:rPr>
          <w:rFonts w:ascii="Times New Roman" w:hAnsi="Times New Roman"/>
          <w:sz w:val="28"/>
          <w:szCs w:val="28"/>
        </w:rPr>
      </w:pPr>
    </w:p>
    <w:p w:rsidR="007C1A47" w:rsidRDefault="007C1A47" w:rsidP="007C1A47">
      <w:pPr>
        <w:widowControl w:val="0"/>
        <w:autoSpaceDE w:val="0"/>
        <w:autoSpaceDN w:val="0"/>
        <w:adjustRightInd w:val="0"/>
        <w:spacing w:after="0" w:line="240" w:lineRule="auto"/>
        <w:ind w:firstLine="851"/>
        <w:jc w:val="both"/>
        <w:rPr>
          <w:rFonts w:ascii="Times New Roman" w:hAnsi="Times New Roman"/>
          <w:sz w:val="28"/>
          <w:szCs w:val="28"/>
        </w:rPr>
      </w:pPr>
      <w:r w:rsidRPr="00712169">
        <w:rPr>
          <w:rFonts w:ascii="Times New Roman" w:hAnsi="Times New Roman"/>
          <w:sz w:val="28"/>
          <w:szCs w:val="28"/>
        </w:rPr>
        <w:t>Э</w:t>
      </w:r>
      <w:r>
        <w:rPr>
          <w:rFonts w:ascii="Times New Roman" w:hAnsi="Times New Roman"/>
          <w:sz w:val="28"/>
          <w:szCs w:val="28"/>
        </w:rPr>
        <w:t>л</w:t>
      </w:r>
      <w:r w:rsidRPr="00712169">
        <w:rPr>
          <w:rFonts w:ascii="Times New Roman" w:hAnsi="Times New Roman"/>
          <w:sz w:val="28"/>
          <w:szCs w:val="28"/>
        </w:rPr>
        <w:t>ектроснабжение</w:t>
      </w:r>
      <w:r>
        <w:rPr>
          <w:rFonts w:ascii="Times New Roman" w:hAnsi="Times New Roman"/>
          <w:sz w:val="28"/>
          <w:szCs w:val="28"/>
        </w:rPr>
        <w:t>.</w:t>
      </w:r>
    </w:p>
    <w:p w:rsidR="007C1A47" w:rsidRPr="00712169" w:rsidRDefault="007C1A47" w:rsidP="007C1A47">
      <w:pPr>
        <w:widowControl w:val="0"/>
        <w:autoSpaceDE w:val="0"/>
        <w:autoSpaceDN w:val="0"/>
        <w:adjustRightInd w:val="0"/>
        <w:spacing w:after="0" w:line="240" w:lineRule="auto"/>
        <w:ind w:firstLine="851"/>
        <w:jc w:val="both"/>
        <w:rPr>
          <w:rFonts w:ascii="Times New Roman" w:hAnsi="Times New Roman"/>
          <w:sz w:val="28"/>
          <w:szCs w:val="28"/>
        </w:rPr>
      </w:pPr>
    </w:p>
    <w:p w:rsidR="007C1A47" w:rsidRPr="00712169" w:rsidRDefault="007C1A47" w:rsidP="007C1A47">
      <w:pPr>
        <w:spacing w:after="0" w:line="240" w:lineRule="auto"/>
        <w:ind w:firstLine="851"/>
        <w:jc w:val="both"/>
        <w:rPr>
          <w:rFonts w:ascii="Times New Roman" w:hAnsi="Times New Roman"/>
          <w:sz w:val="28"/>
          <w:szCs w:val="28"/>
        </w:rPr>
      </w:pPr>
      <w:r w:rsidRPr="00712169">
        <w:rPr>
          <w:rFonts w:ascii="Times New Roman" w:hAnsi="Times New Roman"/>
          <w:sz w:val="28"/>
          <w:szCs w:val="28"/>
        </w:rPr>
        <w:t>В сфере электроснабжения по результатам замеров есть необходимый резерв мощности существующих объектов энергетики, в связи с этим на территории городского поселения не предусматривается строительство объектов энергетики.</w:t>
      </w:r>
    </w:p>
    <w:p w:rsidR="007C1A47" w:rsidRPr="00911AC3" w:rsidRDefault="007C1A47" w:rsidP="007C1A47">
      <w:pPr>
        <w:widowControl w:val="0"/>
        <w:autoSpaceDE w:val="0"/>
        <w:autoSpaceDN w:val="0"/>
        <w:adjustRightInd w:val="0"/>
        <w:spacing w:after="0" w:line="240" w:lineRule="auto"/>
        <w:ind w:firstLine="851"/>
        <w:jc w:val="both"/>
        <w:rPr>
          <w:rFonts w:ascii="Times New Roman" w:hAnsi="Times New Roman"/>
          <w:sz w:val="28"/>
          <w:szCs w:val="28"/>
        </w:rPr>
      </w:pPr>
    </w:p>
    <w:p w:rsidR="007C1A47" w:rsidRDefault="007C1A47" w:rsidP="007C1A47">
      <w:pPr>
        <w:widowControl w:val="0"/>
        <w:autoSpaceDE w:val="0"/>
        <w:autoSpaceDN w:val="0"/>
        <w:adjustRightInd w:val="0"/>
        <w:spacing w:after="0" w:line="240" w:lineRule="auto"/>
        <w:ind w:firstLine="851"/>
        <w:jc w:val="both"/>
        <w:rPr>
          <w:rFonts w:ascii="Times New Roman" w:hAnsi="Times New Roman"/>
          <w:sz w:val="28"/>
          <w:szCs w:val="28"/>
        </w:rPr>
      </w:pPr>
      <w:r w:rsidRPr="00712169">
        <w:rPr>
          <w:rFonts w:ascii="Times New Roman" w:hAnsi="Times New Roman"/>
          <w:sz w:val="28"/>
          <w:szCs w:val="28"/>
        </w:rPr>
        <w:lastRenderedPageBreak/>
        <w:t>Газоснабжение</w:t>
      </w:r>
      <w:r>
        <w:rPr>
          <w:rFonts w:ascii="Times New Roman" w:hAnsi="Times New Roman"/>
          <w:sz w:val="28"/>
          <w:szCs w:val="28"/>
        </w:rPr>
        <w:t>.</w:t>
      </w:r>
    </w:p>
    <w:p w:rsidR="007C1A47" w:rsidRPr="00712169" w:rsidRDefault="007C1A47" w:rsidP="007C1A47">
      <w:pPr>
        <w:widowControl w:val="0"/>
        <w:autoSpaceDE w:val="0"/>
        <w:autoSpaceDN w:val="0"/>
        <w:adjustRightInd w:val="0"/>
        <w:spacing w:after="0" w:line="240" w:lineRule="auto"/>
        <w:ind w:firstLine="851"/>
        <w:jc w:val="both"/>
        <w:rPr>
          <w:rFonts w:ascii="Times New Roman" w:hAnsi="Times New Roman"/>
          <w:sz w:val="28"/>
          <w:szCs w:val="28"/>
        </w:rPr>
      </w:pPr>
    </w:p>
    <w:p w:rsidR="007C1A47" w:rsidRPr="00712169" w:rsidRDefault="007C1A47" w:rsidP="007C1A47">
      <w:pPr>
        <w:spacing w:after="0" w:line="240" w:lineRule="auto"/>
        <w:ind w:firstLine="851"/>
        <w:jc w:val="both"/>
        <w:rPr>
          <w:rFonts w:ascii="Times New Roman" w:hAnsi="Times New Roman"/>
          <w:sz w:val="28"/>
          <w:szCs w:val="28"/>
        </w:rPr>
      </w:pPr>
      <w:r>
        <w:rPr>
          <w:rFonts w:ascii="Times New Roman" w:hAnsi="Times New Roman"/>
          <w:sz w:val="28"/>
          <w:szCs w:val="28"/>
        </w:rPr>
        <w:t xml:space="preserve">В системе газоснабжения </w:t>
      </w:r>
      <w:r w:rsidRPr="00712169">
        <w:rPr>
          <w:rFonts w:ascii="Times New Roman" w:hAnsi="Times New Roman"/>
          <w:sz w:val="28"/>
          <w:szCs w:val="28"/>
        </w:rPr>
        <w:t>предлагается обеспечение сетевым природным газом всех районов города Амурска с последующей закольцовкой. В перспективе на территории городского поселения «Город Амурск» планируется продолжить строительство распределительных газопроводов природного газа для газификации и перевода многоквартирных жилых домов с сжиженного на природный газ микрорайонов города 9,5,4,3,2,1, «Южный», «Юг».</w:t>
      </w:r>
    </w:p>
    <w:p w:rsidR="007C1A47" w:rsidRPr="00A33A52" w:rsidRDefault="007C1A47" w:rsidP="007C1A47">
      <w:pPr>
        <w:spacing w:after="0" w:line="240" w:lineRule="auto"/>
        <w:ind w:firstLine="851"/>
        <w:jc w:val="both"/>
        <w:rPr>
          <w:rFonts w:ascii="Times New Roman" w:hAnsi="Times New Roman"/>
          <w:sz w:val="28"/>
          <w:szCs w:val="28"/>
          <w:highlight w:val="yellow"/>
        </w:rPr>
      </w:pPr>
    </w:p>
    <w:p w:rsidR="007C1A47" w:rsidRDefault="007C1A47" w:rsidP="007C1A47">
      <w:pPr>
        <w:widowControl w:val="0"/>
        <w:autoSpaceDE w:val="0"/>
        <w:autoSpaceDN w:val="0"/>
        <w:adjustRightInd w:val="0"/>
        <w:spacing w:after="0" w:line="240" w:lineRule="auto"/>
        <w:ind w:firstLine="851"/>
        <w:jc w:val="both"/>
        <w:rPr>
          <w:rFonts w:ascii="Times New Roman" w:hAnsi="Times New Roman"/>
          <w:sz w:val="28"/>
          <w:szCs w:val="28"/>
        </w:rPr>
      </w:pPr>
      <w:r w:rsidRPr="00002FCB">
        <w:rPr>
          <w:rFonts w:ascii="Times New Roman" w:hAnsi="Times New Roman"/>
          <w:sz w:val="28"/>
          <w:szCs w:val="28"/>
        </w:rPr>
        <w:t>Утилизация</w:t>
      </w:r>
      <w:r>
        <w:rPr>
          <w:rFonts w:ascii="Times New Roman" w:hAnsi="Times New Roman"/>
          <w:sz w:val="28"/>
          <w:szCs w:val="28"/>
        </w:rPr>
        <w:t xml:space="preserve"> твердых коммунальных отходов.</w:t>
      </w:r>
    </w:p>
    <w:p w:rsidR="007C1A47" w:rsidRPr="00002FCB" w:rsidRDefault="007C1A47" w:rsidP="007C1A47">
      <w:pPr>
        <w:widowControl w:val="0"/>
        <w:autoSpaceDE w:val="0"/>
        <w:autoSpaceDN w:val="0"/>
        <w:adjustRightInd w:val="0"/>
        <w:spacing w:after="0" w:line="240" w:lineRule="auto"/>
        <w:ind w:firstLine="851"/>
        <w:jc w:val="both"/>
        <w:rPr>
          <w:rFonts w:ascii="Times New Roman" w:hAnsi="Times New Roman"/>
          <w:sz w:val="28"/>
          <w:szCs w:val="28"/>
        </w:rPr>
      </w:pPr>
    </w:p>
    <w:p w:rsidR="007C1A47" w:rsidRPr="004E719B" w:rsidRDefault="007C1A47" w:rsidP="007C1A47">
      <w:pPr>
        <w:pStyle w:val="23"/>
        <w:shd w:val="clear" w:color="auto" w:fill="auto"/>
        <w:spacing w:line="240" w:lineRule="auto"/>
        <w:ind w:left="20" w:right="20" w:firstLine="840"/>
        <w:jc w:val="both"/>
        <w:rPr>
          <w:sz w:val="28"/>
          <w:szCs w:val="28"/>
        </w:rPr>
      </w:pPr>
      <w:r>
        <w:rPr>
          <w:sz w:val="28"/>
          <w:szCs w:val="28"/>
        </w:rPr>
        <w:t>П</w:t>
      </w:r>
      <w:r w:rsidRPr="004E719B">
        <w:rPr>
          <w:sz w:val="28"/>
          <w:szCs w:val="28"/>
        </w:rPr>
        <w:t>о развитию и усовершенствованию системы очистки территории город</w:t>
      </w:r>
      <w:r>
        <w:rPr>
          <w:sz w:val="28"/>
          <w:szCs w:val="28"/>
        </w:rPr>
        <w:t>ского поселения</w:t>
      </w:r>
      <w:r w:rsidRPr="004E719B">
        <w:rPr>
          <w:sz w:val="28"/>
          <w:szCs w:val="28"/>
        </w:rPr>
        <w:t xml:space="preserve"> предусмотрены следующие основные мероприятия:</w:t>
      </w:r>
    </w:p>
    <w:p w:rsidR="007C1A47" w:rsidRPr="004E719B" w:rsidRDefault="007C1A47" w:rsidP="007C1A47">
      <w:pPr>
        <w:pStyle w:val="23"/>
        <w:shd w:val="clear" w:color="auto" w:fill="auto"/>
        <w:spacing w:line="240" w:lineRule="auto"/>
        <w:ind w:left="20" w:right="20" w:firstLine="840"/>
        <w:jc w:val="both"/>
        <w:rPr>
          <w:sz w:val="28"/>
          <w:szCs w:val="28"/>
        </w:rPr>
      </w:pPr>
      <w:r w:rsidRPr="004E719B">
        <w:rPr>
          <w:sz w:val="28"/>
          <w:szCs w:val="28"/>
        </w:rPr>
        <w:t>-постепенное закрытие и рекультивация существующей санкционированной свалки, не соответствующей современным экологическим и санитарно-гигиеническим требованиям;</w:t>
      </w:r>
    </w:p>
    <w:p w:rsidR="007C1A47" w:rsidRPr="004E719B" w:rsidRDefault="007C1A47" w:rsidP="007C1A47">
      <w:pPr>
        <w:pStyle w:val="23"/>
        <w:shd w:val="clear" w:color="auto" w:fill="auto"/>
        <w:spacing w:line="240" w:lineRule="auto"/>
        <w:ind w:left="20" w:right="20" w:firstLine="840"/>
        <w:jc w:val="both"/>
        <w:rPr>
          <w:sz w:val="28"/>
          <w:szCs w:val="28"/>
        </w:rPr>
      </w:pPr>
      <w:r w:rsidRPr="004E719B">
        <w:rPr>
          <w:sz w:val="28"/>
          <w:szCs w:val="28"/>
        </w:rPr>
        <w:t>-строительство нового полигона Т</w:t>
      </w:r>
      <w:r>
        <w:rPr>
          <w:sz w:val="28"/>
          <w:szCs w:val="28"/>
        </w:rPr>
        <w:t>К</w:t>
      </w:r>
      <w:r w:rsidRPr="004E719B">
        <w:rPr>
          <w:sz w:val="28"/>
          <w:szCs w:val="28"/>
        </w:rPr>
        <w:t>О, рассчитанного на 25 лет эксплуатации, в соответствии с современным природоохранным законодательством, с мусороперерабатывающим комплексом. В ген</w:t>
      </w:r>
      <w:r>
        <w:rPr>
          <w:sz w:val="28"/>
          <w:szCs w:val="28"/>
        </w:rPr>
        <w:t xml:space="preserve">еральном </w:t>
      </w:r>
      <w:r w:rsidRPr="004E719B">
        <w:rPr>
          <w:sz w:val="28"/>
          <w:szCs w:val="28"/>
        </w:rPr>
        <w:t>плане предложено размещение полигона Т</w:t>
      </w:r>
      <w:r>
        <w:rPr>
          <w:sz w:val="28"/>
          <w:szCs w:val="28"/>
        </w:rPr>
        <w:t>К</w:t>
      </w:r>
      <w:r w:rsidRPr="004E719B">
        <w:rPr>
          <w:sz w:val="28"/>
          <w:szCs w:val="28"/>
        </w:rPr>
        <w:t>О в западной части территории поселения (4- 5 га) с разработкой специального проекта полигона Т</w:t>
      </w:r>
      <w:r>
        <w:rPr>
          <w:sz w:val="28"/>
          <w:szCs w:val="28"/>
        </w:rPr>
        <w:t>К</w:t>
      </w:r>
      <w:r w:rsidRPr="004E719B">
        <w:rPr>
          <w:sz w:val="28"/>
          <w:szCs w:val="28"/>
        </w:rPr>
        <w:t>О. Решение принимается на уровне Амурского муниципального района.</w:t>
      </w:r>
    </w:p>
    <w:p w:rsidR="007C1A47" w:rsidRPr="004E719B" w:rsidRDefault="007C1A47" w:rsidP="007C1A47">
      <w:pPr>
        <w:pStyle w:val="23"/>
        <w:shd w:val="clear" w:color="auto" w:fill="auto"/>
        <w:spacing w:line="240" w:lineRule="auto"/>
        <w:ind w:left="20" w:firstLine="840"/>
        <w:jc w:val="both"/>
        <w:rPr>
          <w:sz w:val="28"/>
          <w:szCs w:val="28"/>
        </w:rPr>
      </w:pPr>
      <w:r w:rsidRPr="004E719B">
        <w:rPr>
          <w:sz w:val="28"/>
          <w:szCs w:val="28"/>
        </w:rPr>
        <w:t>-организация селективного сбора коммунальных отходов;</w:t>
      </w:r>
    </w:p>
    <w:p w:rsidR="007C1A47" w:rsidRPr="004E719B" w:rsidRDefault="007C1A47" w:rsidP="007C1A47">
      <w:pPr>
        <w:pStyle w:val="23"/>
        <w:numPr>
          <w:ilvl w:val="0"/>
          <w:numId w:val="5"/>
        </w:numPr>
        <w:shd w:val="clear" w:color="auto" w:fill="auto"/>
        <w:tabs>
          <w:tab w:val="left" w:pos="1052"/>
        </w:tabs>
        <w:spacing w:line="240" w:lineRule="auto"/>
        <w:ind w:left="20" w:right="20" w:firstLine="840"/>
        <w:jc w:val="both"/>
        <w:rPr>
          <w:sz w:val="28"/>
          <w:szCs w:val="28"/>
        </w:rPr>
      </w:pPr>
      <w:r w:rsidRPr="004E719B">
        <w:rPr>
          <w:sz w:val="28"/>
          <w:szCs w:val="28"/>
        </w:rPr>
        <w:t>привлечение инвестиций для организации строительства предприятий по переработке вторичных ресурсов (бумага, пластик, стекло);</w:t>
      </w:r>
    </w:p>
    <w:p w:rsidR="007C1A47" w:rsidRPr="004E719B" w:rsidRDefault="007C1A47" w:rsidP="007C1A47">
      <w:pPr>
        <w:pStyle w:val="23"/>
        <w:shd w:val="clear" w:color="auto" w:fill="auto"/>
        <w:spacing w:line="240" w:lineRule="auto"/>
        <w:ind w:left="20" w:right="20" w:firstLine="840"/>
        <w:jc w:val="both"/>
        <w:rPr>
          <w:sz w:val="28"/>
          <w:szCs w:val="28"/>
        </w:rPr>
      </w:pPr>
      <w:r w:rsidRPr="004E719B">
        <w:rPr>
          <w:sz w:val="28"/>
          <w:szCs w:val="28"/>
        </w:rPr>
        <w:t>-разработка Генеральной схемы санитарной очистки Амурского городского поселения;</w:t>
      </w:r>
    </w:p>
    <w:p w:rsidR="007C1A47" w:rsidRPr="004E719B" w:rsidRDefault="007C1A47" w:rsidP="007C1A47">
      <w:pPr>
        <w:pStyle w:val="23"/>
        <w:shd w:val="clear" w:color="auto" w:fill="auto"/>
        <w:spacing w:line="240" w:lineRule="auto"/>
        <w:ind w:left="20" w:right="20" w:firstLine="840"/>
        <w:jc w:val="both"/>
        <w:rPr>
          <w:sz w:val="28"/>
          <w:szCs w:val="28"/>
        </w:rPr>
      </w:pPr>
      <w:r w:rsidRPr="004E719B">
        <w:rPr>
          <w:sz w:val="28"/>
          <w:szCs w:val="28"/>
        </w:rPr>
        <w:t>-внедрение комплексной механизации санитарной очистки и повышение ее технического уровня.</w:t>
      </w:r>
    </w:p>
    <w:p w:rsidR="007C1A47" w:rsidRDefault="007C1A47" w:rsidP="007C1A47">
      <w:pPr>
        <w:pStyle w:val="23"/>
        <w:shd w:val="clear" w:color="auto" w:fill="auto"/>
        <w:spacing w:line="240" w:lineRule="auto"/>
        <w:ind w:right="20" w:firstLine="851"/>
        <w:jc w:val="both"/>
        <w:rPr>
          <w:sz w:val="28"/>
          <w:szCs w:val="28"/>
        </w:rPr>
      </w:pPr>
    </w:p>
    <w:p w:rsidR="007C1A47" w:rsidRDefault="007C1A47" w:rsidP="007C1A47">
      <w:pPr>
        <w:pStyle w:val="23"/>
        <w:numPr>
          <w:ilvl w:val="1"/>
          <w:numId w:val="13"/>
        </w:numPr>
        <w:shd w:val="clear" w:color="auto" w:fill="auto"/>
        <w:spacing w:line="240" w:lineRule="auto"/>
        <w:ind w:right="20"/>
        <w:jc w:val="both"/>
        <w:rPr>
          <w:sz w:val="28"/>
          <w:szCs w:val="28"/>
        </w:rPr>
      </w:pPr>
      <w:r w:rsidRPr="00C30C9E">
        <w:rPr>
          <w:sz w:val="28"/>
          <w:szCs w:val="28"/>
        </w:rPr>
        <w:t xml:space="preserve">Ожидаемые </w:t>
      </w:r>
      <w:r>
        <w:rPr>
          <w:sz w:val="28"/>
          <w:szCs w:val="28"/>
        </w:rPr>
        <w:t>конечные результаты от реализации мероприятий Программы.</w:t>
      </w:r>
    </w:p>
    <w:p w:rsidR="007C1A47" w:rsidRDefault="007C1A47" w:rsidP="007C1A47">
      <w:pPr>
        <w:pStyle w:val="23"/>
        <w:shd w:val="clear" w:color="auto" w:fill="auto"/>
        <w:spacing w:line="240" w:lineRule="auto"/>
        <w:ind w:right="20" w:firstLine="851"/>
        <w:jc w:val="both"/>
        <w:rPr>
          <w:sz w:val="28"/>
          <w:szCs w:val="28"/>
        </w:rPr>
      </w:pPr>
    </w:p>
    <w:p w:rsidR="007C1A47" w:rsidRDefault="007C1A47" w:rsidP="007C1A47">
      <w:pPr>
        <w:pStyle w:val="23"/>
        <w:shd w:val="clear" w:color="auto" w:fill="auto"/>
        <w:spacing w:line="240" w:lineRule="auto"/>
        <w:ind w:right="20" w:firstLine="851"/>
        <w:jc w:val="both"/>
        <w:rPr>
          <w:sz w:val="28"/>
          <w:szCs w:val="28"/>
        </w:rPr>
      </w:pPr>
      <w:r>
        <w:rPr>
          <w:sz w:val="28"/>
          <w:szCs w:val="28"/>
        </w:rPr>
        <w:t>Реализация предложенных программных мероприятий по развитию и модернизации коммунальной инфраструктуры города позволит улучшить качество обеспечения потребителей городского поселения «Город Амурск» коммунальными услугами.</w:t>
      </w:r>
    </w:p>
    <w:p w:rsidR="007C1A47" w:rsidRDefault="007C1A47" w:rsidP="007C1A47">
      <w:pPr>
        <w:pStyle w:val="23"/>
        <w:shd w:val="clear" w:color="auto" w:fill="auto"/>
        <w:spacing w:line="240" w:lineRule="auto"/>
        <w:ind w:right="20" w:firstLine="851"/>
        <w:jc w:val="both"/>
        <w:rPr>
          <w:sz w:val="28"/>
          <w:szCs w:val="28"/>
        </w:rPr>
      </w:pPr>
      <w:r>
        <w:rPr>
          <w:sz w:val="28"/>
          <w:szCs w:val="28"/>
        </w:rPr>
        <w:t>Модернизация системы теплоснабжения снизит уровень износа оборудования, и следовательно, сократит количество внеплановых отключений на тепловых сетях и обеспечить непрерывность подачи тепловой энергии потребителям.</w:t>
      </w:r>
    </w:p>
    <w:p w:rsidR="007C1A47" w:rsidRDefault="007C1A47" w:rsidP="007C1A47">
      <w:pPr>
        <w:pStyle w:val="23"/>
        <w:shd w:val="clear" w:color="auto" w:fill="auto"/>
        <w:spacing w:line="240" w:lineRule="auto"/>
        <w:ind w:right="20" w:firstLine="851"/>
        <w:jc w:val="both"/>
        <w:rPr>
          <w:sz w:val="28"/>
          <w:szCs w:val="28"/>
        </w:rPr>
      </w:pPr>
      <w:r>
        <w:rPr>
          <w:sz w:val="28"/>
          <w:szCs w:val="28"/>
        </w:rPr>
        <w:t>Реализация мероприятий по развитию систем водоснабжения позволит улучшить качественные показатели питьевой воды,  обеспечить бесперебойное водоснабжение города.</w:t>
      </w:r>
      <w:r w:rsidRPr="00AC2F2D">
        <w:rPr>
          <w:sz w:val="28"/>
          <w:szCs w:val="28"/>
        </w:rPr>
        <w:t xml:space="preserve"> </w:t>
      </w:r>
      <w:r>
        <w:rPr>
          <w:sz w:val="28"/>
          <w:szCs w:val="28"/>
        </w:rPr>
        <w:t xml:space="preserve">Освоение подземного источника водоснабжения </w:t>
      </w:r>
      <w:r>
        <w:rPr>
          <w:sz w:val="28"/>
          <w:szCs w:val="28"/>
        </w:rPr>
        <w:lastRenderedPageBreak/>
        <w:t>ликвидирует зависимость от состояния вод реки Амур.</w:t>
      </w:r>
    </w:p>
    <w:p w:rsidR="007C1A47" w:rsidRDefault="007C1A47" w:rsidP="007C1A47">
      <w:pPr>
        <w:pStyle w:val="23"/>
        <w:shd w:val="clear" w:color="auto" w:fill="auto"/>
        <w:spacing w:line="240" w:lineRule="auto"/>
        <w:ind w:right="20" w:firstLine="851"/>
        <w:jc w:val="both"/>
        <w:rPr>
          <w:sz w:val="28"/>
          <w:szCs w:val="28"/>
        </w:rPr>
      </w:pPr>
      <w:r>
        <w:rPr>
          <w:sz w:val="28"/>
          <w:szCs w:val="28"/>
        </w:rPr>
        <w:t>Реализация мероприятий по развитию системы водоотведения позволит улучшить показатели очистки сточных вод, соответственно, снизить уровень загрязнения рек и водоемов города путем предотвращения попадания неочищенных стоков в реку Амур.</w:t>
      </w:r>
    </w:p>
    <w:p w:rsidR="007C1A47" w:rsidRDefault="007C1A47" w:rsidP="007C1A47">
      <w:pPr>
        <w:pStyle w:val="23"/>
        <w:shd w:val="clear" w:color="auto" w:fill="auto"/>
        <w:spacing w:line="240" w:lineRule="auto"/>
        <w:ind w:right="20" w:firstLine="851"/>
        <w:jc w:val="both"/>
        <w:rPr>
          <w:sz w:val="28"/>
          <w:szCs w:val="28"/>
        </w:rPr>
      </w:pPr>
      <w:r>
        <w:rPr>
          <w:sz w:val="28"/>
          <w:szCs w:val="28"/>
        </w:rPr>
        <w:t xml:space="preserve">Реализация мероприятий по развитию системы водоотведения ливневых (дождевых) сточных вод позволит обеспечить беспрепятственный отток ливневых и талых вод с территории города. </w:t>
      </w:r>
    </w:p>
    <w:p w:rsidR="007C1A47" w:rsidRDefault="007C1A47" w:rsidP="007C1A47">
      <w:pPr>
        <w:pStyle w:val="23"/>
        <w:shd w:val="clear" w:color="auto" w:fill="auto"/>
        <w:spacing w:line="240" w:lineRule="auto"/>
        <w:ind w:right="20" w:firstLine="851"/>
        <w:jc w:val="both"/>
        <w:rPr>
          <w:sz w:val="28"/>
          <w:szCs w:val="28"/>
        </w:rPr>
      </w:pPr>
      <w:r>
        <w:rPr>
          <w:sz w:val="28"/>
          <w:szCs w:val="28"/>
        </w:rPr>
        <w:t>Реализация мероприятий по развитию системы электроснабжения позволит обеспечить подключение к электрическим сетям объектов малоэтажного индивидуального жилищного строительства, энергосберегающие мероприятия на объектах уличного освещения позволят сократить расходы на электроэнергию.</w:t>
      </w:r>
    </w:p>
    <w:p w:rsidR="007C1A47" w:rsidRDefault="007C1A47" w:rsidP="007C1A47">
      <w:pPr>
        <w:pStyle w:val="23"/>
        <w:shd w:val="clear" w:color="auto" w:fill="auto"/>
        <w:spacing w:line="240" w:lineRule="auto"/>
        <w:ind w:right="20" w:firstLine="851"/>
        <w:jc w:val="both"/>
        <w:rPr>
          <w:sz w:val="28"/>
          <w:szCs w:val="28"/>
        </w:rPr>
      </w:pPr>
      <w:r>
        <w:rPr>
          <w:sz w:val="28"/>
          <w:szCs w:val="28"/>
        </w:rPr>
        <w:t>Реализация мероприятий по развитию систем газоснабжения позволит перевести многоквартирные дома на природный газ.</w:t>
      </w:r>
    </w:p>
    <w:p w:rsidR="007C1A47" w:rsidRDefault="007C1A47" w:rsidP="007C1A47">
      <w:pPr>
        <w:pStyle w:val="23"/>
        <w:shd w:val="clear" w:color="auto" w:fill="auto"/>
        <w:spacing w:line="240" w:lineRule="auto"/>
        <w:ind w:right="20" w:firstLine="851"/>
        <w:jc w:val="both"/>
        <w:rPr>
          <w:sz w:val="28"/>
          <w:szCs w:val="28"/>
        </w:rPr>
      </w:pPr>
      <w:r>
        <w:rPr>
          <w:sz w:val="28"/>
          <w:szCs w:val="28"/>
        </w:rPr>
        <w:t>Реализация комплекса мероприятий по развитию объектов, функционирующих в сфере утилизации (захоронения) твердых бытовых отходов позволит улучшить экологическое состояние территории города, обеспечить развитие отрасли переработки отходов и создать новые рабочие места.</w:t>
      </w:r>
    </w:p>
    <w:p w:rsidR="007C1A47" w:rsidRDefault="007C1A47" w:rsidP="007C1A47">
      <w:pPr>
        <w:pStyle w:val="23"/>
        <w:shd w:val="clear" w:color="auto" w:fill="auto"/>
        <w:spacing w:line="240" w:lineRule="auto"/>
        <w:ind w:right="20" w:firstLine="851"/>
        <w:jc w:val="both"/>
        <w:rPr>
          <w:sz w:val="28"/>
          <w:szCs w:val="28"/>
        </w:rPr>
      </w:pPr>
    </w:p>
    <w:p w:rsidR="007C1A47" w:rsidRDefault="007C1A47" w:rsidP="007C1A47">
      <w:pPr>
        <w:widowControl w:val="0"/>
        <w:autoSpaceDE w:val="0"/>
        <w:autoSpaceDN w:val="0"/>
        <w:adjustRightInd w:val="0"/>
        <w:spacing w:after="0" w:line="240" w:lineRule="auto"/>
        <w:ind w:firstLine="851"/>
        <w:jc w:val="center"/>
        <w:rPr>
          <w:rFonts w:ascii="Times New Roman" w:hAnsi="Times New Roman"/>
          <w:sz w:val="28"/>
          <w:szCs w:val="28"/>
        </w:rPr>
      </w:pPr>
      <w:r w:rsidRPr="009907BC">
        <w:rPr>
          <w:rFonts w:ascii="Times New Roman" w:hAnsi="Times New Roman"/>
          <w:sz w:val="28"/>
          <w:szCs w:val="28"/>
        </w:rPr>
        <w:t xml:space="preserve">Раздел 4. </w:t>
      </w:r>
      <w:r>
        <w:rPr>
          <w:rFonts w:ascii="Times New Roman" w:hAnsi="Times New Roman"/>
          <w:sz w:val="28"/>
          <w:szCs w:val="28"/>
        </w:rPr>
        <w:t>Целевые показатели развития коммунальной инфраструктуры.</w:t>
      </w:r>
    </w:p>
    <w:p w:rsidR="007C1A47" w:rsidRDefault="007C1A47" w:rsidP="007C1A47">
      <w:pPr>
        <w:widowControl w:val="0"/>
        <w:autoSpaceDE w:val="0"/>
        <w:autoSpaceDN w:val="0"/>
        <w:adjustRightInd w:val="0"/>
        <w:spacing w:after="0" w:line="240" w:lineRule="auto"/>
        <w:ind w:firstLine="851"/>
        <w:jc w:val="both"/>
        <w:rPr>
          <w:rFonts w:ascii="Times New Roman" w:hAnsi="Times New Roman"/>
          <w:sz w:val="28"/>
          <w:szCs w:val="28"/>
        </w:rPr>
      </w:pPr>
    </w:p>
    <w:p w:rsidR="007C1A47" w:rsidRDefault="007C1A47" w:rsidP="007C1A47">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Целевые показатели устанавливаются в целях поэтапного повышения качества предоставления коммунальных услуг, поэтапного приведения качества воды в соответствие с требованиями, установленными законодательством Российской Федерации, снижения объемов и масс загрязняющих веществ, сбрасываемых в водный объект в составе сточных вод.</w:t>
      </w:r>
    </w:p>
    <w:p w:rsidR="007C1A47" w:rsidRDefault="007C1A47" w:rsidP="007C1A47">
      <w:pPr>
        <w:widowControl w:val="0"/>
        <w:autoSpaceDE w:val="0"/>
        <w:autoSpaceDN w:val="0"/>
        <w:adjustRightInd w:val="0"/>
        <w:spacing w:after="0" w:line="240" w:lineRule="auto"/>
        <w:ind w:firstLine="851"/>
        <w:jc w:val="both"/>
        <w:rPr>
          <w:rFonts w:ascii="Times New Roman" w:hAnsi="Times New Roman"/>
          <w:sz w:val="28"/>
          <w:szCs w:val="28"/>
        </w:rPr>
      </w:pPr>
    </w:p>
    <w:p w:rsidR="007C1A47" w:rsidRDefault="007C1A47" w:rsidP="007C1A47">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Таблица 42. Целевые показатели развития коммунальной инфраструктуры</w:t>
      </w:r>
    </w:p>
    <w:tbl>
      <w:tblPr>
        <w:tblStyle w:val="ae"/>
        <w:tblW w:w="9639" w:type="dxa"/>
        <w:tblInd w:w="108" w:type="dxa"/>
        <w:tblLook w:val="04A0" w:firstRow="1" w:lastRow="0" w:firstColumn="1" w:lastColumn="0" w:noHBand="0" w:noVBand="1"/>
      </w:tblPr>
      <w:tblGrid>
        <w:gridCol w:w="2463"/>
        <w:gridCol w:w="3315"/>
        <w:gridCol w:w="1985"/>
        <w:gridCol w:w="1876"/>
      </w:tblGrid>
      <w:tr w:rsidR="007C1A47" w:rsidRPr="009234FD" w:rsidTr="007C1A47">
        <w:tc>
          <w:tcPr>
            <w:tcW w:w="2463" w:type="dxa"/>
            <w:vMerge w:val="restart"/>
          </w:tcPr>
          <w:p w:rsidR="007C1A47" w:rsidRPr="009234FD" w:rsidRDefault="007C1A47" w:rsidP="007C1A47">
            <w:pPr>
              <w:widowControl w:val="0"/>
              <w:autoSpaceDE w:val="0"/>
              <w:autoSpaceDN w:val="0"/>
              <w:adjustRightInd w:val="0"/>
              <w:jc w:val="center"/>
              <w:rPr>
                <w:sz w:val="24"/>
                <w:szCs w:val="24"/>
              </w:rPr>
            </w:pPr>
            <w:r w:rsidRPr="009234FD">
              <w:rPr>
                <w:sz w:val="24"/>
                <w:szCs w:val="24"/>
              </w:rPr>
              <w:t>Целевой</w:t>
            </w:r>
            <w:r>
              <w:rPr>
                <w:sz w:val="24"/>
                <w:szCs w:val="24"/>
              </w:rPr>
              <w:t xml:space="preserve"> показатель</w:t>
            </w:r>
          </w:p>
        </w:tc>
        <w:tc>
          <w:tcPr>
            <w:tcW w:w="3315" w:type="dxa"/>
            <w:vMerge w:val="restart"/>
          </w:tcPr>
          <w:p w:rsidR="007C1A47" w:rsidRPr="009234FD" w:rsidRDefault="007C1A47" w:rsidP="007C1A47">
            <w:pPr>
              <w:widowControl w:val="0"/>
              <w:autoSpaceDE w:val="0"/>
              <w:autoSpaceDN w:val="0"/>
              <w:adjustRightInd w:val="0"/>
              <w:jc w:val="center"/>
              <w:rPr>
                <w:sz w:val="24"/>
                <w:szCs w:val="24"/>
              </w:rPr>
            </w:pPr>
            <w:r>
              <w:rPr>
                <w:sz w:val="24"/>
                <w:szCs w:val="24"/>
              </w:rPr>
              <w:t>Область применения</w:t>
            </w:r>
          </w:p>
        </w:tc>
        <w:tc>
          <w:tcPr>
            <w:tcW w:w="3861" w:type="dxa"/>
            <w:gridSpan w:val="2"/>
          </w:tcPr>
          <w:p w:rsidR="007C1A47" w:rsidRPr="009234FD" w:rsidRDefault="007C1A47" w:rsidP="007C1A47">
            <w:pPr>
              <w:widowControl w:val="0"/>
              <w:autoSpaceDE w:val="0"/>
              <w:autoSpaceDN w:val="0"/>
              <w:adjustRightInd w:val="0"/>
              <w:jc w:val="center"/>
              <w:rPr>
                <w:sz w:val="24"/>
                <w:szCs w:val="24"/>
              </w:rPr>
            </w:pPr>
            <w:r>
              <w:rPr>
                <w:sz w:val="24"/>
                <w:szCs w:val="24"/>
              </w:rPr>
              <w:t>Значения целевых показателей на конец периода</w:t>
            </w:r>
          </w:p>
        </w:tc>
      </w:tr>
      <w:tr w:rsidR="007C1A47" w:rsidRPr="009234FD" w:rsidTr="007C1A47">
        <w:tc>
          <w:tcPr>
            <w:tcW w:w="2463" w:type="dxa"/>
            <w:vMerge/>
          </w:tcPr>
          <w:p w:rsidR="007C1A47" w:rsidRPr="009234FD" w:rsidRDefault="007C1A47" w:rsidP="007C1A47">
            <w:pPr>
              <w:widowControl w:val="0"/>
              <w:autoSpaceDE w:val="0"/>
              <w:autoSpaceDN w:val="0"/>
              <w:adjustRightInd w:val="0"/>
              <w:jc w:val="both"/>
              <w:rPr>
                <w:sz w:val="24"/>
                <w:szCs w:val="24"/>
              </w:rPr>
            </w:pPr>
          </w:p>
        </w:tc>
        <w:tc>
          <w:tcPr>
            <w:tcW w:w="3315" w:type="dxa"/>
            <w:vMerge/>
          </w:tcPr>
          <w:p w:rsidR="007C1A47" w:rsidRPr="009234FD" w:rsidRDefault="007C1A47" w:rsidP="007C1A47">
            <w:pPr>
              <w:widowControl w:val="0"/>
              <w:autoSpaceDE w:val="0"/>
              <w:autoSpaceDN w:val="0"/>
              <w:adjustRightInd w:val="0"/>
              <w:jc w:val="both"/>
              <w:rPr>
                <w:sz w:val="24"/>
                <w:szCs w:val="24"/>
              </w:rPr>
            </w:pPr>
          </w:p>
        </w:tc>
        <w:tc>
          <w:tcPr>
            <w:tcW w:w="1985" w:type="dxa"/>
          </w:tcPr>
          <w:p w:rsidR="007C1A47" w:rsidRPr="009234FD" w:rsidRDefault="007C1A47" w:rsidP="007C1A47">
            <w:pPr>
              <w:widowControl w:val="0"/>
              <w:autoSpaceDE w:val="0"/>
              <w:autoSpaceDN w:val="0"/>
              <w:adjustRightInd w:val="0"/>
              <w:jc w:val="center"/>
              <w:rPr>
                <w:sz w:val="24"/>
                <w:szCs w:val="24"/>
              </w:rPr>
            </w:pPr>
            <w:r>
              <w:rPr>
                <w:sz w:val="24"/>
                <w:szCs w:val="24"/>
              </w:rPr>
              <w:t>2015</w:t>
            </w:r>
          </w:p>
        </w:tc>
        <w:tc>
          <w:tcPr>
            <w:tcW w:w="1876" w:type="dxa"/>
          </w:tcPr>
          <w:p w:rsidR="007C1A47" w:rsidRPr="009234FD" w:rsidRDefault="007C1A47" w:rsidP="007C1A47">
            <w:pPr>
              <w:widowControl w:val="0"/>
              <w:autoSpaceDE w:val="0"/>
              <w:autoSpaceDN w:val="0"/>
              <w:adjustRightInd w:val="0"/>
              <w:jc w:val="center"/>
              <w:rPr>
                <w:sz w:val="24"/>
                <w:szCs w:val="24"/>
              </w:rPr>
            </w:pPr>
            <w:r>
              <w:rPr>
                <w:sz w:val="24"/>
                <w:szCs w:val="24"/>
              </w:rPr>
              <w:t>2030</w:t>
            </w:r>
          </w:p>
        </w:tc>
      </w:tr>
      <w:tr w:rsidR="007C1A47" w:rsidRPr="009234FD" w:rsidTr="007C1A47">
        <w:tc>
          <w:tcPr>
            <w:tcW w:w="9639" w:type="dxa"/>
            <w:gridSpan w:val="4"/>
          </w:tcPr>
          <w:p w:rsidR="007C1A47" w:rsidRPr="009234FD" w:rsidRDefault="007C1A47" w:rsidP="007C1A47">
            <w:pPr>
              <w:widowControl w:val="0"/>
              <w:autoSpaceDE w:val="0"/>
              <w:autoSpaceDN w:val="0"/>
              <w:adjustRightInd w:val="0"/>
              <w:jc w:val="center"/>
              <w:rPr>
                <w:sz w:val="24"/>
                <w:szCs w:val="24"/>
              </w:rPr>
            </w:pPr>
            <w:r>
              <w:rPr>
                <w:sz w:val="24"/>
                <w:szCs w:val="24"/>
              </w:rPr>
              <w:t>Системы водоснабжения</w:t>
            </w:r>
          </w:p>
        </w:tc>
      </w:tr>
      <w:tr w:rsidR="007C1A47" w:rsidRPr="009234FD" w:rsidTr="007C1A47">
        <w:tc>
          <w:tcPr>
            <w:tcW w:w="9639" w:type="dxa"/>
            <w:gridSpan w:val="4"/>
          </w:tcPr>
          <w:p w:rsidR="007C1A47" w:rsidRPr="009234FD" w:rsidRDefault="007C1A47" w:rsidP="007C1A47">
            <w:pPr>
              <w:widowControl w:val="0"/>
              <w:autoSpaceDE w:val="0"/>
              <w:autoSpaceDN w:val="0"/>
              <w:adjustRightInd w:val="0"/>
              <w:jc w:val="center"/>
              <w:rPr>
                <w:sz w:val="24"/>
                <w:szCs w:val="24"/>
              </w:rPr>
            </w:pPr>
            <w:r>
              <w:rPr>
                <w:sz w:val="24"/>
                <w:szCs w:val="24"/>
              </w:rPr>
              <w:t>Надежность обслуживания систем водоснабжения</w:t>
            </w:r>
          </w:p>
        </w:tc>
      </w:tr>
      <w:tr w:rsidR="007C1A47" w:rsidRPr="009234FD" w:rsidTr="007C1A47">
        <w:tc>
          <w:tcPr>
            <w:tcW w:w="2463" w:type="dxa"/>
          </w:tcPr>
          <w:p w:rsidR="007C1A47" w:rsidRPr="009234FD" w:rsidRDefault="007C1A47" w:rsidP="007C1A47">
            <w:pPr>
              <w:widowControl w:val="0"/>
              <w:autoSpaceDE w:val="0"/>
              <w:autoSpaceDN w:val="0"/>
              <w:adjustRightInd w:val="0"/>
              <w:jc w:val="both"/>
              <w:rPr>
                <w:sz w:val="24"/>
                <w:szCs w:val="24"/>
              </w:rPr>
            </w:pPr>
            <w:r>
              <w:rPr>
                <w:sz w:val="24"/>
                <w:szCs w:val="24"/>
              </w:rPr>
              <w:t>Количество аварий и повреждений на 1 км сети в год, ед./км</w:t>
            </w:r>
          </w:p>
        </w:tc>
        <w:tc>
          <w:tcPr>
            <w:tcW w:w="3315" w:type="dxa"/>
          </w:tcPr>
          <w:p w:rsidR="007C1A47" w:rsidRPr="009234FD" w:rsidRDefault="007C1A47" w:rsidP="007C1A47">
            <w:pPr>
              <w:widowControl w:val="0"/>
              <w:autoSpaceDE w:val="0"/>
              <w:autoSpaceDN w:val="0"/>
              <w:adjustRightInd w:val="0"/>
              <w:jc w:val="center"/>
              <w:rPr>
                <w:sz w:val="24"/>
                <w:szCs w:val="24"/>
              </w:rPr>
            </w:pPr>
            <w:r>
              <w:rPr>
                <w:sz w:val="24"/>
                <w:szCs w:val="24"/>
              </w:rPr>
              <w:t>Для оценки надежности работы системы водоснабжения, анализа необходимой замены сетей и оборудования и определения потребности в инвестициях</w:t>
            </w:r>
          </w:p>
        </w:tc>
        <w:tc>
          <w:tcPr>
            <w:tcW w:w="1985" w:type="dxa"/>
          </w:tcPr>
          <w:p w:rsidR="007C1A47" w:rsidRPr="009234FD" w:rsidRDefault="007C1A47" w:rsidP="007C1A47">
            <w:pPr>
              <w:widowControl w:val="0"/>
              <w:autoSpaceDE w:val="0"/>
              <w:autoSpaceDN w:val="0"/>
              <w:adjustRightInd w:val="0"/>
              <w:jc w:val="center"/>
              <w:rPr>
                <w:sz w:val="24"/>
                <w:szCs w:val="24"/>
              </w:rPr>
            </w:pPr>
            <w:r>
              <w:rPr>
                <w:sz w:val="24"/>
                <w:szCs w:val="24"/>
              </w:rPr>
              <w:t>0,44</w:t>
            </w:r>
          </w:p>
        </w:tc>
        <w:tc>
          <w:tcPr>
            <w:tcW w:w="1876" w:type="dxa"/>
          </w:tcPr>
          <w:p w:rsidR="007C1A47" w:rsidRPr="009234FD" w:rsidRDefault="007C1A47" w:rsidP="007C1A47">
            <w:pPr>
              <w:widowControl w:val="0"/>
              <w:autoSpaceDE w:val="0"/>
              <w:autoSpaceDN w:val="0"/>
              <w:adjustRightInd w:val="0"/>
              <w:jc w:val="center"/>
              <w:rPr>
                <w:sz w:val="24"/>
                <w:szCs w:val="24"/>
              </w:rPr>
            </w:pPr>
            <w:r>
              <w:rPr>
                <w:sz w:val="24"/>
                <w:szCs w:val="24"/>
              </w:rPr>
              <w:t>0,3</w:t>
            </w:r>
          </w:p>
        </w:tc>
      </w:tr>
      <w:tr w:rsidR="007C1A47" w:rsidRPr="009234FD" w:rsidTr="007C1A47">
        <w:tc>
          <w:tcPr>
            <w:tcW w:w="2463" w:type="dxa"/>
          </w:tcPr>
          <w:p w:rsidR="007C1A47" w:rsidRDefault="007C1A47" w:rsidP="007C1A47">
            <w:pPr>
              <w:widowControl w:val="0"/>
              <w:autoSpaceDE w:val="0"/>
              <w:autoSpaceDN w:val="0"/>
              <w:adjustRightInd w:val="0"/>
              <w:rPr>
                <w:sz w:val="24"/>
                <w:szCs w:val="24"/>
              </w:rPr>
            </w:pPr>
            <w:r>
              <w:rPr>
                <w:sz w:val="24"/>
                <w:szCs w:val="24"/>
              </w:rPr>
              <w:t>Уровень потерь, % от общего объема</w:t>
            </w:r>
          </w:p>
        </w:tc>
        <w:tc>
          <w:tcPr>
            <w:tcW w:w="3315" w:type="dxa"/>
          </w:tcPr>
          <w:p w:rsidR="007C1A47" w:rsidRPr="009234FD" w:rsidRDefault="007C1A47" w:rsidP="007C1A47">
            <w:pPr>
              <w:widowControl w:val="0"/>
              <w:autoSpaceDE w:val="0"/>
              <w:autoSpaceDN w:val="0"/>
              <w:adjustRightInd w:val="0"/>
              <w:jc w:val="center"/>
              <w:rPr>
                <w:sz w:val="24"/>
                <w:szCs w:val="24"/>
              </w:rPr>
            </w:pPr>
            <w:r>
              <w:rPr>
                <w:sz w:val="24"/>
                <w:szCs w:val="24"/>
              </w:rPr>
              <w:t>Для оценки надежности работы системы водоснабжения</w:t>
            </w:r>
          </w:p>
        </w:tc>
        <w:tc>
          <w:tcPr>
            <w:tcW w:w="1985" w:type="dxa"/>
          </w:tcPr>
          <w:p w:rsidR="007C1A47" w:rsidRDefault="007C1A47" w:rsidP="007C1A47">
            <w:pPr>
              <w:widowControl w:val="0"/>
              <w:autoSpaceDE w:val="0"/>
              <w:autoSpaceDN w:val="0"/>
              <w:adjustRightInd w:val="0"/>
              <w:jc w:val="center"/>
              <w:rPr>
                <w:sz w:val="24"/>
                <w:szCs w:val="24"/>
              </w:rPr>
            </w:pPr>
            <w:r>
              <w:rPr>
                <w:sz w:val="24"/>
                <w:szCs w:val="24"/>
              </w:rPr>
              <w:t>2,29</w:t>
            </w:r>
          </w:p>
        </w:tc>
        <w:tc>
          <w:tcPr>
            <w:tcW w:w="1876" w:type="dxa"/>
          </w:tcPr>
          <w:p w:rsidR="007C1A47" w:rsidRDefault="007C1A47" w:rsidP="007C1A47">
            <w:pPr>
              <w:widowControl w:val="0"/>
              <w:autoSpaceDE w:val="0"/>
              <w:autoSpaceDN w:val="0"/>
              <w:adjustRightInd w:val="0"/>
              <w:jc w:val="center"/>
              <w:rPr>
                <w:sz w:val="24"/>
                <w:szCs w:val="24"/>
              </w:rPr>
            </w:pPr>
            <w:r>
              <w:rPr>
                <w:sz w:val="24"/>
                <w:szCs w:val="24"/>
              </w:rPr>
              <w:t>0,15</w:t>
            </w:r>
          </w:p>
        </w:tc>
      </w:tr>
      <w:tr w:rsidR="007C1A47" w:rsidRPr="009234FD" w:rsidTr="007C1A47">
        <w:tc>
          <w:tcPr>
            <w:tcW w:w="9639" w:type="dxa"/>
            <w:gridSpan w:val="4"/>
          </w:tcPr>
          <w:p w:rsidR="007C1A47" w:rsidRDefault="007C1A47" w:rsidP="007C1A47">
            <w:pPr>
              <w:widowControl w:val="0"/>
              <w:autoSpaceDE w:val="0"/>
              <w:autoSpaceDN w:val="0"/>
              <w:adjustRightInd w:val="0"/>
              <w:jc w:val="center"/>
              <w:rPr>
                <w:sz w:val="24"/>
                <w:szCs w:val="24"/>
              </w:rPr>
            </w:pPr>
            <w:r>
              <w:rPr>
                <w:sz w:val="24"/>
                <w:szCs w:val="24"/>
              </w:rPr>
              <w:t>Сбалансированность системы водоснабжения</w:t>
            </w:r>
          </w:p>
        </w:tc>
      </w:tr>
      <w:tr w:rsidR="007C1A47" w:rsidRPr="009234FD" w:rsidTr="007C1A47">
        <w:tc>
          <w:tcPr>
            <w:tcW w:w="2463" w:type="dxa"/>
          </w:tcPr>
          <w:p w:rsidR="007C1A47" w:rsidRDefault="007C1A47" w:rsidP="007C1A47">
            <w:pPr>
              <w:widowControl w:val="0"/>
              <w:autoSpaceDE w:val="0"/>
              <w:autoSpaceDN w:val="0"/>
              <w:adjustRightInd w:val="0"/>
              <w:rPr>
                <w:sz w:val="24"/>
                <w:szCs w:val="24"/>
              </w:rPr>
            </w:pPr>
            <w:r>
              <w:rPr>
                <w:sz w:val="24"/>
                <w:szCs w:val="24"/>
              </w:rPr>
              <w:t xml:space="preserve">Обеспеченность потребителей </w:t>
            </w:r>
            <w:r>
              <w:rPr>
                <w:sz w:val="24"/>
                <w:szCs w:val="24"/>
              </w:rPr>
              <w:lastRenderedPageBreak/>
              <w:t>приборами учета, %</w:t>
            </w:r>
          </w:p>
        </w:tc>
        <w:tc>
          <w:tcPr>
            <w:tcW w:w="3315" w:type="dxa"/>
          </w:tcPr>
          <w:p w:rsidR="007C1A47" w:rsidRPr="009234FD" w:rsidRDefault="007C1A47" w:rsidP="007C1A47">
            <w:pPr>
              <w:widowControl w:val="0"/>
              <w:autoSpaceDE w:val="0"/>
              <w:autoSpaceDN w:val="0"/>
              <w:adjustRightInd w:val="0"/>
              <w:jc w:val="center"/>
              <w:rPr>
                <w:sz w:val="24"/>
                <w:szCs w:val="24"/>
              </w:rPr>
            </w:pPr>
            <w:r>
              <w:rPr>
                <w:sz w:val="24"/>
                <w:szCs w:val="24"/>
              </w:rPr>
              <w:lastRenderedPageBreak/>
              <w:t xml:space="preserve">Для оценки качества работ и надежности системы </w:t>
            </w:r>
            <w:r>
              <w:rPr>
                <w:sz w:val="24"/>
                <w:szCs w:val="24"/>
              </w:rPr>
              <w:lastRenderedPageBreak/>
              <w:t>водоснабжения</w:t>
            </w:r>
          </w:p>
        </w:tc>
        <w:tc>
          <w:tcPr>
            <w:tcW w:w="1985" w:type="dxa"/>
          </w:tcPr>
          <w:p w:rsidR="007C1A47" w:rsidRDefault="007C1A47" w:rsidP="007C1A47">
            <w:pPr>
              <w:widowControl w:val="0"/>
              <w:autoSpaceDE w:val="0"/>
              <w:autoSpaceDN w:val="0"/>
              <w:adjustRightInd w:val="0"/>
              <w:jc w:val="center"/>
              <w:rPr>
                <w:sz w:val="24"/>
                <w:szCs w:val="24"/>
              </w:rPr>
            </w:pPr>
            <w:r>
              <w:rPr>
                <w:sz w:val="24"/>
                <w:szCs w:val="24"/>
              </w:rPr>
              <w:lastRenderedPageBreak/>
              <w:t>76,2</w:t>
            </w:r>
          </w:p>
        </w:tc>
        <w:tc>
          <w:tcPr>
            <w:tcW w:w="1876" w:type="dxa"/>
          </w:tcPr>
          <w:p w:rsidR="007C1A47" w:rsidRDefault="007C1A47" w:rsidP="007C1A47">
            <w:pPr>
              <w:widowControl w:val="0"/>
              <w:autoSpaceDE w:val="0"/>
              <w:autoSpaceDN w:val="0"/>
              <w:adjustRightInd w:val="0"/>
              <w:jc w:val="center"/>
              <w:rPr>
                <w:sz w:val="24"/>
                <w:szCs w:val="24"/>
              </w:rPr>
            </w:pPr>
            <w:r>
              <w:rPr>
                <w:sz w:val="24"/>
                <w:szCs w:val="24"/>
              </w:rPr>
              <w:t>100</w:t>
            </w:r>
          </w:p>
        </w:tc>
      </w:tr>
      <w:tr w:rsidR="007C1A47" w:rsidRPr="009234FD" w:rsidTr="007C1A47">
        <w:tc>
          <w:tcPr>
            <w:tcW w:w="9639" w:type="dxa"/>
            <w:gridSpan w:val="4"/>
          </w:tcPr>
          <w:p w:rsidR="007C1A47" w:rsidRDefault="007C1A47" w:rsidP="007C1A47">
            <w:pPr>
              <w:widowControl w:val="0"/>
              <w:autoSpaceDE w:val="0"/>
              <w:autoSpaceDN w:val="0"/>
              <w:adjustRightInd w:val="0"/>
              <w:jc w:val="center"/>
              <w:rPr>
                <w:sz w:val="24"/>
                <w:szCs w:val="24"/>
              </w:rPr>
            </w:pPr>
            <w:r>
              <w:rPr>
                <w:sz w:val="24"/>
                <w:szCs w:val="24"/>
              </w:rPr>
              <w:lastRenderedPageBreak/>
              <w:t>Доступность для потребителей</w:t>
            </w:r>
          </w:p>
        </w:tc>
      </w:tr>
      <w:tr w:rsidR="007C1A47" w:rsidRPr="009234FD" w:rsidTr="007C1A47">
        <w:tc>
          <w:tcPr>
            <w:tcW w:w="2463" w:type="dxa"/>
          </w:tcPr>
          <w:p w:rsidR="007C1A47" w:rsidRDefault="007C1A47" w:rsidP="007C1A47">
            <w:pPr>
              <w:widowControl w:val="0"/>
              <w:autoSpaceDE w:val="0"/>
              <w:autoSpaceDN w:val="0"/>
              <w:adjustRightInd w:val="0"/>
              <w:rPr>
                <w:sz w:val="24"/>
                <w:szCs w:val="24"/>
              </w:rPr>
            </w:pPr>
            <w:r>
              <w:rPr>
                <w:sz w:val="24"/>
                <w:szCs w:val="24"/>
              </w:rPr>
              <w:t>Охват потребителей услугами водоснабжения, % от общего числа населения</w:t>
            </w:r>
          </w:p>
        </w:tc>
        <w:tc>
          <w:tcPr>
            <w:tcW w:w="3315" w:type="dxa"/>
          </w:tcPr>
          <w:p w:rsidR="007C1A47" w:rsidRPr="009234FD" w:rsidRDefault="007C1A47" w:rsidP="007C1A47">
            <w:pPr>
              <w:widowControl w:val="0"/>
              <w:autoSpaceDE w:val="0"/>
              <w:autoSpaceDN w:val="0"/>
              <w:adjustRightInd w:val="0"/>
              <w:jc w:val="center"/>
              <w:rPr>
                <w:sz w:val="24"/>
                <w:szCs w:val="24"/>
              </w:rPr>
            </w:pPr>
            <w:r>
              <w:rPr>
                <w:sz w:val="24"/>
                <w:szCs w:val="24"/>
              </w:rPr>
              <w:t>Для оценки качества оказываемых услуг</w:t>
            </w:r>
          </w:p>
        </w:tc>
        <w:tc>
          <w:tcPr>
            <w:tcW w:w="1985" w:type="dxa"/>
          </w:tcPr>
          <w:p w:rsidR="007C1A47" w:rsidRDefault="007C1A47" w:rsidP="007C1A47">
            <w:pPr>
              <w:widowControl w:val="0"/>
              <w:autoSpaceDE w:val="0"/>
              <w:autoSpaceDN w:val="0"/>
              <w:adjustRightInd w:val="0"/>
              <w:jc w:val="center"/>
              <w:rPr>
                <w:sz w:val="24"/>
                <w:szCs w:val="24"/>
              </w:rPr>
            </w:pPr>
          </w:p>
        </w:tc>
        <w:tc>
          <w:tcPr>
            <w:tcW w:w="1876" w:type="dxa"/>
          </w:tcPr>
          <w:p w:rsidR="007C1A47" w:rsidRDefault="007C1A47" w:rsidP="007C1A47">
            <w:pPr>
              <w:widowControl w:val="0"/>
              <w:autoSpaceDE w:val="0"/>
              <w:autoSpaceDN w:val="0"/>
              <w:adjustRightInd w:val="0"/>
              <w:jc w:val="center"/>
              <w:rPr>
                <w:sz w:val="24"/>
                <w:szCs w:val="24"/>
              </w:rPr>
            </w:pPr>
            <w:r>
              <w:rPr>
                <w:sz w:val="24"/>
                <w:szCs w:val="24"/>
              </w:rPr>
              <w:t>100</w:t>
            </w:r>
          </w:p>
        </w:tc>
      </w:tr>
      <w:tr w:rsidR="007C1A47" w:rsidRPr="009234FD" w:rsidTr="007C1A47">
        <w:tc>
          <w:tcPr>
            <w:tcW w:w="9639" w:type="dxa"/>
            <w:gridSpan w:val="4"/>
          </w:tcPr>
          <w:p w:rsidR="007C1A47" w:rsidRDefault="007C1A47" w:rsidP="007C1A47">
            <w:pPr>
              <w:widowControl w:val="0"/>
              <w:autoSpaceDE w:val="0"/>
              <w:autoSpaceDN w:val="0"/>
              <w:adjustRightInd w:val="0"/>
              <w:jc w:val="center"/>
              <w:rPr>
                <w:sz w:val="24"/>
                <w:szCs w:val="24"/>
              </w:rPr>
            </w:pPr>
            <w:r>
              <w:rPr>
                <w:sz w:val="24"/>
                <w:szCs w:val="24"/>
              </w:rPr>
              <w:t>Системы водоотведения</w:t>
            </w:r>
          </w:p>
        </w:tc>
      </w:tr>
      <w:tr w:rsidR="007C1A47" w:rsidRPr="009234FD" w:rsidTr="007C1A47">
        <w:tc>
          <w:tcPr>
            <w:tcW w:w="9639" w:type="dxa"/>
            <w:gridSpan w:val="4"/>
          </w:tcPr>
          <w:p w:rsidR="007C1A47" w:rsidRDefault="007C1A47" w:rsidP="007C1A47">
            <w:pPr>
              <w:widowControl w:val="0"/>
              <w:autoSpaceDE w:val="0"/>
              <w:autoSpaceDN w:val="0"/>
              <w:adjustRightInd w:val="0"/>
              <w:jc w:val="center"/>
              <w:rPr>
                <w:sz w:val="24"/>
                <w:szCs w:val="24"/>
              </w:rPr>
            </w:pPr>
            <w:r>
              <w:rPr>
                <w:sz w:val="24"/>
                <w:szCs w:val="24"/>
              </w:rPr>
              <w:t>Надежность обслуживания систем водоснабжения</w:t>
            </w:r>
          </w:p>
        </w:tc>
      </w:tr>
      <w:tr w:rsidR="007C1A47" w:rsidRPr="009234FD" w:rsidTr="007C1A47">
        <w:tc>
          <w:tcPr>
            <w:tcW w:w="2463" w:type="dxa"/>
          </w:tcPr>
          <w:p w:rsidR="007C1A47" w:rsidRDefault="007C1A47" w:rsidP="007C1A47">
            <w:pPr>
              <w:widowControl w:val="0"/>
              <w:autoSpaceDE w:val="0"/>
              <w:autoSpaceDN w:val="0"/>
              <w:adjustRightInd w:val="0"/>
              <w:rPr>
                <w:sz w:val="24"/>
                <w:szCs w:val="24"/>
              </w:rPr>
            </w:pPr>
            <w:r>
              <w:rPr>
                <w:sz w:val="24"/>
                <w:szCs w:val="24"/>
              </w:rPr>
              <w:t>Количество аварий и повреждений на 1 км сети в год, ед./км</w:t>
            </w:r>
          </w:p>
        </w:tc>
        <w:tc>
          <w:tcPr>
            <w:tcW w:w="3315" w:type="dxa"/>
          </w:tcPr>
          <w:p w:rsidR="007C1A47" w:rsidRDefault="007C1A47" w:rsidP="007C1A47">
            <w:pPr>
              <w:widowControl w:val="0"/>
              <w:autoSpaceDE w:val="0"/>
              <w:autoSpaceDN w:val="0"/>
              <w:adjustRightInd w:val="0"/>
              <w:jc w:val="center"/>
              <w:rPr>
                <w:sz w:val="24"/>
                <w:szCs w:val="24"/>
              </w:rPr>
            </w:pPr>
            <w:r>
              <w:rPr>
                <w:sz w:val="24"/>
                <w:szCs w:val="24"/>
              </w:rPr>
              <w:t>Для оценки надежности работы системы водоотведения, анализа необходимой замены сетей и оборудования и определения потребности в инвестициях</w:t>
            </w:r>
          </w:p>
        </w:tc>
        <w:tc>
          <w:tcPr>
            <w:tcW w:w="1985" w:type="dxa"/>
          </w:tcPr>
          <w:p w:rsidR="007C1A47" w:rsidRDefault="007C1A47" w:rsidP="007C1A47">
            <w:pPr>
              <w:widowControl w:val="0"/>
              <w:autoSpaceDE w:val="0"/>
              <w:autoSpaceDN w:val="0"/>
              <w:adjustRightInd w:val="0"/>
              <w:jc w:val="center"/>
              <w:rPr>
                <w:sz w:val="24"/>
                <w:szCs w:val="24"/>
              </w:rPr>
            </w:pPr>
            <w:r>
              <w:rPr>
                <w:sz w:val="24"/>
                <w:szCs w:val="24"/>
              </w:rPr>
              <w:t>-</w:t>
            </w:r>
          </w:p>
        </w:tc>
        <w:tc>
          <w:tcPr>
            <w:tcW w:w="1876" w:type="dxa"/>
          </w:tcPr>
          <w:p w:rsidR="007C1A47" w:rsidRDefault="007C1A47" w:rsidP="007C1A47">
            <w:pPr>
              <w:widowControl w:val="0"/>
              <w:autoSpaceDE w:val="0"/>
              <w:autoSpaceDN w:val="0"/>
              <w:adjustRightInd w:val="0"/>
              <w:jc w:val="center"/>
              <w:rPr>
                <w:sz w:val="24"/>
                <w:szCs w:val="24"/>
              </w:rPr>
            </w:pPr>
            <w:r>
              <w:rPr>
                <w:sz w:val="24"/>
                <w:szCs w:val="24"/>
              </w:rPr>
              <w:t>0</w:t>
            </w:r>
          </w:p>
        </w:tc>
      </w:tr>
      <w:tr w:rsidR="007C1A47" w:rsidRPr="009234FD" w:rsidTr="007C1A47">
        <w:tc>
          <w:tcPr>
            <w:tcW w:w="9639" w:type="dxa"/>
            <w:gridSpan w:val="4"/>
          </w:tcPr>
          <w:p w:rsidR="007C1A47" w:rsidRDefault="007C1A47" w:rsidP="007C1A47">
            <w:pPr>
              <w:widowControl w:val="0"/>
              <w:autoSpaceDE w:val="0"/>
              <w:autoSpaceDN w:val="0"/>
              <w:adjustRightInd w:val="0"/>
              <w:jc w:val="center"/>
              <w:rPr>
                <w:sz w:val="24"/>
                <w:szCs w:val="24"/>
              </w:rPr>
            </w:pPr>
            <w:r>
              <w:rPr>
                <w:sz w:val="24"/>
                <w:szCs w:val="24"/>
              </w:rPr>
              <w:t>Доступность для потребителей</w:t>
            </w:r>
          </w:p>
        </w:tc>
      </w:tr>
      <w:tr w:rsidR="007C1A47" w:rsidRPr="009234FD" w:rsidTr="007C1A47">
        <w:tc>
          <w:tcPr>
            <w:tcW w:w="2463" w:type="dxa"/>
          </w:tcPr>
          <w:p w:rsidR="007C1A47" w:rsidRDefault="007C1A47" w:rsidP="007C1A47">
            <w:pPr>
              <w:widowControl w:val="0"/>
              <w:autoSpaceDE w:val="0"/>
              <w:autoSpaceDN w:val="0"/>
              <w:adjustRightInd w:val="0"/>
              <w:rPr>
                <w:sz w:val="24"/>
                <w:szCs w:val="24"/>
              </w:rPr>
            </w:pPr>
            <w:r>
              <w:rPr>
                <w:sz w:val="24"/>
                <w:szCs w:val="24"/>
              </w:rPr>
              <w:t>Охват потребителей услугами водоотведения, % от общего числа населения</w:t>
            </w:r>
          </w:p>
        </w:tc>
        <w:tc>
          <w:tcPr>
            <w:tcW w:w="3315" w:type="dxa"/>
          </w:tcPr>
          <w:p w:rsidR="007C1A47" w:rsidRPr="009234FD" w:rsidRDefault="007C1A47" w:rsidP="007C1A47">
            <w:pPr>
              <w:widowControl w:val="0"/>
              <w:autoSpaceDE w:val="0"/>
              <w:autoSpaceDN w:val="0"/>
              <w:adjustRightInd w:val="0"/>
              <w:jc w:val="center"/>
              <w:rPr>
                <w:sz w:val="24"/>
                <w:szCs w:val="24"/>
              </w:rPr>
            </w:pPr>
            <w:r>
              <w:rPr>
                <w:sz w:val="24"/>
                <w:szCs w:val="24"/>
              </w:rPr>
              <w:t>Для оценки качества оказываемых услуг</w:t>
            </w:r>
          </w:p>
        </w:tc>
        <w:tc>
          <w:tcPr>
            <w:tcW w:w="1985" w:type="dxa"/>
          </w:tcPr>
          <w:p w:rsidR="007C1A47" w:rsidRDefault="007C1A47" w:rsidP="007C1A47">
            <w:pPr>
              <w:widowControl w:val="0"/>
              <w:autoSpaceDE w:val="0"/>
              <w:autoSpaceDN w:val="0"/>
              <w:adjustRightInd w:val="0"/>
              <w:jc w:val="center"/>
              <w:rPr>
                <w:sz w:val="24"/>
                <w:szCs w:val="24"/>
              </w:rPr>
            </w:pPr>
            <w:r>
              <w:rPr>
                <w:sz w:val="24"/>
                <w:szCs w:val="24"/>
              </w:rPr>
              <w:t>-</w:t>
            </w:r>
          </w:p>
        </w:tc>
        <w:tc>
          <w:tcPr>
            <w:tcW w:w="1876" w:type="dxa"/>
          </w:tcPr>
          <w:p w:rsidR="007C1A47" w:rsidRDefault="007C1A47" w:rsidP="007C1A47">
            <w:pPr>
              <w:widowControl w:val="0"/>
              <w:autoSpaceDE w:val="0"/>
              <w:autoSpaceDN w:val="0"/>
              <w:adjustRightInd w:val="0"/>
              <w:jc w:val="center"/>
              <w:rPr>
                <w:sz w:val="24"/>
                <w:szCs w:val="24"/>
              </w:rPr>
            </w:pPr>
            <w:r>
              <w:rPr>
                <w:sz w:val="24"/>
                <w:szCs w:val="24"/>
              </w:rPr>
              <w:t>100</w:t>
            </w:r>
          </w:p>
        </w:tc>
      </w:tr>
      <w:tr w:rsidR="007C1A47" w:rsidRPr="009234FD" w:rsidTr="007C1A47">
        <w:tc>
          <w:tcPr>
            <w:tcW w:w="9639" w:type="dxa"/>
            <w:gridSpan w:val="4"/>
          </w:tcPr>
          <w:p w:rsidR="007C1A47" w:rsidRDefault="007C1A47" w:rsidP="007C1A47">
            <w:pPr>
              <w:widowControl w:val="0"/>
              <w:autoSpaceDE w:val="0"/>
              <w:autoSpaceDN w:val="0"/>
              <w:adjustRightInd w:val="0"/>
              <w:jc w:val="center"/>
              <w:rPr>
                <w:sz w:val="24"/>
                <w:szCs w:val="24"/>
              </w:rPr>
            </w:pPr>
            <w:r>
              <w:rPr>
                <w:sz w:val="24"/>
                <w:szCs w:val="24"/>
              </w:rPr>
              <w:t>Системы теплоснабжения</w:t>
            </w:r>
          </w:p>
        </w:tc>
      </w:tr>
      <w:tr w:rsidR="007C1A47" w:rsidRPr="009234FD" w:rsidTr="007C1A47">
        <w:tc>
          <w:tcPr>
            <w:tcW w:w="9639" w:type="dxa"/>
            <w:gridSpan w:val="4"/>
          </w:tcPr>
          <w:p w:rsidR="007C1A47" w:rsidRDefault="007C1A47" w:rsidP="007C1A47">
            <w:pPr>
              <w:widowControl w:val="0"/>
              <w:autoSpaceDE w:val="0"/>
              <w:autoSpaceDN w:val="0"/>
              <w:adjustRightInd w:val="0"/>
              <w:jc w:val="center"/>
              <w:rPr>
                <w:sz w:val="24"/>
                <w:szCs w:val="24"/>
              </w:rPr>
            </w:pPr>
            <w:r>
              <w:rPr>
                <w:sz w:val="24"/>
                <w:szCs w:val="24"/>
              </w:rPr>
              <w:t>Надежность обслуживания систем водоснабжения</w:t>
            </w:r>
          </w:p>
        </w:tc>
      </w:tr>
      <w:tr w:rsidR="007C1A47" w:rsidRPr="009234FD" w:rsidTr="007C1A47">
        <w:tc>
          <w:tcPr>
            <w:tcW w:w="2463" w:type="dxa"/>
          </w:tcPr>
          <w:p w:rsidR="007C1A47" w:rsidRDefault="007C1A47" w:rsidP="007C1A47">
            <w:pPr>
              <w:widowControl w:val="0"/>
              <w:autoSpaceDE w:val="0"/>
              <w:autoSpaceDN w:val="0"/>
              <w:adjustRightInd w:val="0"/>
              <w:rPr>
                <w:sz w:val="24"/>
                <w:szCs w:val="24"/>
              </w:rPr>
            </w:pPr>
            <w:r>
              <w:rPr>
                <w:sz w:val="24"/>
                <w:szCs w:val="24"/>
              </w:rPr>
              <w:t>Количество аварий и повреждений на 1 км сети в год, ед./км</w:t>
            </w:r>
          </w:p>
        </w:tc>
        <w:tc>
          <w:tcPr>
            <w:tcW w:w="3315" w:type="dxa"/>
          </w:tcPr>
          <w:p w:rsidR="007C1A47" w:rsidRDefault="007C1A47" w:rsidP="007C1A47">
            <w:pPr>
              <w:widowControl w:val="0"/>
              <w:autoSpaceDE w:val="0"/>
              <w:autoSpaceDN w:val="0"/>
              <w:adjustRightInd w:val="0"/>
              <w:jc w:val="center"/>
              <w:rPr>
                <w:sz w:val="24"/>
                <w:szCs w:val="24"/>
              </w:rPr>
            </w:pPr>
            <w:r>
              <w:rPr>
                <w:sz w:val="24"/>
                <w:szCs w:val="24"/>
              </w:rPr>
              <w:t>Для оценки надежности работы системы теплоснабжения, анализа необходимой замены сетей и оборудования и определения потребности в инвестициях</w:t>
            </w:r>
          </w:p>
        </w:tc>
        <w:tc>
          <w:tcPr>
            <w:tcW w:w="1985" w:type="dxa"/>
          </w:tcPr>
          <w:p w:rsidR="007C1A47" w:rsidRDefault="007C1A47" w:rsidP="007C1A47">
            <w:pPr>
              <w:widowControl w:val="0"/>
              <w:autoSpaceDE w:val="0"/>
              <w:autoSpaceDN w:val="0"/>
              <w:adjustRightInd w:val="0"/>
              <w:jc w:val="center"/>
              <w:rPr>
                <w:sz w:val="24"/>
                <w:szCs w:val="24"/>
              </w:rPr>
            </w:pPr>
            <w:r>
              <w:rPr>
                <w:sz w:val="24"/>
                <w:szCs w:val="24"/>
              </w:rPr>
              <w:t>0,09</w:t>
            </w:r>
          </w:p>
        </w:tc>
        <w:tc>
          <w:tcPr>
            <w:tcW w:w="1876" w:type="dxa"/>
          </w:tcPr>
          <w:p w:rsidR="007C1A47" w:rsidRDefault="007C1A47" w:rsidP="007C1A47">
            <w:pPr>
              <w:widowControl w:val="0"/>
              <w:autoSpaceDE w:val="0"/>
              <w:autoSpaceDN w:val="0"/>
              <w:adjustRightInd w:val="0"/>
              <w:jc w:val="center"/>
              <w:rPr>
                <w:sz w:val="24"/>
                <w:szCs w:val="24"/>
              </w:rPr>
            </w:pPr>
            <w:r>
              <w:rPr>
                <w:sz w:val="24"/>
                <w:szCs w:val="24"/>
              </w:rPr>
              <w:t>0,01</w:t>
            </w:r>
          </w:p>
        </w:tc>
      </w:tr>
      <w:tr w:rsidR="007C1A47" w:rsidRPr="009234FD" w:rsidTr="007C1A47">
        <w:tc>
          <w:tcPr>
            <w:tcW w:w="2463" w:type="dxa"/>
          </w:tcPr>
          <w:p w:rsidR="007C1A47" w:rsidRDefault="007C1A47" w:rsidP="007C1A47">
            <w:pPr>
              <w:widowControl w:val="0"/>
              <w:autoSpaceDE w:val="0"/>
              <w:autoSpaceDN w:val="0"/>
              <w:adjustRightInd w:val="0"/>
              <w:rPr>
                <w:sz w:val="24"/>
                <w:szCs w:val="24"/>
              </w:rPr>
            </w:pPr>
            <w:r>
              <w:rPr>
                <w:sz w:val="24"/>
                <w:szCs w:val="24"/>
              </w:rPr>
              <w:t>Объем потерь теплоэнергии, Гкал.</w:t>
            </w:r>
          </w:p>
        </w:tc>
        <w:tc>
          <w:tcPr>
            <w:tcW w:w="3315" w:type="dxa"/>
          </w:tcPr>
          <w:p w:rsidR="007C1A47" w:rsidRDefault="007C1A47" w:rsidP="007C1A47">
            <w:pPr>
              <w:widowControl w:val="0"/>
              <w:autoSpaceDE w:val="0"/>
              <w:autoSpaceDN w:val="0"/>
              <w:adjustRightInd w:val="0"/>
              <w:jc w:val="center"/>
              <w:rPr>
                <w:sz w:val="24"/>
                <w:szCs w:val="24"/>
              </w:rPr>
            </w:pPr>
            <w:r>
              <w:rPr>
                <w:sz w:val="24"/>
                <w:szCs w:val="24"/>
              </w:rPr>
              <w:t>Для оценки надежности работы системы теплоснабжения</w:t>
            </w:r>
          </w:p>
        </w:tc>
        <w:tc>
          <w:tcPr>
            <w:tcW w:w="1985" w:type="dxa"/>
          </w:tcPr>
          <w:p w:rsidR="007C1A47" w:rsidRDefault="007C1A47" w:rsidP="007C1A47">
            <w:pPr>
              <w:widowControl w:val="0"/>
              <w:autoSpaceDE w:val="0"/>
              <w:autoSpaceDN w:val="0"/>
              <w:adjustRightInd w:val="0"/>
              <w:jc w:val="center"/>
              <w:rPr>
                <w:sz w:val="24"/>
                <w:szCs w:val="24"/>
              </w:rPr>
            </w:pPr>
            <w:r>
              <w:rPr>
                <w:sz w:val="24"/>
                <w:szCs w:val="24"/>
              </w:rPr>
              <w:t>200404</w:t>
            </w:r>
          </w:p>
        </w:tc>
        <w:tc>
          <w:tcPr>
            <w:tcW w:w="1876" w:type="dxa"/>
          </w:tcPr>
          <w:p w:rsidR="007C1A47" w:rsidRDefault="007C1A47" w:rsidP="007C1A47">
            <w:pPr>
              <w:widowControl w:val="0"/>
              <w:autoSpaceDE w:val="0"/>
              <w:autoSpaceDN w:val="0"/>
              <w:adjustRightInd w:val="0"/>
              <w:jc w:val="center"/>
              <w:rPr>
                <w:sz w:val="24"/>
                <w:szCs w:val="24"/>
              </w:rPr>
            </w:pPr>
            <w:r>
              <w:rPr>
                <w:sz w:val="24"/>
                <w:szCs w:val="24"/>
              </w:rPr>
              <w:t>160323</w:t>
            </w:r>
          </w:p>
        </w:tc>
      </w:tr>
      <w:tr w:rsidR="007C1A47" w:rsidRPr="009234FD" w:rsidTr="007C1A47">
        <w:tc>
          <w:tcPr>
            <w:tcW w:w="9639" w:type="dxa"/>
            <w:gridSpan w:val="4"/>
          </w:tcPr>
          <w:p w:rsidR="007C1A47" w:rsidRDefault="007C1A47" w:rsidP="007C1A47">
            <w:pPr>
              <w:widowControl w:val="0"/>
              <w:autoSpaceDE w:val="0"/>
              <w:autoSpaceDN w:val="0"/>
              <w:adjustRightInd w:val="0"/>
              <w:jc w:val="center"/>
              <w:rPr>
                <w:sz w:val="24"/>
                <w:szCs w:val="24"/>
              </w:rPr>
            </w:pPr>
            <w:r>
              <w:rPr>
                <w:sz w:val="24"/>
                <w:szCs w:val="24"/>
              </w:rPr>
              <w:t>Сбалансированность системы теплоснабжения</w:t>
            </w:r>
          </w:p>
        </w:tc>
      </w:tr>
      <w:tr w:rsidR="007C1A47" w:rsidRPr="009234FD" w:rsidTr="007C1A47">
        <w:tc>
          <w:tcPr>
            <w:tcW w:w="2463" w:type="dxa"/>
          </w:tcPr>
          <w:p w:rsidR="007C1A47" w:rsidRDefault="007C1A47" w:rsidP="007C1A47">
            <w:pPr>
              <w:widowControl w:val="0"/>
              <w:autoSpaceDE w:val="0"/>
              <w:autoSpaceDN w:val="0"/>
              <w:adjustRightInd w:val="0"/>
              <w:rPr>
                <w:sz w:val="24"/>
                <w:szCs w:val="24"/>
              </w:rPr>
            </w:pPr>
            <w:r>
              <w:rPr>
                <w:sz w:val="24"/>
                <w:szCs w:val="24"/>
              </w:rPr>
              <w:t>Обеспеченность потребителей приборами учета, %</w:t>
            </w:r>
          </w:p>
        </w:tc>
        <w:tc>
          <w:tcPr>
            <w:tcW w:w="3315" w:type="dxa"/>
          </w:tcPr>
          <w:p w:rsidR="007C1A47" w:rsidRDefault="007C1A47" w:rsidP="007C1A47">
            <w:pPr>
              <w:widowControl w:val="0"/>
              <w:autoSpaceDE w:val="0"/>
              <w:autoSpaceDN w:val="0"/>
              <w:adjustRightInd w:val="0"/>
              <w:jc w:val="center"/>
              <w:rPr>
                <w:sz w:val="24"/>
                <w:szCs w:val="24"/>
              </w:rPr>
            </w:pPr>
            <w:r>
              <w:rPr>
                <w:sz w:val="24"/>
                <w:szCs w:val="24"/>
              </w:rPr>
              <w:t>Для оценки качества работ и надежности системы теплоснабжения</w:t>
            </w:r>
          </w:p>
        </w:tc>
        <w:tc>
          <w:tcPr>
            <w:tcW w:w="1985" w:type="dxa"/>
          </w:tcPr>
          <w:p w:rsidR="007C1A47" w:rsidRDefault="007C1A47" w:rsidP="007C1A47">
            <w:pPr>
              <w:widowControl w:val="0"/>
              <w:autoSpaceDE w:val="0"/>
              <w:autoSpaceDN w:val="0"/>
              <w:adjustRightInd w:val="0"/>
              <w:jc w:val="center"/>
              <w:rPr>
                <w:sz w:val="24"/>
                <w:szCs w:val="24"/>
              </w:rPr>
            </w:pPr>
            <w:r>
              <w:rPr>
                <w:sz w:val="24"/>
                <w:szCs w:val="24"/>
              </w:rPr>
              <w:t>70,7</w:t>
            </w:r>
          </w:p>
        </w:tc>
        <w:tc>
          <w:tcPr>
            <w:tcW w:w="1876" w:type="dxa"/>
          </w:tcPr>
          <w:p w:rsidR="007C1A47" w:rsidRDefault="007C1A47" w:rsidP="007C1A47">
            <w:pPr>
              <w:widowControl w:val="0"/>
              <w:autoSpaceDE w:val="0"/>
              <w:autoSpaceDN w:val="0"/>
              <w:adjustRightInd w:val="0"/>
              <w:jc w:val="center"/>
              <w:rPr>
                <w:sz w:val="24"/>
                <w:szCs w:val="24"/>
              </w:rPr>
            </w:pPr>
            <w:r>
              <w:rPr>
                <w:sz w:val="24"/>
                <w:szCs w:val="24"/>
              </w:rPr>
              <w:t>100</w:t>
            </w:r>
          </w:p>
        </w:tc>
      </w:tr>
      <w:tr w:rsidR="007C1A47" w:rsidRPr="009234FD" w:rsidTr="007C1A47">
        <w:tc>
          <w:tcPr>
            <w:tcW w:w="9639" w:type="dxa"/>
            <w:gridSpan w:val="4"/>
          </w:tcPr>
          <w:p w:rsidR="007C1A47" w:rsidRDefault="007C1A47" w:rsidP="007C1A47">
            <w:pPr>
              <w:widowControl w:val="0"/>
              <w:autoSpaceDE w:val="0"/>
              <w:autoSpaceDN w:val="0"/>
              <w:adjustRightInd w:val="0"/>
              <w:jc w:val="center"/>
              <w:rPr>
                <w:sz w:val="24"/>
                <w:szCs w:val="24"/>
              </w:rPr>
            </w:pPr>
            <w:r>
              <w:rPr>
                <w:sz w:val="24"/>
                <w:szCs w:val="24"/>
              </w:rPr>
              <w:t>Доступность для потребителей</w:t>
            </w:r>
          </w:p>
        </w:tc>
      </w:tr>
      <w:tr w:rsidR="007C1A47" w:rsidRPr="009234FD" w:rsidTr="007C1A47">
        <w:tc>
          <w:tcPr>
            <w:tcW w:w="2463" w:type="dxa"/>
          </w:tcPr>
          <w:p w:rsidR="007C1A47" w:rsidRDefault="007C1A47" w:rsidP="007C1A47">
            <w:pPr>
              <w:widowControl w:val="0"/>
              <w:autoSpaceDE w:val="0"/>
              <w:autoSpaceDN w:val="0"/>
              <w:adjustRightInd w:val="0"/>
              <w:rPr>
                <w:sz w:val="24"/>
                <w:szCs w:val="24"/>
              </w:rPr>
            </w:pPr>
            <w:r>
              <w:rPr>
                <w:sz w:val="24"/>
                <w:szCs w:val="24"/>
              </w:rPr>
              <w:t>Охват потребителей услугами теплоснабжения, % от общего числа населения</w:t>
            </w:r>
          </w:p>
        </w:tc>
        <w:tc>
          <w:tcPr>
            <w:tcW w:w="3315" w:type="dxa"/>
          </w:tcPr>
          <w:p w:rsidR="007C1A47" w:rsidRDefault="007C1A47" w:rsidP="007C1A47">
            <w:pPr>
              <w:widowControl w:val="0"/>
              <w:autoSpaceDE w:val="0"/>
              <w:autoSpaceDN w:val="0"/>
              <w:adjustRightInd w:val="0"/>
              <w:jc w:val="center"/>
              <w:rPr>
                <w:sz w:val="24"/>
                <w:szCs w:val="24"/>
              </w:rPr>
            </w:pPr>
            <w:r>
              <w:rPr>
                <w:sz w:val="24"/>
                <w:szCs w:val="24"/>
              </w:rPr>
              <w:t>Для оценки качества оказываемых услуг</w:t>
            </w:r>
          </w:p>
        </w:tc>
        <w:tc>
          <w:tcPr>
            <w:tcW w:w="1985" w:type="dxa"/>
          </w:tcPr>
          <w:p w:rsidR="007C1A47" w:rsidRDefault="007C1A47" w:rsidP="007C1A47">
            <w:pPr>
              <w:widowControl w:val="0"/>
              <w:autoSpaceDE w:val="0"/>
              <w:autoSpaceDN w:val="0"/>
              <w:adjustRightInd w:val="0"/>
              <w:jc w:val="center"/>
              <w:rPr>
                <w:sz w:val="24"/>
                <w:szCs w:val="24"/>
              </w:rPr>
            </w:pPr>
            <w:r>
              <w:rPr>
                <w:sz w:val="24"/>
                <w:szCs w:val="24"/>
              </w:rPr>
              <w:t>-</w:t>
            </w:r>
          </w:p>
        </w:tc>
        <w:tc>
          <w:tcPr>
            <w:tcW w:w="1876" w:type="dxa"/>
          </w:tcPr>
          <w:p w:rsidR="007C1A47" w:rsidRDefault="007C1A47" w:rsidP="007C1A47">
            <w:pPr>
              <w:widowControl w:val="0"/>
              <w:autoSpaceDE w:val="0"/>
              <w:autoSpaceDN w:val="0"/>
              <w:adjustRightInd w:val="0"/>
              <w:jc w:val="center"/>
              <w:rPr>
                <w:sz w:val="24"/>
                <w:szCs w:val="24"/>
              </w:rPr>
            </w:pPr>
            <w:r>
              <w:rPr>
                <w:sz w:val="24"/>
                <w:szCs w:val="24"/>
              </w:rPr>
              <w:t>100</w:t>
            </w:r>
          </w:p>
        </w:tc>
      </w:tr>
    </w:tbl>
    <w:p w:rsidR="007C1A47" w:rsidRDefault="007C1A47" w:rsidP="007C1A47">
      <w:pPr>
        <w:widowControl w:val="0"/>
        <w:autoSpaceDE w:val="0"/>
        <w:autoSpaceDN w:val="0"/>
        <w:adjustRightInd w:val="0"/>
        <w:spacing w:after="0" w:line="240" w:lineRule="auto"/>
        <w:ind w:firstLine="851"/>
        <w:jc w:val="both"/>
        <w:rPr>
          <w:rFonts w:ascii="Times New Roman" w:hAnsi="Times New Roman"/>
          <w:sz w:val="28"/>
          <w:szCs w:val="28"/>
        </w:rPr>
      </w:pPr>
    </w:p>
    <w:p w:rsidR="007C1A47" w:rsidRPr="002D6919" w:rsidRDefault="007C1A47" w:rsidP="007C1A47">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Р</w:t>
      </w:r>
      <w:r w:rsidRPr="002D6919">
        <w:rPr>
          <w:rFonts w:ascii="Times New Roman" w:hAnsi="Times New Roman"/>
          <w:sz w:val="28"/>
          <w:szCs w:val="28"/>
        </w:rPr>
        <w:t>азмер платы граждан за коммунальные услуги</w:t>
      </w:r>
      <w:r>
        <w:rPr>
          <w:rFonts w:ascii="Times New Roman" w:hAnsi="Times New Roman"/>
          <w:sz w:val="28"/>
          <w:szCs w:val="28"/>
        </w:rPr>
        <w:t xml:space="preserve"> на территории городского поселения «Город Амурск»</w:t>
      </w:r>
      <w:r w:rsidRPr="002D6919">
        <w:rPr>
          <w:rFonts w:ascii="Times New Roman" w:hAnsi="Times New Roman"/>
          <w:sz w:val="28"/>
          <w:szCs w:val="28"/>
        </w:rPr>
        <w:t xml:space="preserve"> не превышает предельных индексов</w:t>
      </w:r>
      <w:r>
        <w:rPr>
          <w:rFonts w:ascii="Times New Roman" w:hAnsi="Times New Roman"/>
          <w:sz w:val="28"/>
          <w:szCs w:val="28"/>
        </w:rPr>
        <w:t>, утвержденных уполномоченным органом исполнительной власти в области государственного регулирования тарифов</w:t>
      </w:r>
      <w:r w:rsidRPr="002D6919">
        <w:rPr>
          <w:rFonts w:ascii="Times New Roman" w:hAnsi="Times New Roman"/>
          <w:sz w:val="28"/>
          <w:szCs w:val="28"/>
        </w:rPr>
        <w:t>.</w:t>
      </w:r>
    </w:p>
    <w:p w:rsidR="007C1A47" w:rsidRDefault="007C1A47" w:rsidP="007C1A47">
      <w:pPr>
        <w:widowControl w:val="0"/>
        <w:autoSpaceDE w:val="0"/>
        <w:autoSpaceDN w:val="0"/>
        <w:adjustRightInd w:val="0"/>
        <w:spacing w:after="0" w:line="240" w:lineRule="auto"/>
        <w:ind w:firstLine="851"/>
        <w:jc w:val="both"/>
        <w:rPr>
          <w:rFonts w:ascii="Times New Roman" w:hAnsi="Times New Roman"/>
          <w:sz w:val="28"/>
          <w:szCs w:val="28"/>
        </w:rPr>
      </w:pPr>
      <w:r w:rsidRPr="002D6919">
        <w:rPr>
          <w:rFonts w:ascii="Times New Roman" w:hAnsi="Times New Roman"/>
          <w:sz w:val="28"/>
          <w:szCs w:val="28"/>
        </w:rPr>
        <w:t xml:space="preserve">Динамика изменения тарифов на коммунальные услуги на территории городского </w:t>
      </w:r>
      <w:r>
        <w:rPr>
          <w:rFonts w:ascii="Times New Roman" w:hAnsi="Times New Roman"/>
          <w:sz w:val="28"/>
          <w:szCs w:val="28"/>
        </w:rPr>
        <w:t>поселения «Г</w:t>
      </w:r>
      <w:r w:rsidRPr="002D6919">
        <w:rPr>
          <w:rFonts w:ascii="Times New Roman" w:hAnsi="Times New Roman"/>
          <w:sz w:val="28"/>
          <w:szCs w:val="28"/>
        </w:rPr>
        <w:t>ород Амур</w:t>
      </w:r>
      <w:r>
        <w:rPr>
          <w:rFonts w:ascii="Times New Roman" w:hAnsi="Times New Roman"/>
          <w:sz w:val="28"/>
          <w:szCs w:val="28"/>
        </w:rPr>
        <w:t>ск»</w:t>
      </w:r>
      <w:r w:rsidRPr="002D6919">
        <w:rPr>
          <w:rFonts w:ascii="Times New Roman" w:hAnsi="Times New Roman"/>
          <w:sz w:val="28"/>
          <w:szCs w:val="28"/>
        </w:rPr>
        <w:t xml:space="preserve"> приведена</w:t>
      </w:r>
      <w:r>
        <w:rPr>
          <w:rFonts w:ascii="Times New Roman" w:hAnsi="Times New Roman"/>
          <w:sz w:val="28"/>
          <w:szCs w:val="28"/>
        </w:rPr>
        <w:t xml:space="preserve"> в таблице 43.</w:t>
      </w:r>
    </w:p>
    <w:p w:rsidR="007C1A47" w:rsidRDefault="007C1A47" w:rsidP="007C1A47">
      <w:pPr>
        <w:widowControl w:val="0"/>
        <w:autoSpaceDE w:val="0"/>
        <w:autoSpaceDN w:val="0"/>
        <w:adjustRightInd w:val="0"/>
        <w:spacing w:after="0" w:line="240" w:lineRule="auto"/>
        <w:ind w:firstLine="851"/>
        <w:jc w:val="both"/>
        <w:rPr>
          <w:rFonts w:ascii="Times New Roman" w:hAnsi="Times New Roman"/>
          <w:sz w:val="28"/>
          <w:szCs w:val="28"/>
        </w:rPr>
      </w:pPr>
    </w:p>
    <w:p w:rsidR="007C1A47" w:rsidRDefault="007C1A47" w:rsidP="007C1A47">
      <w:pPr>
        <w:widowControl w:val="0"/>
        <w:autoSpaceDE w:val="0"/>
        <w:autoSpaceDN w:val="0"/>
        <w:adjustRightInd w:val="0"/>
        <w:spacing w:after="0" w:line="240" w:lineRule="auto"/>
        <w:jc w:val="both"/>
        <w:outlineLvl w:val="3"/>
        <w:rPr>
          <w:rFonts w:ascii="Times New Roman" w:hAnsi="Times New Roman"/>
          <w:sz w:val="28"/>
          <w:szCs w:val="28"/>
        </w:rPr>
      </w:pPr>
      <w:r w:rsidRPr="002D6919">
        <w:rPr>
          <w:rFonts w:ascii="Times New Roman" w:hAnsi="Times New Roman"/>
          <w:sz w:val="28"/>
          <w:szCs w:val="28"/>
        </w:rPr>
        <w:lastRenderedPageBreak/>
        <w:t xml:space="preserve">Таблица </w:t>
      </w:r>
      <w:r>
        <w:rPr>
          <w:rFonts w:ascii="Times New Roman" w:hAnsi="Times New Roman"/>
          <w:sz w:val="28"/>
          <w:szCs w:val="28"/>
        </w:rPr>
        <w:t>43.</w:t>
      </w:r>
      <w:r w:rsidRPr="002D6919">
        <w:rPr>
          <w:rFonts w:ascii="Times New Roman" w:hAnsi="Times New Roman"/>
          <w:sz w:val="28"/>
          <w:szCs w:val="28"/>
        </w:rPr>
        <w:t xml:space="preserve"> Сравнительная таблица тарифов на коммунальные услуги для населения город</w:t>
      </w:r>
      <w:r>
        <w:rPr>
          <w:rFonts w:ascii="Times New Roman" w:hAnsi="Times New Roman"/>
          <w:sz w:val="28"/>
          <w:szCs w:val="28"/>
        </w:rPr>
        <w:t>ского поселения «Город Амурск»</w:t>
      </w:r>
    </w:p>
    <w:tbl>
      <w:tblPr>
        <w:tblStyle w:val="ae"/>
        <w:tblW w:w="9640" w:type="dxa"/>
        <w:tblInd w:w="108" w:type="dxa"/>
        <w:tblLayout w:type="fixed"/>
        <w:tblLook w:val="04A0" w:firstRow="1" w:lastRow="0" w:firstColumn="1" w:lastColumn="0" w:noHBand="0" w:noVBand="1"/>
      </w:tblPr>
      <w:tblGrid>
        <w:gridCol w:w="1134"/>
        <w:gridCol w:w="727"/>
        <w:gridCol w:w="709"/>
        <w:gridCol w:w="832"/>
        <w:gridCol w:w="851"/>
        <w:gridCol w:w="850"/>
        <w:gridCol w:w="851"/>
        <w:gridCol w:w="850"/>
        <w:gridCol w:w="851"/>
        <w:gridCol w:w="993"/>
        <w:gridCol w:w="992"/>
      </w:tblGrid>
      <w:tr w:rsidR="007C1A47" w:rsidRPr="002D6919" w:rsidTr="007C1A47">
        <w:tc>
          <w:tcPr>
            <w:tcW w:w="1134" w:type="dxa"/>
            <w:vMerge w:val="restart"/>
          </w:tcPr>
          <w:p w:rsidR="007C1A47" w:rsidRPr="002D6919" w:rsidRDefault="007C1A47" w:rsidP="007C1A47">
            <w:pPr>
              <w:widowControl w:val="0"/>
              <w:autoSpaceDE w:val="0"/>
              <w:autoSpaceDN w:val="0"/>
              <w:adjustRightInd w:val="0"/>
              <w:jc w:val="center"/>
            </w:pPr>
            <w:r>
              <w:t>Период</w:t>
            </w:r>
          </w:p>
        </w:tc>
        <w:tc>
          <w:tcPr>
            <w:tcW w:w="1436" w:type="dxa"/>
            <w:gridSpan w:val="2"/>
          </w:tcPr>
          <w:p w:rsidR="007C1A47" w:rsidRPr="002D6919" w:rsidRDefault="007C1A47" w:rsidP="007C1A47">
            <w:pPr>
              <w:widowControl w:val="0"/>
              <w:autoSpaceDE w:val="0"/>
              <w:autoSpaceDN w:val="0"/>
              <w:adjustRightInd w:val="0"/>
              <w:ind w:left="-90" w:right="-121"/>
              <w:jc w:val="center"/>
            </w:pPr>
            <w:r>
              <w:t>Холодное водоснабжение</w:t>
            </w:r>
          </w:p>
        </w:tc>
        <w:tc>
          <w:tcPr>
            <w:tcW w:w="1683" w:type="dxa"/>
            <w:gridSpan w:val="2"/>
          </w:tcPr>
          <w:p w:rsidR="007C1A47" w:rsidRPr="002D6919" w:rsidRDefault="007C1A47" w:rsidP="007C1A47">
            <w:pPr>
              <w:widowControl w:val="0"/>
              <w:autoSpaceDE w:val="0"/>
              <w:autoSpaceDN w:val="0"/>
              <w:adjustRightInd w:val="0"/>
              <w:ind w:left="-95" w:right="-108"/>
              <w:jc w:val="center"/>
            </w:pPr>
            <w:r>
              <w:t>Горячее водоснабжение</w:t>
            </w:r>
          </w:p>
        </w:tc>
        <w:tc>
          <w:tcPr>
            <w:tcW w:w="1701" w:type="dxa"/>
            <w:gridSpan w:val="2"/>
          </w:tcPr>
          <w:p w:rsidR="007C1A47" w:rsidRPr="002D6919" w:rsidRDefault="007C1A47" w:rsidP="007C1A47">
            <w:pPr>
              <w:widowControl w:val="0"/>
              <w:autoSpaceDE w:val="0"/>
              <w:autoSpaceDN w:val="0"/>
              <w:adjustRightInd w:val="0"/>
              <w:ind w:left="-100" w:right="-111"/>
              <w:jc w:val="center"/>
            </w:pPr>
            <w:r>
              <w:t>Теплоснабжение</w:t>
            </w:r>
          </w:p>
        </w:tc>
        <w:tc>
          <w:tcPr>
            <w:tcW w:w="1701" w:type="dxa"/>
            <w:gridSpan w:val="2"/>
          </w:tcPr>
          <w:p w:rsidR="007C1A47" w:rsidRPr="002D6919" w:rsidRDefault="007C1A47" w:rsidP="007C1A47">
            <w:pPr>
              <w:widowControl w:val="0"/>
              <w:autoSpaceDE w:val="0"/>
              <w:autoSpaceDN w:val="0"/>
              <w:adjustRightInd w:val="0"/>
              <w:ind w:left="-105" w:right="-106"/>
              <w:jc w:val="center"/>
            </w:pPr>
            <w:r>
              <w:t>Водоотведение</w:t>
            </w:r>
          </w:p>
        </w:tc>
        <w:tc>
          <w:tcPr>
            <w:tcW w:w="993" w:type="dxa"/>
          </w:tcPr>
          <w:p w:rsidR="007C1A47" w:rsidRPr="002D6919" w:rsidRDefault="007C1A47" w:rsidP="007C1A47">
            <w:pPr>
              <w:widowControl w:val="0"/>
              <w:autoSpaceDE w:val="0"/>
              <w:autoSpaceDN w:val="0"/>
              <w:adjustRightInd w:val="0"/>
              <w:ind w:left="-110" w:right="-107"/>
              <w:jc w:val="center"/>
            </w:pPr>
            <w:r>
              <w:t>Электро-снабжение</w:t>
            </w:r>
          </w:p>
        </w:tc>
        <w:tc>
          <w:tcPr>
            <w:tcW w:w="992" w:type="dxa"/>
          </w:tcPr>
          <w:p w:rsidR="007C1A47" w:rsidRPr="002D6919" w:rsidRDefault="007C1A47" w:rsidP="007C1A47">
            <w:pPr>
              <w:widowControl w:val="0"/>
              <w:autoSpaceDE w:val="0"/>
              <w:autoSpaceDN w:val="0"/>
              <w:adjustRightInd w:val="0"/>
              <w:ind w:left="-109" w:right="-56"/>
              <w:jc w:val="center"/>
            </w:pPr>
            <w:r>
              <w:t>Газос-набжение</w:t>
            </w:r>
          </w:p>
        </w:tc>
      </w:tr>
      <w:tr w:rsidR="007C1A47" w:rsidRPr="002D6919" w:rsidTr="007C1A47">
        <w:tc>
          <w:tcPr>
            <w:tcW w:w="1134" w:type="dxa"/>
            <w:vMerge/>
          </w:tcPr>
          <w:p w:rsidR="007C1A47" w:rsidRPr="002D6919" w:rsidRDefault="007C1A47" w:rsidP="007C1A47">
            <w:pPr>
              <w:widowControl w:val="0"/>
              <w:autoSpaceDE w:val="0"/>
              <w:autoSpaceDN w:val="0"/>
              <w:adjustRightInd w:val="0"/>
              <w:jc w:val="both"/>
            </w:pPr>
          </w:p>
        </w:tc>
        <w:tc>
          <w:tcPr>
            <w:tcW w:w="727" w:type="dxa"/>
          </w:tcPr>
          <w:p w:rsidR="007C1A47" w:rsidRPr="002D6919" w:rsidRDefault="007C1A47" w:rsidP="007C1A47">
            <w:pPr>
              <w:widowControl w:val="0"/>
              <w:autoSpaceDE w:val="0"/>
              <w:autoSpaceDN w:val="0"/>
              <w:adjustRightInd w:val="0"/>
              <w:ind w:left="-90" w:right="-104"/>
              <w:jc w:val="center"/>
            </w:pPr>
            <w:r>
              <w:t>Амурск</w:t>
            </w:r>
          </w:p>
        </w:tc>
        <w:tc>
          <w:tcPr>
            <w:tcW w:w="709" w:type="dxa"/>
          </w:tcPr>
          <w:p w:rsidR="007C1A47" w:rsidRPr="002D6919" w:rsidRDefault="007C1A47" w:rsidP="007C1A47">
            <w:pPr>
              <w:widowControl w:val="0"/>
              <w:autoSpaceDE w:val="0"/>
              <w:autoSpaceDN w:val="0"/>
              <w:adjustRightInd w:val="0"/>
              <w:ind w:left="-112" w:right="-121"/>
              <w:jc w:val="center"/>
            </w:pPr>
            <w:r>
              <w:t>Мылки</w:t>
            </w:r>
          </w:p>
        </w:tc>
        <w:tc>
          <w:tcPr>
            <w:tcW w:w="832" w:type="dxa"/>
          </w:tcPr>
          <w:p w:rsidR="007C1A47" w:rsidRPr="002D6919" w:rsidRDefault="007C1A47" w:rsidP="007C1A47">
            <w:pPr>
              <w:widowControl w:val="0"/>
              <w:autoSpaceDE w:val="0"/>
              <w:autoSpaceDN w:val="0"/>
              <w:adjustRightInd w:val="0"/>
              <w:ind w:left="-95" w:right="-99"/>
              <w:jc w:val="center"/>
            </w:pPr>
            <w:r>
              <w:t>Амурск</w:t>
            </w:r>
          </w:p>
        </w:tc>
        <w:tc>
          <w:tcPr>
            <w:tcW w:w="851" w:type="dxa"/>
          </w:tcPr>
          <w:p w:rsidR="007C1A47" w:rsidRPr="002D6919" w:rsidRDefault="007C1A47" w:rsidP="007C1A47">
            <w:pPr>
              <w:widowControl w:val="0"/>
              <w:autoSpaceDE w:val="0"/>
              <w:autoSpaceDN w:val="0"/>
              <w:adjustRightInd w:val="0"/>
              <w:ind w:left="-117" w:right="-116"/>
              <w:jc w:val="center"/>
            </w:pPr>
            <w:r>
              <w:t>Мылки</w:t>
            </w:r>
          </w:p>
        </w:tc>
        <w:tc>
          <w:tcPr>
            <w:tcW w:w="850" w:type="dxa"/>
          </w:tcPr>
          <w:p w:rsidR="007C1A47" w:rsidRPr="002D6919" w:rsidRDefault="007C1A47" w:rsidP="007C1A47">
            <w:pPr>
              <w:widowControl w:val="0"/>
              <w:autoSpaceDE w:val="0"/>
              <w:autoSpaceDN w:val="0"/>
              <w:adjustRightInd w:val="0"/>
              <w:ind w:left="-100" w:right="-94"/>
              <w:jc w:val="center"/>
            </w:pPr>
            <w:r>
              <w:t>Амурск</w:t>
            </w:r>
          </w:p>
        </w:tc>
        <w:tc>
          <w:tcPr>
            <w:tcW w:w="851" w:type="dxa"/>
          </w:tcPr>
          <w:p w:rsidR="007C1A47" w:rsidRPr="002D6919" w:rsidRDefault="007C1A47" w:rsidP="007C1A47">
            <w:pPr>
              <w:widowControl w:val="0"/>
              <w:autoSpaceDE w:val="0"/>
              <w:autoSpaceDN w:val="0"/>
              <w:adjustRightInd w:val="0"/>
              <w:ind w:left="-122" w:right="-111"/>
              <w:jc w:val="center"/>
            </w:pPr>
            <w:r>
              <w:t>Мылки</w:t>
            </w:r>
          </w:p>
        </w:tc>
        <w:tc>
          <w:tcPr>
            <w:tcW w:w="850" w:type="dxa"/>
          </w:tcPr>
          <w:p w:rsidR="007C1A47" w:rsidRPr="002D6919" w:rsidRDefault="007C1A47" w:rsidP="007C1A47">
            <w:pPr>
              <w:widowControl w:val="0"/>
              <w:autoSpaceDE w:val="0"/>
              <w:autoSpaceDN w:val="0"/>
              <w:adjustRightInd w:val="0"/>
              <w:ind w:left="-105" w:right="-89"/>
              <w:jc w:val="center"/>
            </w:pPr>
            <w:r>
              <w:t>Амурск</w:t>
            </w:r>
          </w:p>
        </w:tc>
        <w:tc>
          <w:tcPr>
            <w:tcW w:w="851" w:type="dxa"/>
          </w:tcPr>
          <w:p w:rsidR="007C1A47" w:rsidRPr="002D6919" w:rsidRDefault="007C1A47" w:rsidP="007C1A47">
            <w:pPr>
              <w:widowControl w:val="0"/>
              <w:autoSpaceDE w:val="0"/>
              <w:autoSpaceDN w:val="0"/>
              <w:adjustRightInd w:val="0"/>
              <w:ind w:left="-127" w:right="-106"/>
              <w:jc w:val="center"/>
            </w:pPr>
            <w:r>
              <w:t>Мылки</w:t>
            </w:r>
          </w:p>
        </w:tc>
        <w:tc>
          <w:tcPr>
            <w:tcW w:w="993" w:type="dxa"/>
          </w:tcPr>
          <w:p w:rsidR="007C1A47" w:rsidRPr="002D6919" w:rsidRDefault="007C1A47" w:rsidP="007C1A47">
            <w:pPr>
              <w:widowControl w:val="0"/>
              <w:autoSpaceDE w:val="0"/>
              <w:autoSpaceDN w:val="0"/>
              <w:adjustRightInd w:val="0"/>
              <w:jc w:val="center"/>
            </w:pPr>
            <w:r>
              <w:t>Амурск</w:t>
            </w:r>
          </w:p>
        </w:tc>
        <w:tc>
          <w:tcPr>
            <w:tcW w:w="992" w:type="dxa"/>
          </w:tcPr>
          <w:p w:rsidR="007C1A47" w:rsidRPr="002D6919" w:rsidRDefault="007C1A47" w:rsidP="007C1A47">
            <w:pPr>
              <w:widowControl w:val="0"/>
              <w:autoSpaceDE w:val="0"/>
              <w:autoSpaceDN w:val="0"/>
              <w:adjustRightInd w:val="0"/>
              <w:jc w:val="center"/>
            </w:pPr>
            <w:r>
              <w:t>Амурск</w:t>
            </w:r>
          </w:p>
        </w:tc>
      </w:tr>
      <w:tr w:rsidR="007C1A47" w:rsidRPr="002D6919" w:rsidTr="007C1A47">
        <w:tc>
          <w:tcPr>
            <w:tcW w:w="9640" w:type="dxa"/>
            <w:gridSpan w:val="11"/>
          </w:tcPr>
          <w:p w:rsidR="007C1A47" w:rsidRPr="002D6919" w:rsidRDefault="007C1A47" w:rsidP="007C1A47">
            <w:pPr>
              <w:widowControl w:val="0"/>
              <w:autoSpaceDE w:val="0"/>
              <w:autoSpaceDN w:val="0"/>
              <w:adjustRightInd w:val="0"/>
              <w:jc w:val="both"/>
            </w:pPr>
            <w:r>
              <w:t>2013</w:t>
            </w:r>
          </w:p>
        </w:tc>
      </w:tr>
      <w:tr w:rsidR="007C1A47" w:rsidRPr="002D6919" w:rsidTr="007C1A47">
        <w:tc>
          <w:tcPr>
            <w:tcW w:w="1134" w:type="dxa"/>
          </w:tcPr>
          <w:p w:rsidR="007C1A47" w:rsidRPr="002D6919" w:rsidRDefault="007C1A47" w:rsidP="006F3CB9">
            <w:pPr>
              <w:widowControl w:val="0"/>
              <w:autoSpaceDE w:val="0"/>
              <w:autoSpaceDN w:val="0"/>
              <w:adjustRightInd w:val="0"/>
              <w:ind w:left="-108" w:right="-108"/>
              <w:jc w:val="both"/>
            </w:pPr>
            <w:r>
              <w:t>с 01.01.13 по 30.06.13</w:t>
            </w:r>
          </w:p>
        </w:tc>
        <w:tc>
          <w:tcPr>
            <w:tcW w:w="727" w:type="dxa"/>
          </w:tcPr>
          <w:p w:rsidR="007C1A47" w:rsidRPr="002D6919" w:rsidRDefault="007C1A47" w:rsidP="007C1A47">
            <w:pPr>
              <w:widowControl w:val="0"/>
              <w:autoSpaceDE w:val="0"/>
              <w:autoSpaceDN w:val="0"/>
              <w:adjustRightInd w:val="0"/>
              <w:ind w:left="-90" w:right="-104"/>
              <w:jc w:val="center"/>
            </w:pPr>
            <w:r>
              <w:t>29,74</w:t>
            </w:r>
          </w:p>
        </w:tc>
        <w:tc>
          <w:tcPr>
            <w:tcW w:w="709" w:type="dxa"/>
          </w:tcPr>
          <w:p w:rsidR="007C1A47" w:rsidRPr="002D6919" w:rsidRDefault="007C1A47" w:rsidP="007C1A47">
            <w:pPr>
              <w:widowControl w:val="0"/>
              <w:autoSpaceDE w:val="0"/>
              <w:autoSpaceDN w:val="0"/>
              <w:adjustRightInd w:val="0"/>
              <w:ind w:left="-112" w:right="-121"/>
              <w:jc w:val="center"/>
            </w:pPr>
            <w:r>
              <w:t>31,90</w:t>
            </w:r>
          </w:p>
        </w:tc>
        <w:tc>
          <w:tcPr>
            <w:tcW w:w="832" w:type="dxa"/>
          </w:tcPr>
          <w:p w:rsidR="007C1A47" w:rsidRPr="002D6919" w:rsidRDefault="007C1A47" w:rsidP="007C1A47">
            <w:pPr>
              <w:widowControl w:val="0"/>
              <w:autoSpaceDE w:val="0"/>
              <w:autoSpaceDN w:val="0"/>
              <w:adjustRightInd w:val="0"/>
              <w:ind w:left="-95" w:right="-99"/>
              <w:jc w:val="center"/>
            </w:pPr>
            <w:r>
              <w:t>112,09</w:t>
            </w:r>
          </w:p>
        </w:tc>
        <w:tc>
          <w:tcPr>
            <w:tcW w:w="851" w:type="dxa"/>
          </w:tcPr>
          <w:p w:rsidR="007C1A47" w:rsidRPr="002D6919" w:rsidRDefault="007C1A47" w:rsidP="007C1A47">
            <w:pPr>
              <w:widowControl w:val="0"/>
              <w:autoSpaceDE w:val="0"/>
              <w:autoSpaceDN w:val="0"/>
              <w:adjustRightInd w:val="0"/>
              <w:ind w:left="-117" w:right="-116"/>
              <w:jc w:val="center"/>
            </w:pPr>
            <w:r>
              <w:t>122,96</w:t>
            </w:r>
          </w:p>
        </w:tc>
        <w:tc>
          <w:tcPr>
            <w:tcW w:w="850" w:type="dxa"/>
          </w:tcPr>
          <w:p w:rsidR="007C1A47" w:rsidRPr="002D6919" w:rsidRDefault="007C1A47" w:rsidP="007C1A47">
            <w:pPr>
              <w:widowControl w:val="0"/>
              <w:autoSpaceDE w:val="0"/>
              <w:autoSpaceDN w:val="0"/>
              <w:adjustRightInd w:val="0"/>
              <w:ind w:left="-100" w:right="-94"/>
              <w:jc w:val="center"/>
            </w:pPr>
            <w:r>
              <w:t>1223,66</w:t>
            </w:r>
          </w:p>
        </w:tc>
        <w:tc>
          <w:tcPr>
            <w:tcW w:w="851" w:type="dxa"/>
          </w:tcPr>
          <w:p w:rsidR="007C1A47" w:rsidRPr="002D6919" w:rsidRDefault="007C1A47" w:rsidP="007C1A47">
            <w:pPr>
              <w:widowControl w:val="0"/>
              <w:autoSpaceDE w:val="0"/>
              <w:autoSpaceDN w:val="0"/>
              <w:adjustRightInd w:val="0"/>
              <w:ind w:left="-122" w:right="-111"/>
              <w:jc w:val="center"/>
            </w:pPr>
            <w:r>
              <w:t>1821,00</w:t>
            </w:r>
          </w:p>
        </w:tc>
        <w:tc>
          <w:tcPr>
            <w:tcW w:w="850" w:type="dxa"/>
          </w:tcPr>
          <w:p w:rsidR="007C1A47" w:rsidRPr="002D6919" w:rsidRDefault="007C1A47" w:rsidP="007C1A47">
            <w:pPr>
              <w:widowControl w:val="0"/>
              <w:autoSpaceDE w:val="0"/>
              <w:autoSpaceDN w:val="0"/>
              <w:adjustRightInd w:val="0"/>
              <w:ind w:left="-105" w:right="-89"/>
              <w:jc w:val="center"/>
            </w:pPr>
            <w:r>
              <w:t>17,10</w:t>
            </w:r>
          </w:p>
        </w:tc>
        <w:tc>
          <w:tcPr>
            <w:tcW w:w="851" w:type="dxa"/>
          </w:tcPr>
          <w:p w:rsidR="007C1A47" w:rsidRPr="002D6919" w:rsidRDefault="007C1A47" w:rsidP="007C1A47">
            <w:pPr>
              <w:widowControl w:val="0"/>
              <w:autoSpaceDE w:val="0"/>
              <w:autoSpaceDN w:val="0"/>
              <w:adjustRightInd w:val="0"/>
              <w:ind w:left="-127" w:right="-106"/>
              <w:jc w:val="center"/>
            </w:pPr>
            <w:r>
              <w:t>17,70</w:t>
            </w:r>
          </w:p>
        </w:tc>
        <w:tc>
          <w:tcPr>
            <w:tcW w:w="993" w:type="dxa"/>
          </w:tcPr>
          <w:p w:rsidR="007C1A47" w:rsidRPr="002D6919" w:rsidRDefault="007C1A47" w:rsidP="007C1A47">
            <w:pPr>
              <w:widowControl w:val="0"/>
              <w:autoSpaceDE w:val="0"/>
              <w:autoSpaceDN w:val="0"/>
              <w:adjustRightInd w:val="0"/>
              <w:jc w:val="center"/>
            </w:pPr>
            <w:r>
              <w:t>3,10</w:t>
            </w:r>
          </w:p>
        </w:tc>
        <w:tc>
          <w:tcPr>
            <w:tcW w:w="992" w:type="dxa"/>
          </w:tcPr>
          <w:p w:rsidR="007C1A47" w:rsidRPr="002D6919" w:rsidRDefault="007C1A47" w:rsidP="007C1A47">
            <w:pPr>
              <w:widowControl w:val="0"/>
              <w:autoSpaceDE w:val="0"/>
              <w:autoSpaceDN w:val="0"/>
              <w:adjustRightInd w:val="0"/>
              <w:jc w:val="center"/>
            </w:pPr>
            <w:r>
              <w:t>48,25</w:t>
            </w:r>
          </w:p>
        </w:tc>
      </w:tr>
      <w:tr w:rsidR="007C1A47" w:rsidRPr="002D6919" w:rsidTr="007C1A47">
        <w:tc>
          <w:tcPr>
            <w:tcW w:w="1134" w:type="dxa"/>
          </w:tcPr>
          <w:p w:rsidR="007C1A47" w:rsidRPr="002D6919" w:rsidRDefault="007C1A47" w:rsidP="006F3CB9">
            <w:pPr>
              <w:widowControl w:val="0"/>
              <w:autoSpaceDE w:val="0"/>
              <w:autoSpaceDN w:val="0"/>
              <w:adjustRightInd w:val="0"/>
              <w:ind w:left="-108" w:right="-108"/>
              <w:jc w:val="both"/>
            </w:pPr>
            <w:r>
              <w:t>с 01.07.13 по 31.12.13</w:t>
            </w:r>
          </w:p>
        </w:tc>
        <w:tc>
          <w:tcPr>
            <w:tcW w:w="727" w:type="dxa"/>
          </w:tcPr>
          <w:p w:rsidR="007C1A47" w:rsidRPr="002D6919" w:rsidRDefault="007C1A47" w:rsidP="007C1A47">
            <w:pPr>
              <w:widowControl w:val="0"/>
              <w:autoSpaceDE w:val="0"/>
              <w:autoSpaceDN w:val="0"/>
              <w:adjustRightInd w:val="0"/>
              <w:ind w:left="-90" w:right="-104"/>
              <w:jc w:val="center"/>
            </w:pPr>
            <w:r>
              <w:t>30,10</w:t>
            </w:r>
          </w:p>
        </w:tc>
        <w:tc>
          <w:tcPr>
            <w:tcW w:w="709" w:type="dxa"/>
          </w:tcPr>
          <w:p w:rsidR="007C1A47" w:rsidRPr="002D6919" w:rsidRDefault="007C1A47" w:rsidP="007C1A47">
            <w:pPr>
              <w:widowControl w:val="0"/>
              <w:autoSpaceDE w:val="0"/>
              <w:autoSpaceDN w:val="0"/>
              <w:adjustRightInd w:val="0"/>
              <w:ind w:left="-112" w:right="-121"/>
              <w:jc w:val="center"/>
            </w:pPr>
            <w:r>
              <w:t>35,22</w:t>
            </w:r>
          </w:p>
        </w:tc>
        <w:tc>
          <w:tcPr>
            <w:tcW w:w="832" w:type="dxa"/>
          </w:tcPr>
          <w:p w:rsidR="007C1A47" w:rsidRPr="002D6919" w:rsidRDefault="007C1A47" w:rsidP="007C1A47">
            <w:pPr>
              <w:widowControl w:val="0"/>
              <w:autoSpaceDE w:val="0"/>
              <w:autoSpaceDN w:val="0"/>
              <w:adjustRightInd w:val="0"/>
              <w:ind w:left="-95" w:right="-99"/>
              <w:jc w:val="center"/>
            </w:pPr>
            <w:r>
              <w:t>114,89</w:t>
            </w:r>
          </w:p>
        </w:tc>
        <w:tc>
          <w:tcPr>
            <w:tcW w:w="851" w:type="dxa"/>
          </w:tcPr>
          <w:p w:rsidR="007C1A47" w:rsidRPr="002D6919" w:rsidRDefault="007C1A47" w:rsidP="007C1A47">
            <w:pPr>
              <w:widowControl w:val="0"/>
              <w:autoSpaceDE w:val="0"/>
              <w:autoSpaceDN w:val="0"/>
              <w:adjustRightInd w:val="0"/>
              <w:ind w:left="-117" w:right="-116"/>
              <w:jc w:val="center"/>
            </w:pPr>
            <w:r>
              <w:t>133,83</w:t>
            </w:r>
          </w:p>
        </w:tc>
        <w:tc>
          <w:tcPr>
            <w:tcW w:w="850" w:type="dxa"/>
          </w:tcPr>
          <w:p w:rsidR="007C1A47" w:rsidRPr="002D6919" w:rsidRDefault="007C1A47" w:rsidP="007C1A47">
            <w:pPr>
              <w:widowControl w:val="0"/>
              <w:autoSpaceDE w:val="0"/>
              <w:autoSpaceDN w:val="0"/>
              <w:adjustRightInd w:val="0"/>
              <w:ind w:left="-100" w:right="-94"/>
              <w:jc w:val="center"/>
            </w:pPr>
            <w:r>
              <w:t>1310,63</w:t>
            </w:r>
          </w:p>
        </w:tc>
        <w:tc>
          <w:tcPr>
            <w:tcW w:w="851" w:type="dxa"/>
          </w:tcPr>
          <w:p w:rsidR="007C1A47" w:rsidRPr="002D6919" w:rsidRDefault="007C1A47" w:rsidP="007C1A47">
            <w:pPr>
              <w:widowControl w:val="0"/>
              <w:autoSpaceDE w:val="0"/>
              <w:autoSpaceDN w:val="0"/>
              <w:adjustRightInd w:val="0"/>
              <w:ind w:left="-122" w:right="-111"/>
              <w:jc w:val="center"/>
            </w:pPr>
            <w:r>
              <w:t>1972,14</w:t>
            </w:r>
          </w:p>
        </w:tc>
        <w:tc>
          <w:tcPr>
            <w:tcW w:w="850" w:type="dxa"/>
          </w:tcPr>
          <w:p w:rsidR="007C1A47" w:rsidRPr="002D6919" w:rsidRDefault="007C1A47" w:rsidP="007C1A47">
            <w:pPr>
              <w:widowControl w:val="0"/>
              <w:autoSpaceDE w:val="0"/>
              <w:autoSpaceDN w:val="0"/>
              <w:adjustRightInd w:val="0"/>
              <w:ind w:left="-105" w:right="-89"/>
              <w:jc w:val="center"/>
            </w:pPr>
            <w:r>
              <w:t>17,69</w:t>
            </w:r>
          </w:p>
        </w:tc>
        <w:tc>
          <w:tcPr>
            <w:tcW w:w="851" w:type="dxa"/>
          </w:tcPr>
          <w:p w:rsidR="007C1A47" w:rsidRPr="002D6919" w:rsidRDefault="007C1A47" w:rsidP="007C1A47">
            <w:pPr>
              <w:widowControl w:val="0"/>
              <w:autoSpaceDE w:val="0"/>
              <w:autoSpaceDN w:val="0"/>
              <w:adjustRightInd w:val="0"/>
              <w:ind w:left="-127" w:right="-106"/>
              <w:jc w:val="center"/>
            </w:pPr>
            <w:r>
              <w:t>19,05</w:t>
            </w:r>
          </w:p>
        </w:tc>
        <w:tc>
          <w:tcPr>
            <w:tcW w:w="993" w:type="dxa"/>
          </w:tcPr>
          <w:p w:rsidR="007C1A47" w:rsidRPr="002D6919" w:rsidRDefault="007C1A47" w:rsidP="007C1A47">
            <w:pPr>
              <w:widowControl w:val="0"/>
              <w:autoSpaceDE w:val="0"/>
              <w:autoSpaceDN w:val="0"/>
              <w:adjustRightInd w:val="0"/>
              <w:jc w:val="center"/>
            </w:pPr>
            <w:r>
              <w:t>3,47</w:t>
            </w:r>
          </w:p>
        </w:tc>
        <w:tc>
          <w:tcPr>
            <w:tcW w:w="992" w:type="dxa"/>
          </w:tcPr>
          <w:p w:rsidR="007C1A47" w:rsidRPr="002D6919" w:rsidRDefault="007C1A47" w:rsidP="007C1A47">
            <w:pPr>
              <w:widowControl w:val="0"/>
              <w:autoSpaceDE w:val="0"/>
              <w:autoSpaceDN w:val="0"/>
              <w:adjustRightInd w:val="0"/>
              <w:jc w:val="center"/>
            </w:pPr>
            <w:r>
              <w:t>54,22</w:t>
            </w:r>
          </w:p>
        </w:tc>
      </w:tr>
      <w:tr w:rsidR="007C1A47" w:rsidRPr="002D6919" w:rsidTr="007C1A47">
        <w:tc>
          <w:tcPr>
            <w:tcW w:w="9640" w:type="dxa"/>
            <w:gridSpan w:val="11"/>
          </w:tcPr>
          <w:p w:rsidR="007C1A47" w:rsidRPr="002D6919" w:rsidRDefault="007C1A47" w:rsidP="007C1A47">
            <w:pPr>
              <w:widowControl w:val="0"/>
              <w:autoSpaceDE w:val="0"/>
              <w:autoSpaceDN w:val="0"/>
              <w:adjustRightInd w:val="0"/>
              <w:jc w:val="both"/>
            </w:pPr>
            <w:r>
              <w:t>2014</w:t>
            </w:r>
          </w:p>
        </w:tc>
      </w:tr>
      <w:tr w:rsidR="007C1A47" w:rsidRPr="002D6919" w:rsidTr="007C1A47">
        <w:tc>
          <w:tcPr>
            <w:tcW w:w="1134" w:type="dxa"/>
          </w:tcPr>
          <w:p w:rsidR="007C1A47" w:rsidRPr="002D6919" w:rsidRDefault="007C1A47" w:rsidP="007C1A47">
            <w:pPr>
              <w:widowControl w:val="0"/>
              <w:autoSpaceDE w:val="0"/>
              <w:autoSpaceDN w:val="0"/>
              <w:adjustRightInd w:val="0"/>
              <w:ind w:left="-108"/>
              <w:jc w:val="both"/>
            </w:pPr>
            <w:r>
              <w:t>с 01.01.14 по 30.06.14</w:t>
            </w:r>
          </w:p>
        </w:tc>
        <w:tc>
          <w:tcPr>
            <w:tcW w:w="727" w:type="dxa"/>
          </w:tcPr>
          <w:p w:rsidR="007C1A47" w:rsidRPr="002D6919" w:rsidRDefault="007C1A47" w:rsidP="007C1A47">
            <w:pPr>
              <w:widowControl w:val="0"/>
              <w:autoSpaceDE w:val="0"/>
              <w:autoSpaceDN w:val="0"/>
              <w:adjustRightInd w:val="0"/>
              <w:ind w:left="-90" w:right="-104"/>
              <w:jc w:val="center"/>
            </w:pPr>
            <w:r>
              <w:t>30,10</w:t>
            </w:r>
          </w:p>
        </w:tc>
        <w:tc>
          <w:tcPr>
            <w:tcW w:w="709" w:type="dxa"/>
          </w:tcPr>
          <w:p w:rsidR="007C1A47" w:rsidRPr="002D6919" w:rsidRDefault="007C1A47" w:rsidP="007C1A47">
            <w:pPr>
              <w:widowControl w:val="0"/>
              <w:autoSpaceDE w:val="0"/>
              <w:autoSpaceDN w:val="0"/>
              <w:adjustRightInd w:val="0"/>
              <w:ind w:left="-112" w:right="-121"/>
              <w:jc w:val="center"/>
            </w:pPr>
            <w:r>
              <w:t>35,22</w:t>
            </w:r>
          </w:p>
        </w:tc>
        <w:tc>
          <w:tcPr>
            <w:tcW w:w="832" w:type="dxa"/>
          </w:tcPr>
          <w:p w:rsidR="007C1A47" w:rsidRPr="002D6919" w:rsidRDefault="007C1A47" w:rsidP="007C1A47">
            <w:pPr>
              <w:widowControl w:val="0"/>
              <w:autoSpaceDE w:val="0"/>
              <w:autoSpaceDN w:val="0"/>
              <w:adjustRightInd w:val="0"/>
              <w:ind w:left="-95" w:right="-99"/>
              <w:jc w:val="center"/>
            </w:pPr>
            <w:r>
              <w:t>114,89</w:t>
            </w:r>
          </w:p>
        </w:tc>
        <w:tc>
          <w:tcPr>
            <w:tcW w:w="851" w:type="dxa"/>
          </w:tcPr>
          <w:p w:rsidR="007C1A47" w:rsidRPr="002D6919" w:rsidRDefault="007C1A47" w:rsidP="007C1A47">
            <w:pPr>
              <w:widowControl w:val="0"/>
              <w:autoSpaceDE w:val="0"/>
              <w:autoSpaceDN w:val="0"/>
              <w:adjustRightInd w:val="0"/>
              <w:ind w:left="-117" w:right="-116"/>
              <w:jc w:val="center"/>
            </w:pPr>
            <w:r>
              <w:t>133,83</w:t>
            </w:r>
          </w:p>
        </w:tc>
        <w:tc>
          <w:tcPr>
            <w:tcW w:w="850" w:type="dxa"/>
          </w:tcPr>
          <w:p w:rsidR="007C1A47" w:rsidRPr="002D6919" w:rsidRDefault="007C1A47" w:rsidP="007C1A47">
            <w:pPr>
              <w:widowControl w:val="0"/>
              <w:autoSpaceDE w:val="0"/>
              <w:autoSpaceDN w:val="0"/>
              <w:adjustRightInd w:val="0"/>
              <w:ind w:left="-100" w:right="-94"/>
              <w:jc w:val="center"/>
            </w:pPr>
            <w:r>
              <w:t>1336,83</w:t>
            </w:r>
          </w:p>
        </w:tc>
        <w:tc>
          <w:tcPr>
            <w:tcW w:w="851" w:type="dxa"/>
          </w:tcPr>
          <w:p w:rsidR="007C1A47" w:rsidRPr="002D6919" w:rsidRDefault="007C1A47" w:rsidP="007C1A47">
            <w:pPr>
              <w:widowControl w:val="0"/>
              <w:autoSpaceDE w:val="0"/>
              <w:autoSpaceDN w:val="0"/>
              <w:adjustRightInd w:val="0"/>
              <w:ind w:left="-122" w:right="-111"/>
              <w:jc w:val="center"/>
            </w:pPr>
            <w:r>
              <w:t>1972,14</w:t>
            </w:r>
          </w:p>
        </w:tc>
        <w:tc>
          <w:tcPr>
            <w:tcW w:w="850" w:type="dxa"/>
          </w:tcPr>
          <w:p w:rsidR="007C1A47" w:rsidRPr="002D6919" w:rsidRDefault="007C1A47" w:rsidP="007C1A47">
            <w:pPr>
              <w:widowControl w:val="0"/>
              <w:autoSpaceDE w:val="0"/>
              <w:autoSpaceDN w:val="0"/>
              <w:adjustRightInd w:val="0"/>
              <w:ind w:left="-105" w:right="-89"/>
              <w:jc w:val="center"/>
            </w:pPr>
            <w:r>
              <w:t>17,69</w:t>
            </w:r>
          </w:p>
        </w:tc>
        <w:tc>
          <w:tcPr>
            <w:tcW w:w="851" w:type="dxa"/>
          </w:tcPr>
          <w:p w:rsidR="007C1A47" w:rsidRPr="002D6919" w:rsidRDefault="007C1A47" w:rsidP="007C1A47">
            <w:pPr>
              <w:widowControl w:val="0"/>
              <w:autoSpaceDE w:val="0"/>
              <w:autoSpaceDN w:val="0"/>
              <w:adjustRightInd w:val="0"/>
              <w:ind w:left="-127" w:right="-106"/>
              <w:jc w:val="center"/>
            </w:pPr>
            <w:r>
              <w:t>19,05</w:t>
            </w:r>
          </w:p>
        </w:tc>
        <w:tc>
          <w:tcPr>
            <w:tcW w:w="993" w:type="dxa"/>
          </w:tcPr>
          <w:p w:rsidR="007C1A47" w:rsidRPr="002D6919" w:rsidRDefault="007C1A47" w:rsidP="007C1A47">
            <w:pPr>
              <w:widowControl w:val="0"/>
              <w:autoSpaceDE w:val="0"/>
              <w:autoSpaceDN w:val="0"/>
              <w:adjustRightInd w:val="0"/>
              <w:jc w:val="center"/>
            </w:pPr>
            <w:r>
              <w:t>3,47</w:t>
            </w:r>
          </w:p>
        </w:tc>
        <w:tc>
          <w:tcPr>
            <w:tcW w:w="992" w:type="dxa"/>
          </w:tcPr>
          <w:p w:rsidR="007C1A47" w:rsidRPr="002D6919" w:rsidRDefault="007C1A47" w:rsidP="007C1A47">
            <w:pPr>
              <w:widowControl w:val="0"/>
              <w:autoSpaceDE w:val="0"/>
              <w:autoSpaceDN w:val="0"/>
              <w:adjustRightInd w:val="0"/>
              <w:jc w:val="center"/>
            </w:pPr>
            <w:r>
              <w:t>54,22</w:t>
            </w:r>
          </w:p>
        </w:tc>
      </w:tr>
      <w:tr w:rsidR="007C1A47" w:rsidRPr="002D6919" w:rsidTr="007C1A47">
        <w:tc>
          <w:tcPr>
            <w:tcW w:w="1134" w:type="dxa"/>
          </w:tcPr>
          <w:p w:rsidR="007C1A47" w:rsidRPr="002D6919" w:rsidRDefault="007C1A47" w:rsidP="007C1A47">
            <w:pPr>
              <w:widowControl w:val="0"/>
              <w:autoSpaceDE w:val="0"/>
              <w:autoSpaceDN w:val="0"/>
              <w:adjustRightInd w:val="0"/>
              <w:ind w:left="-108"/>
              <w:jc w:val="both"/>
            </w:pPr>
            <w:r>
              <w:t>с 01.07.14 по 31.12.14</w:t>
            </w:r>
          </w:p>
        </w:tc>
        <w:tc>
          <w:tcPr>
            <w:tcW w:w="727" w:type="dxa"/>
          </w:tcPr>
          <w:p w:rsidR="007C1A47" w:rsidRPr="002D6919" w:rsidRDefault="007C1A47" w:rsidP="007C1A47">
            <w:pPr>
              <w:widowControl w:val="0"/>
              <w:autoSpaceDE w:val="0"/>
              <w:autoSpaceDN w:val="0"/>
              <w:adjustRightInd w:val="0"/>
              <w:ind w:left="-90" w:right="-104"/>
              <w:jc w:val="center"/>
            </w:pPr>
            <w:r>
              <w:t>31,52</w:t>
            </w:r>
          </w:p>
        </w:tc>
        <w:tc>
          <w:tcPr>
            <w:tcW w:w="709" w:type="dxa"/>
          </w:tcPr>
          <w:p w:rsidR="007C1A47" w:rsidRPr="002D6919" w:rsidRDefault="007C1A47" w:rsidP="007C1A47">
            <w:pPr>
              <w:widowControl w:val="0"/>
              <w:autoSpaceDE w:val="0"/>
              <w:autoSpaceDN w:val="0"/>
              <w:adjustRightInd w:val="0"/>
              <w:ind w:left="-112" w:right="-121"/>
              <w:jc w:val="center"/>
            </w:pPr>
            <w:r>
              <w:t>39,50</w:t>
            </w:r>
          </w:p>
        </w:tc>
        <w:tc>
          <w:tcPr>
            <w:tcW w:w="832" w:type="dxa"/>
          </w:tcPr>
          <w:p w:rsidR="007C1A47" w:rsidRPr="002D6919" w:rsidRDefault="007C1A47" w:rsidP="007C1A47">
            <w:pPr>
              <w:widowControl w:val="0"/>
              <w:autoSpaceDE w:val="0"/>
              <w:autoSpaceDN w:val="0"/>
              <w:adjustRightInd w:val="0"/>
              <w:ind w:left="-95" w:right="-99"/>
              <w:jc w:val="center"/>
            </w:pPr>
            <w:r>
              <w:t>123,87</w:t>
            </w:r>
          </w:p>
        </w:tc>
        <w:tc>
          <w:tcPr>
            <w:tcW w:w="851" w:type="dxa"/>
          </w:tcPr>
          <w:p w:rsidR="007C1A47" w:rsidRPr="002D6919" w:rsidRDefault="007C1A47" w:rsidP="007C1A47">
            <w:pPr>
              <w:widowControl w:val="0"/>
              <w:autoSpaceDE w:val="0"/>
              <w:autoSpaceDN w:val="0"/>
              <w:adjustRightInd w:val="0"/>
              <w:ind w:left="-117" w:right="-116"/>
              <w:jc w:val="center"/>
            </w:pPr>
            <w:r>
              <w:t>155,24</w:t>
            </w:r>
          </w:p>
        </w:tc>
        <w:tc>
          <w:tcPr>
            <w:tcW w:w="850" w:type="dxa"/>
          </w:tcPr>
          <w:p w:rsidR="007C1A47" w:rsidRPr="002D6919" w:rsidRDefault="007C1A47" w:rsidP="007C1A47">
            <w:pPr>
              <w:widowControl w:val="0"/>
              <w:autoSpaceDE w:val="0"/>
              <w:autoSpaceDN w:val="0"/>
              <w:adjustRightInd w:val="0"/>
              <w:ind w:left="-100" w:right="-94"/>
              <w:jc w:val="center"/>
            </w:pPr>
            <w:r>
              <w:t>1403,68</w:t>
            </w:r>
          </w:p>
        </w:tc>
        <w:tc>
          <w:tcPr>
            <w:tcW w:w="851" w:type="dxa"/>
          </w:tcPr>
          <w:p w:rsidR="007C1A47" w:rsidRPr="002D6919" w:rsidRDefault="007C1A47" w:rsidP="007C1A47">
            <w:pPr>
              <w:widowControl w:val="0"/>
              <w:autoSpaceDE w:val="0"/>
              <w:autoSpaceDN w:val="0"/>
              <w:adjustRightInd w:val="0"/>
              <w:ind w:left="-122" w:right="-111"/>
              <w:jc w:val="center"/>
            </w:pPr>
            <w:r>
              <w:t>2108,22</w:t>
            </w:r>
          </w:p>
        </w:tc>
        <w:tc>
          <w:tcPr>
            <w:tcW w:w="850" w:type="dxa"/>
          </w:tcPr>
          <w:p w:rsidR="007C1A47" w:rsidRPr="002D6919" w:rsidRDefault="007C1A47" w:rsidP="007C1A47">
            <w:pPr>
              <w:widowControl w:val="0"/>
              <w:autoSpaceDE w:val="0"/>
              <w:autoSpaceDN w:val="0"/>
              <w:adjustRightInd w:val="0"/>
              <w:ind w:left="-105" w:right="-89"/>
              <w:jc w:val="center"/>
            </w:pPr>
            <w:r>
              <w:t>18,59</w:t>
            </w:r>
          </w:p>
        </w:tc>
        <w:tc>
          <w:tcPr>
            <w:tcW w:w="851" w:type="dxa"/>
          </w:tcPr>
          <w:p w:rsidR="007C1A47" w:rsidRPr="002D6919" w:rsidRDefault="007C1A47" w:rsidP="007C1A47">
            <w:pPr>
              <w:widowControl w:val="0"/>
              <w:autoSpaceDE w:val="0"/>
              <w:autoSpaceDN w:val="0"/>
              <w:adjustRightInd w:val="0"/>
              <w:ind w:left="-127" w:right="-106"/>
              <w:jc w:val="center"/>
            </w:pPr>
            <w:r>
              <w:t>20,89</w:t>
            </w:r>
          </w:p>
        </w:tc>
        <w:tc>
          <w:tcPr>
            <w:tcW w:w="993" w:type="dxa"/>
          </w:tcPr>
          <w:p w:rsidR="007C1A47" w:rsidRPr="002D6919" w:rsidRDefault="007C1A47" w:rsidP="007C1A47">
            <w:pPr>
              <w:widowControl w:val="0"/>
              <w:autoSpaceDE w:val="0"/>
              <w:autoSpaceDN w:val="0"/>
              <w:adjustRightInd w:val="0"/>
              <w:jc w:val="center"/>
            </w:pPr>
            <w:r>
              <w:t>3,61</w:t>
            </w:r>
          </w:p>
        </w:tc>
        <w:tc>
          <w:tcPr>
            <w:tcW w:w="992" w:type="dxa"/>
          </w:tcPr>
          <w:p w:rsidR="007C1A47" w:rsidRPr="002D6919" w:rsidRDefault="007C1A47" w:rsidP="007C1A47">
            <w:pPr>
              <w:widowControl w:val="0"/>
              <w:autoSpaceDE w:val="0"/>
              <w:autoSpaceDN w:val="0"/>
              <w:adjustRightInd w:val="0"/>
              <w:jc w:val="center"/>
            </w:pPr>
            <w:r>
              <w:t>54,68</w:t>
            </w:r>
          </w:p>
        </w:tc>
      </w:tr>
      <w:tr w:rsidR="007C1A47" w:rsidRPr="002D6919" w:rsidTr="007C1A47">
        <w:tc>
          <w:tcPr>
            <w:tcW w:w="9640" w:type="dxa"/>
            <w:gridSpan w:val="11"/>
          </w:tcPr>
          <w:p w:rsidR="007C1A47" w:rsidRPr="002D6919" w:rsidRDefault="007C1A47" w:rsidP="007C1A47">
            <w:pPr>
              <w:widowControl w:val="0"/>
              <w:autoSpaceDE w:val="0"/>
              <w:autoSpaceDN w:val="0"/>
              <w:adjustRightInd w:val="0"/>
              <w:jc w:val="both"/>
            </w:pPr>
            <w:r>
              <w:t>2015</w:t>
            </w:r>
          </w:p>
        </w:tc>
      </w:tr>
      <w:tr w:rsidR="007C1A47" w:rsidRPr="002D6919" w:rsidTr="007C1A47">
        <w:trPr>
          <w:trHeight w:val="465"/>
        </w:trPr>
        <w:tc>
          <w:tcPr>
            <w:tcW w:w="1134" w:type="dxa"/>
          </w:tcPr>
          <w:p w:rsidR="007C1A47" w:rsidRPr="002D6919" w:rsidRDefault="007C1A47" w:rsidP="007C1A47">
            <w:pPr>
              <w:widowControl w:val="0"/>
              <w:autoSpaceDE w:val="0"/>
              <w:autoSpaceDN w:val="0"/>
              <w:adjustRightInd w:val="0"/>
              <w:ind w:left="-108"/>
              <w:jc w:val="both"/>
            </w:pPr>
            <w:r>
              <w:t>с 01.01.15 по 30.06.15</w:t>
            </w:r>
          </w:p>
        </w:tc>
        <w:tc>
          <w:tcPr>
            <w:tcW w:w="727" w:type="dxa"/>
          </w:tcPr>
          <w:p w:rsidR="007C1A47" w:rsidRPr="002D6919" w:rsidRDefault="007C1A47" w:rsidP="007C1A47">
            <w:pPr>
              <w:widowControl w:val="0"/>
              <w:autoSpaceDE w:val="0"/>
              <w:autoSpaceDN w:val="0"/>
              <w:adjustRightInd w:val="0"/>
              <w:ind w:left="-90" w:right="-104"/>
              <w:jc w:val="center"/>
            </w:pPr>
            <w:r>
              <w:t>31,52</w:t>
            </w:r>
          </w:p>
        </w:tc>
        <w:tc>
          <w:tcPr>
            <w:tcW w:w="709" w:type="dxa"/>
          </w:tcPr>
          <w:p w:rsidR="007C1A47" w:rsidRPr="002D6919" w:rsidRDefault="007C1A47" w:rsidP="007C1A47">
            <w:pPr>
              <w:widowControl w:val="0"/>
              <w:autoSpaceDE w:val="0"/>
              <w:autoSpaceDN w:val="0"/>
              <w:adjustRightInd w:val="0"/>
              <w:ind w:left="-112" w:right="-121"/>
              <w:jc w:val="center"/>
            </w:pPr>
            <w:r>
              <w:t>39,50</w:t>
            </w:r>
          </w:p>
        </w:tc>
        <w:tc>
          <w:tcPr>
            <w:tcW w:w="832" w:type="dxa"/>
          </w:tcPr>
          <w:p w:rsidR="007C1A47" w:rsidRPr="002D6919" w:rsidRDefault="007C1A47" w:rsidP="007C1A47">
            <w:pPr>
              <w:widowControl w:val="0"/>
              <w:autoSpaceDE w:val="0"/>
              <w:autoSpaceDN w:val="0"/>
              <w:adjustRightInd w:val="0"/>
              <w:ind w:left="-95" w:right="-99"/>
              <w:jc w:val="center"/>
            </w:pPr>
            <w:r>
              <w:t>123,87</w:t>
            </w:r>
          </w:p>
        </w:tc>
        <w:tc>
          <w:tcPr>
            <w:tcW w:w="851" w:type="dxa"/>
          </w:tcPr>
          <w:p w:rsidR="007C1A47" w:rsidRPr="002D6919" w:rsidRDefault="007C1A47" w:rsidP="007C1A47">
            <w:pPr>
              <w:widowControl w:val="0"/>
              <w:autoSpaceDE w:val="0"/>
              <w:autoSpaceDN w:val="0"/>
              <w:adjustRightInd w:val="0"/>
              <w:ind w:left="-117" w:right="-116"/>
              <w:jc w:val="center"/>
            </w:pPr>
            <w:r>
              <w:t>155,24</w:t>
            </w:r>
          </w:p>
        </w:tc>
        <w:tc>
          <w:tcPr>
            <w:tcW w:w="850" w:type="dxa"/>
          </w:tcPr>
          <w:p w:rsidR="007C1A47" w:rsidRPr="002D6919" w:rsidRDefault="007C1A47" w:rsidP="007C1A47">
            <w:pPr>
              <w:widowControl w:val="0"/>
              <w:autoSpaceDE w:val="0"/>
              <w:autoSpaceDN w:val="0"/>
              <w:adjustRightInd w:val="0"/>
              <w:ind w:left="-100" w:right="-94"/>
              <w:jc w:val="center"/>
            </w:pPr>
            <w:r>
              <w:t>1403,68</w:t>
            </w:r>
          </w:p>
        </w:tc>
        <w:tc>
          <w:tcPr>
            <w:tcW w:w="851" w:type="dxa"/>
          </w:tcPr>
          <w:p w:rsidR="007C1A47" w:rsidRPr="002D6919" w:rsidRDefault="007C1A47" w:rsidP="007C1A47">
            <w:pPr>
              <w:widowControl w:val="0"/>
              <w:autoSpaceDE w:val="0"/>
              <w:autoSpaceDN w:val="0"/>
              <w:adjustRightInd w:val="0"/>
              <w:ind w:left="-122" w:right="-111"/>
              <w:jc w:val="center"/>
            </w:pPr>
            <w:r>
              <w:t>2108,22</w:t>
            </w:r>
          </w:p>
        </w:tc>
        <w:tc>
          <w:tcPr>
            <w:tcW w:w="850" w:type="dxa"/>
          </w:tcPr>
          <w:p w:rsidR="007C1A47" w:rsidRPr="002D6919" w:rsidRDefault="007C1A47" w:rsidP="007C1A47">
            <w:pPr>
              <w:widowControl w:val="0"/>
              <w:autoSpaceDE w:val="0"/>
              <w:autoSpaceDN w:val="0"/>
              <w:adjustRightInd w:val="0"/>
              <w:ind w:left="-105" w:right="-89"/>
              <w:jc w:val="center"/>
            </w:pPr>
            <w:r>
              <w:t>18,59</w:t>
            </w:r>
          </w:p>
        </w:tc>
        <w:tc>
          <w:tcPr>
            <w:tcW w:w="851" w:type="dxa"/>
          </w:tcPr>
          <w:p w:rsidR="007C1A47" w:rsidRPr="002D6919" w:rsidRDefault="007C1A47" w:rsidP="007C1A47">
            <w:pPr>
              <w:widowControl w:val="0"/>
              <w:autoSpaceDE w:val="0"/>
              <w:autoSpaceDN w:val="0"/>
              <w:adjustRightInd w:val="0"/>
              <w:ind w:left="-127" w:right="-106"/>
              <w:jc w:val="center"/>
            </w:pPr>
            <w:r>
              <w:t>20,89</w:t>
            </w:r>
          </w:p>
        </w:tc>
        <w:tc>
          <w:tcPr>
            <w:tcW w:w="993" w:type="dxa"/>
          </w:tcPr>
          <w:p w:rsidR="007C1A47" w:rsidRPr="002D6919" w:rsidRDefault="007C1A47" w:rsidP="007C1A47">
            <w:pPr>
              <w:widowControl w:val="0"/>
              <w:autoSpaceDE w:val="0"/>
              <w:autoSpaceDN w:val="0"/>
              <w:adjustRightInd w:val="0"/>
              <w:jc w:val="center"/>
            </w:pPr>
            <w:r>
              <w:t>3,61</w:t>
            </w:r>
          </w:p>
        </w:tc>
        <w:tc>
          <w:tcPr>
            <w:tcW w:w="992" w:type="dxa"/>
          </w:tcPr>
          <w:p w:rsidR="007C1A47" w:rsidRPr="002D6919" w:rsidRDefault="007C1A47" w:rsidP="007C1A47">
            <w:pPr>
              <w:widowControl w:val="0"/>
              <w:autoSpaceDE w:val="0"/>
              <w:autoSpaceDN w:val="0"/>
              <w:adjustRightInd w:val="0"/>
              <w:jc w:val="center"/>
            </w:pPr>
            <w:r>
              <w:t>54,68</w:t>
            </w:r>
          </w:p>
        </w:tc>
      </w:tr>
      <w:tr w:rsidR="007C1A47" w:rsidRPr="002D6919" w:rsidTr="007C1A47">
        <w:tc>
          <w:tcPr>
            <w:tcW w:w="1134" w:type="dxa"/>
          </w:tcPr>
          <w:p w:rsidR="007C1A47" w:rsidRPr="002D6919" w:rsidRDefault="007C1A47" w:rsidP="007C1A47">
            <w:pPr>
              <w:widowControl w:val="0"/>
              <w:autoSpaceDE w:val="0"/>
              <w:autoSpaceDN w:val="0"/>
              <w:adjustRightInd w:val="0"/>
              <w:ind w:left="-108"/>
              <w:jc w:val="both"/>
            </w:pPr>
            <w:r>
              <w:t>с 01.07.15 по 31.12.15</w:t>
            </w:r>
          </w:p>
        </w:tc>
        <w:tc>
          <w:tcPr>
            <w:tcW w:w="727" w:type="dxa"/>
          </w:tcPr>
          <w:p w:rsidR="007C1A47" w:rsidRPr="002D6919" w:rsidRDefault="007C1A47" w:rsidP="007C1A47">
            <w:pPr>
              <w:widowControl w:val="0"/>
              <w:autoSpaceDE w:val="0"/>
              <w:autoSpaceDN w:val="0"/>
              <w:adjustRightInd w:val="0"/>
              <w:ind w:left="-90" w:right="-104"/>
              <w:jc w:val="center"/>
            </w:pPr>
            <w:r>
              <w:t>32,86</w:t>
            </w:r>
          </w:p>
        </w:tc>
        <w:tc>
          <w:tcPr>
            <w:tcW w:w="709" w:type="dxa"/>
          </w:tcPr>
          <w:p w:rsidR="007C1A47" w:rsidRPr="002D6919" w:rsidRDefault="007C1A47" w:rsidP="007C1A47">
            <w:pPr>
              <w:widowControl w:val="0"/>
              <w:autoSpaceDE w:val="0"/>
              <w:autoSpaceDN w:val="0"/>
              <w:adjustRightInd w:val="0"/>
              <w:ind w:left="-112" w:right="-121"/>
              <w:jc w:val="center"/>
            </w:pPr>
            <w:r>
              <w:t>40,17</w:t>
            </w:r>
          </w:p>
        </w:tc>
        <w:tc>
          <w:tcPr>
            <w:tcW w:w="832" w:type="dxa"/>
          </w:tcPr>
          <w:p w:rsidR="007C1A47" w:rsidRPr="002D6919" w:rsidRDefault="007C1A47" w:rsidP="007C1A47">
            <w:pPr>
              <w:widowControl w:val="0"/>
              <w:autoSpaceDE w:val="0"/>
              <w:autoSpaceDN w:val="0"/>
              <w:adjustRightInd w:val="0"/>
              <w:ind w:left="-95" w:right="-99"/>
              <w:jc w:val="center"/>
            </w:pPr>
            <w:r>
              <w:t>128,64</w:t>
            </w:r>
          </w:p>
        </w:tc>
        <w:tc>
          <w:tcPr>
            <w:tcW w:w="851" w:type="dxa"/>
          </w:tcPr>
          <w:p w:rsidR="007C1A47" w:rsidRPr="002D6919" w:rsidRDefault="007C1A47" w:rsidP="007C1A47">
            <w:pPr>
              <w:widowControl w:val="0"/>
              <w:autoSpaceDE w:val="0"/>
              <w:autoSpaceDN w:val="0"/>
              <w:adjustRightInd w:val="0"/>
              <w:ind w:left="-117" w:right="-116"/>
              <w:jc w:val="center"/>
            </w:pPr>
            <w:r>
              <w:t>161,69</w:t>
            </w:r>
          </w:p>
        </w:tc>
        <w:tc>
          <w:tcPr>
            <w:tcW w:w="850" w:type="dxa"/>
          </w:tcPr>
          <w:p w:rsidR="007C1A47" w:rsidRPr="002D6919" w:rsidRDefault="007C1A47" w:rsidP="007C1A47">
            <w:pPr>
              <w:widowControl w:val="0"/>
              <w:autoSpaceDE w:val="0"/>
              <w:autoSpaceDN w:val="0"/>
              <w:adjustRightInd w:val="0"/>
              <w:ind w:left="-100" w:right="-94"/>
              <w:jc w:val="center"/>
            </w:pPr>
            <w:r>
              <w:t>1514,58</w:t>
            </w:r>
          </w:p>
        </w:tc>
        <w:tc>
          <w:tcPr>
            <w:tcW w:w="851" w:type="dxa"/>
          </w:tcPr>
          <w:p w:rsidR="007C1A47" w:rsidRPr="002D6919" w:rsidRDefault="007C1A47" w:rsidP="007C1A47">
            <w:pPr>
              <w:widowControl w:val="0"/>
              <w:autoSpaceDE w:val="0"/>
              <w:autoSpaceDN w:val="0"/>
              <w:adjustRightInd w:val="0"/>
              <w:ind w:left="-122" w:right="-111"/>
              <w:jc w:val="center"/>
            </w:pPr>
            <w:r>
              <w:t>2209,41</w:t>
            </w:r>
          </w:p>
        </w:tc>
        <w:tc>
          <w:tcPr>
            <w:tcW w:w="850" w:type="dxa"/>
          </w:tcPr>
          <w:p w:rsidR="007C1A47" w:rsidRPr="002D6919" w:rsidRDefault="007C1A47" w:rsidP="007C1A47">
            <w:pPr>
              <w:widowControl w:val="0"/>
              <w:autoSpaceDE w:val="0"/>
              <w:autoSpaceDN w:val="0"/>
              <w:adjustRightInd w:val="0"/>
              <w:ind w:left="-105" w:right="-89"/>
              <w:jc w:val="center"/>
            </w:pPr>
            <w:r>
              <w:t>19,43</w:t>
            </w:r>
          </w:p>
        </w:tc>
        <w:tc>
          <w:tcPr>
            <w:tcW w:w="851" w:type="dxa"/>
          </w:tcPr>
          <w:p w:rsidR="007C1A47" w:rsidRPr="002D6919" w:rsidRDefault="007C1A47" w:rsidP="007C1A47">
            <w:pPr>
              <w:widowControl w:val="0"/>
              <w:autoSpaceDE w:val="0"/>
              <w:autoSpaceDN w:val="0"/>
              <w:adjustRightInd w:val="0"/>
              <w:ind w:left="-127" w:right="-106"/>
              <w:jc w:val="center"/>
            </w:pPr>
            <w:r>
              <w:t>21,16</w:t>
            </w:r>
          </w:p>
        </w:tc>
        <w:tc>
          <w:tcPr>
            <w:tcW w:w="993" w:type="dxa"/>
          </w:tcPr>
          <w:p w:rsidR="007C1A47" w:rsidRPr="002D6919" w:rsidRDefault="007C1A47" w:rsidP="007C1A47">
            <w:pPr>
              <w:widowControl w:val="0"/>
              <w:autoSpaceDE w:val="0"/>
              <w:autoSpaceDN w:val="0"/>
              <w:adjustRightInd w:val="0"/>
              <w:jc w:val="center"/>
            </w:pPr>
            <w:r>
              <w:t>3,87</w:t>
            </w:r>
          </w:p>
        </w:tc>
        <w:tc>
          <w:tcPr>
            <w:tcW w:w="992" w:type="dxa"/>
          </w:tcPr>
          <w:p w:rsidR="007C1A47" w:rsidRPr="002D6919" w:rsidRDefault="007C1A47" w:rsidP="007C1A47">
            <w:pPr>
              <w:widowControl w:val="0"/>
              <w:autoSpaceDE w:val="0"/>
              <w:autoSpaceDN w:val="0"/>
              <w:adjustRightInd w:val="0"/>
              <w:jc w:val="center"/>
            </w:pPr>
            <w:r>
              <w:t>58,79</w:t>
            </w:r>
          </w:p>
        </w:tc>
      </w:tr>
      <w:tr w:rsidR="007C1A47" w:rsidRPr="002D6919" w:rsidTr="007C1A47">
        <w:tc>
          <w:tcPr>
            <w:tcW w:w="9640" w:type="dxa"/>
            <w:gridSpan w:val="11"/>
          </w:tcPr>
          <w:p w:rsidR="007C1A47" w:rsidRPr="002D6919" w:rsidRDefault="007C1A47" w:rsidP="007C1A47">
            <w:pPr>
              <w:widowControl w:val="0"/>
              <w:autoSpaceDE w:val="0"/>
              <w:autoSpaceDN w:val="0"/>
              <w:adjustRightInd w:val="0"/>
              <w:jc w:val="both"/>
            </w:pPr>
            <w:r>
              <w:t>2016</w:t>
            </w:r>
          </w:p>
        </w:tc>
      </w:tr>
      <w:tr w:rsidR="007C1A47" w:rsidRPr="002D6919" w:rsidTr="007C1A47">
        <w:tc>
          <w:tcPr>
            <w:tcW w:w="1134" w:type="dxa"/>
          </w:tcPr>
          <w:p w:rsidR="007C1A47" w:rsidRPr="002D6919" w:rsidRDefault="007C1A47" w:rsidP="007C1A47">
            <w:pPr>
              <w:widowControl w:val="0"/>
              <w:autoSpaceDE w:val="0"/>
              <w:autoSpaceDN w:val="0"/>
              <w:adjustRightInd w:val="0"/>
              <w:ind w:left="-108"/>
              <w:jc w:val="both"/>
            </w:pPr>
            <w:r>
              <w:t>с 01.01.16 по 30.06.16</w:t>
            </w:r>
          </w:p>
        </w:tc>
        <w:tc>
          <w:tcPr>
            <w:tcW w:w="727" w:type="dxa"/>
          </w:tcPr>
          <w:p w:rsidR="007C1A47" w:rsidRPr="002D6919" w:rsidRDefault="007C1A47" w:rsidP="007C1A47">
            <w:pPr>
              <w:widowControl w:val="0"/>
              <w:autoSpaceDE w:val="0"/>
              <w:autoSpaceDN w:val="0"/>
              <w:adjustRightInd w:val="0"/>
              <w:ind w:left="-90" w:right="-104"/>
              <w:jc w:val="center"/>
            </w:pPr>
            <w:r>
              <w:t>32,86</w:t>
            </w:r>
          </w:p>
        </w:tc>
        <w:tc>
          <w:tcPr>
            <w:tcW w:w="709" w:type="dxa"/>
          </w:tcPr>
          <w:p w:rsidR="007C1A47" w:rsidRPr="002D6919" w:rsidRDefault="007C1A47" w:rsidP="007C1A47">
            <w:pPr>
              <w:widowControl w:val="0"/>
              <w:autoSpaceDE w:val="0"/>
              <w:autoSpaceDN w:val="0"/>
              <w:adjustRightInd w:val="0"/>
              <w:ind w:left="-112" w:right="-121"/>
              <w:jc w:val="center"/>
            </w:pPr>
            <w:r>
              <w:t>40,17</w:t>
            </w:r>
          </w:p>
        </w:tc>
        <w:tc>
          <w:tcPr>
            <w:tcW w:w="832" w:type="dxa"/>
          </w:tcPr>
          <w:p w:rsidR="007C1A47" w:rsidRPr="002D6919" w:rsidRDefault="007C1A47" w:rsidP="007C1A47">
            <w:pPr>
              <w:widowControl w:val="0"/>
              <w:autoSpaceDE w:val="0"/>
              <w:autoSpaceDN w:val="0"/>
              <w:adjustRightInd w:val="0"/>
              <w:ind w:left="-95" w:right="-99"/>
              <w:jc w:val="center"/>
            </w:pPr>
            <w:r>
              <w:t>128,64</w:t>
            </w:r>
          </w:p>
        </w:tc>
        <w:tc>
          <w:tcPr>
            <w:tcW w:w="851" w:type="dxa"/>
          </w:tcPr>
          <w:p w:rsidR="007C1A47" w:rsidRPr="002D6919" w:rsidRDefault="007C1A47" w:rsidP="007C1A47">
            <w:pPr>
              <w:widowControl w:val="0"/>
              <w:autoSpaceDE w:val="0"/>
              <w:autoSpaceDN w:val="0"/>
              <w:adjustRightInd w:val="0"/>
              <w:ind w:left="-117" w:right="-116"/>
              <w:jc w:val="center"/>
            </w:pPr>
            <w:r>
              <w:t>161,69</w:t>
            </w:r>
          </w:p>
        </w:tc>
        <w:tc>
          <w:tcPr>
            <w:tcW w:w="850" w:type="dxa"/>
          </w:tcPr>
          <w:p w:rsidR="007C1A47" w:rsidRPr="002D6919" w:rsidRDefault="007C1A47" w:rsidP="007C1A47">
            <w:pPr>
              <w:widowControl w:val="0"/>
              <w:autoSpaceDE w:val="0"/>
              <w:autoSpaceDN w:val="0"/>
              <w:adjustRightInd w:val="0"/>
              <w:ind w:left="-100" w:right="-94"/>
              <w:jc w:val="center"/>
            </w:pPr>
            <w:r>
              <w:t>1514,58</w:t>
            </w:r>
          </w:p>
        </w:tc>
        <w:tc>
          <w:tcPr>
            <w:tcW w:w="851" w:type="dxa"/>
          </w:tcPr>
          <w:p w:rsidR="007C1A47" w:rsidRPr="002D6919" w:rsidRDefault="007C1A47" w:rsidP="007C1A47">
            <w:pPr>
              <w:widowControl w:val="0"/>
              <w:autoSpaceDE w:val="0"/>
              <w:autoSpaceDN w:val="0"/>
              <w:adjustRightInd w:val="0"/>
              <w:ind w:left="-122" w:right="-111"/>
              <w:jc w:val="center"/>
            </w:pPr>
            <w:r>
              <w:t>2209,41</w:t>
            </w:r>
          </w:p>
        </w:tc>
        <w:tc>
          <w:tcPr>
            <w:tcW w:w="850" w:type="dxa"/>
          </w:tcPr>
          <w:p w:rsidR="007C1A47" w:rsidRPr="002D6919" w:rsidRDefault="007C1A47" w:rsidP="007C1A47">
            <w:pPr>
              <w:widowControl w:val="0"/>
              <w:autoSpaceDE w:val="0"/>
              <w:autoSpaceDN w:val="0"/>
              <w:adjustRightInd w:val="0"/>
              <w:ind w:left="-105" w:right="-89"/>
              <w:jc w:val="center"/>
            </w:pPr>
            <w:r>
              <w:t>19,43</w:t>
            </w:r>
          </w:p>
        </w:tc>
        <w:tc>
          <w:tcPr>
            <w:tcW w:w="851" w:type="dxa"/>
          </w:tcPr>
          <w:p w:rsidR="007C1A47" w:rsidRPr="002D6919" w:rsidRDefault="007C1A47" w:rsidP="007C1A47">
            <w:pPr>
              <w:widowControl w:val="0"/>
              <w:autoSpaceDE w:val="0"/>
              <w:autoSpaceDN w:val="0"/>
              <w:adjustRightInd w:val="0"/>
              <w:ind w:left="-127" w:right="-106"/>
              <w:jc w:val="center"/>
            </w:pPr>
            <w:r>
              <w:t>19,93</w:t>
            </w:r>
          </w:p>
        </w:tc>
        <w:tc>
          <w:tcPr>
            <w:tcW w:w="993" w:type="dxa"/>
          </w:tcPr>
          <w:p w:rsidR="007C1A47" w:rsidRPr="002D6919" w:rsidRDefault="007C1A47" w:rsidP="007C1A47">
            <w:pPr>
              <w:widowControl w:val="0"/>
              <w:autoSpaceDE w:val="0"/>
              <w:autoSpaceDN w:val="0"/>
              <w:adjustRightInd w:val="0"/>
              <w:jc w:val="center"/>
            </w:pPr>
            <w:r>
              <w:t>3,87</w:t>
            </w:r>
          </w:p>
        </w:tc>
        <w:tc>
          <w:tcPr>
            <w:tcW w:w="992" w:type="dxa"/>
          </w:tcPr>
          <w:p w:rsidR="007C1A47" w:rsidRPr="002D6919" w:rsidRDefault="007C1A47" w:rsidP="007C1A47">
            <w:pPr>
              <w:widowControl w:val="0"/>
              <w:autoSpaceDE w:val="0"/>
              <w:autoSpaceDN w:val="0"/>
              <w:adjustRightInd w:val="0"/>
              <w:jc w:val="center"/>
            </w:pPr>
            <w:r>
              <w:t>58,79</w:t>
            </w:r>
          </w:p>
        </w:tc>
      </w:tr>
      <w:tr w:rsidR="007C1A47" w:rsidRPr="002D6919" w:rsidTr="007C1A47">
        <w:tc>
          <w:tcPr>
            <w:tcW w:w="1134" w:type="dxa"/>
          </w:tcPr>
          <w:p w:rsidR="007C1A47" w:rsidRPr="002D6919" w:rsidRDefault="007C1A47" w:rsidP="007C1A47">
            <w:pPr>
              <w:widowControl w:val="0"/>
              <w:autoSpaceDE w:val="0"/>
              <w:autoSpaceDN w:val="0"/>
              <w:adjustRightInd w:val="0"/>
              <w:ind w:left="-108"/>
              <w:jc w:val="both"/>
            </w:pPr>
            <w:r>
              <w:t>с 01.07.16 по 31.12.16</w:t>
            </w:r>
          </w:p>
        </w:tc>
        <w:tc>
          <w:tcPr>
            <w:tcW w:w="727" w:type="dxa"/>
          </w:tcPr>
          <w:p w:rsidR="007C1A47" w:rsidRPr="002D6919" w:rsidRDefault="007C1A47" w:rsidP="007C1A47">
            <w:pPr>
              <w:widowControl w:val="0"/>
              <w:autoSpaceDE w:val="0"/>
              <w:autoSpaceDN w:val="0"/>
              <w:adjustRightInd w:val="0"/>
              <w:ind w:left="-90" w:right="-104"/>
              <w:jc w:val="center"/>
            </w:pPr>
            <w:r>
              <w:t>34,20</w:t>
            </w:r>
          </w:p>
        </w:tc>
        <w:tc>
          <w:tcPr>
            <w:tcW w:w="709" w:type="dxa"/>
          </w:tcPr>
          <w:p w:rsidR="007C1A47" w:rsidRPr="002D6919" w:rsidRDefault="007C1A47" w:rsidP="007C1A47">
            <w:pPr>
              <w:widowControl w:val="0"/>
              <w:autoSpaceDE w:val="0"/>
              <w:autoSpaceDN w:val="0"/>
              <w:adjustRightInd w:val="0"/>
              <w:ind w:left="-112" w:right="-121"/>
              <w:jc w:val="center"/>
            </w:pPr>
            <w:r>
              <w:t>43,45</w:t>
            </w:r>
          </w:p>
        </w:tc>
        <w:tc>
          <w:tcPr>
            <w:tcW w:w="832" w:type="dxa"/>
          </w:tcPr>
          <w:p w:rsidR="007C1A47" w:rsidRPr="002D6919" w:rsidRDefault="007C1A47" w:rsidP="007C1A47">
            <w:pPr>
              <w:widowControl w:val="0"/>
              <w:autoSpaceDE w:val="0"/>
              <w:autoSpaceDN w:val="0"/>
              <w:adjustRightInd w:val="0"/>
              <w:ind w:left="-95" w:right="-99"/>
              <w:jc w:val="center"/>
            </w:pPr>
            <w:r>
              <w:t>133,79</w:t>
            </w:r>
          </w:p>
        </w:tc>
        <w:tc>
          <w:tcPr>
            <w:tcW w:w="851" w:type="dxa"/>
          </w:tcPr>
          <w:p w:rsidR="007C1A47" w:rsidRPr="002D6919" w:rsidRDefault="007C1A47" w:rsidP="007C1A47">
            <w:pPr>
              <w:widowControl w:val="0"/>
              <w:autoSpaceDE w:val="0"/>
              <w:autoSpaceDN w:val="0"/>
              <w:adjustRightInd w:val="0"/>
              <w:ind w:left="-117" w:right="-116"/>
              <w:jc w:val="center"/>
            </w:pPr>
            <w:r>
              <w:t>169,22</w:t>
            </w:r>
          </w:p>
        </w:tc>
        <w:tc>
          <w:tcPr>
            <w:tcW w:w="850" w:type="dxa"/>
          </w:tcPr>
          <w:p w:rsidR="007C1A47" w:rsidRPr="002D6919" w:rsidRDefault="007C1A47" w:rsidP="007C1A47">
            <w:pPr>
              <w:widowControl w:val="0"/>
              <w:autoSpaceDE w:val="0"/>
              <w:autoSpaceDN w:val="0"/>
              <w:adjustRightInd w:val="0"/>
              <w:ind w:left="-100" w:right="-94"/>
              <w:jc w:val="center"/>
            </w:pPr>
            <w:r>
              <w:t>1575,16</w:t>
            </w:r>
          </w:p>
        </w:tc>
        <w:tc>
          <w:tcPr>
            <w:tcW w:w="851" w:type="dxa"/>
          </w:tcPr>
          <w:p w:rsidR="007C1A47" w:rsidRPr="002D6919" w:rsidRDefault="007C1A47" w:rsidP="007C1A47">
            <w:pPr>
              <w:widowControl w:val="0"/>
              <w:autoSpaceDE w:val="0"/>
              <w:autoSpaceDN w:val="0"/>
              <w:adjustRightInd w:val="0"/>
              <w:ind w:left="-122" w:right="-111"/>
              <w:jc w:val="center"/>
            </w:pPr>
            <w:r>
              <w:t>2286,74</w:t>
            </w:r>
          </w:p>
        </w:tc>
        <w:tc>
          <w:tcPr>
            <w:tcW w:w="850" w:type="dxa"/>
          </w:tcPr>
          <w:p w:rsidR="007C1A47" w:rsidRPr="002D6919" w:rsidRDefault="007C1A47" w:rsidP="007C1A47">
            <w:pPr>
              <w:widowControl w:val="0"/>
              <w:autoSpaceDE w:val="0"/>
              <w:autoSpaceDN w:val="0"/>
              <w:adjustRightInd w:val="0"/>
              <w:ind w:left="-105" w:right="-89"/>
              <w:jc w:val="center"/>
            </w:pPr>
            <w:r>
              <w:t>19,85</w:t>
            </w:r>
          </w:p>
        </w:tc>
        <w:tc>
          <w:tcPr>
            <w:tcW w:w="851" w:type="dxa"/>
          </w:tcPr>
          <w:p w:rsidR="007C1A47" w:rsidRPr="002D6919" w:rsidRDefault="007C1A47" w:rsidP="007C1A47">
            <w:pPr>
              <w:widowControl w:val="0"/>
              <w:autoSpaceDE w:val="0"/>
              <w:autoSpaceDN w:val="0"/>
              <w:adjustRightInd w:val="0"/>
              <w:ind w:left="-127" w:right="-106"/>
              <w:jc w:val="center"/>
            </w:pPr>
            <w:r>
              <w:t>19,83</w:t>
            </w:r>
          </w:p>
        </w:tc>
        <w:tc>
          <w:tcPr>
            <w:tcW w:w="993" w:type="dxa"/>
          </w:tcPr>
          <w:p w:rsidR="007C1A47" w:rsidRPr="002D6919" w:rsidRDefault="007C1A47" w:rsidP="007C1A47">
            <w:pPr>
              <w:widowControl w:val="0"/>
              <w:autoSpaceDE w:val="0"/>
              <w:autoSpaceDN w:val="0"/>
              <w:adjustRightInd w:val="0"/>
              <w:jc w:val="center"/>
            </w:pPr>
            <w:r>
              <w:t>4,11</w:t>
            </w:r>
          </w:p>
        </w:tc>
        <w:tc>
          <w:tcPr>
            <w:tcW w:w="992" w:type="dxa"/>
          </w:tcPr>
          <w:p w:rsidR="007C1A47" w:rsidRPr="002D6919" w:rsidRDefault="007C1A47" w:rsidP="007C1A47">
            <w:pPr>
              <w:widowControl w:val="0"/>
              <w:autoSpaceDE w:val="0"/>
              <w:autoSpaceDN w:val="0"/>
              <w:adjustRightInd w:val="0"/>
              <w:jc w:val="center"/>
            </w:pPr>
            <w:r>
              <w:t>59,97</w:t>
            </w:r>
          </w:p>
        </w:tc>
      </w:tr>
    </w:tbl>
    <w:p w:rsidR="007C1A47" w:rsidRPr="002D6919" w:rsidRDefault="007C1A47" w:rsidP="007C1A47">
      <w:pPr>
        <w:widowControl w:val="0"/>
        <w:autoSpaceDE w:val="0"/>
        <w:autoSpaceDN w:val="0"/>
        <w:adjustRightInd w:val="0"/>
        <w:spacing w:after="0" w:line="240" w:lineRule="auto"/>
        <w:ind w:firstLine="851"/>
        <w:jc w:val="both"/>
        <w:rPr>
          <w:rFonts w:ascii="Times New Roman" w:hAnsi="Times New Roman"/>
          <w:sz w:val="28"/>
          <w:szCs w:val="28"/>
        </w:rPr>
      </w:pPr>
    </w:p>
    <w:p w:rsidR="007C1A47" w:rsidRDefault="007C1A47" w:rsidP="007C1A47">
      <w:pPr>
        <w:widowControl w:val="0"/>
        <w:autoSpaceDE w:val="0"/>
        <w:autoSpaceDN w:val="0"/>
        <w:adjustRightInd w:val="0"/>
        <w:spacing w:after="0" w:line="240" w:lineRule="auto"/>
        <w:ind w:firstLine="851"/>
        <w:jc w:val="center"/>
        <w:rPr>
          <w:rFonts w:ascii="Times New Roman" w:hAnsi="Times New Roman"/>
          <w:sz w:val="28"/>
          <w:szCs w:val="28"/>
        </w:rPr>
      </w:pPr>
      <w:r>
        <w:rPr>
          <w:rFonts w:ascii="Times New Roman" w:hAnsi="Times New Roman"/>
          <w:sz w:val="28"/>
          <w:szCs w:val="28"/>
        </w:rPr>
        <w:t>Раздел 5. Программа инвестиционных проектов, обеспечивающих достижение целевых показателей.</w:t>
      </w:r>
    </w:p>
    <w:p w:rsidR="007C1A47" w:rsidRDefault="007C1A47" w:rsidP="007C1A47">
      <w:pPr>
        <w:widowControl w:val="0"/>
        <w:autoSpaceDE w:val="0"/>
        <w:autoSpaceDN w:val="0"/>
        <w:adjustRightInd w:val="0"/>
        <w:spacing w:after="0" w:line="240" w:lineRule="auto"/>
        <w:ind w:firstLine="851"/>
        <w:jc w:val="both"/>
        <w:rPr>
          <w:rFonts w:ascii="Times New Roman" w:hAnsi="Times New Roman"/>
          <w:sz w:val="28"/>
          <w:szCs w:val="28"/>
        </w:rPr>
      </w:pPr>
    </w:p>
    <w:p w:rsidR="007C1A47" w:rsidRDefault="007C1A47" w:rsidP="007C1A47">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Перечень инвестиционных проектов приведен в приложении к Программе.</w:t>
      </w:r>
    </w:p>
    <w:p w:rsidR="007C1A47" w:rsidRDefault="007C1A47" w:rsidP="007C1A47">
      <w:pPr>
        <w:widowControl w:val="0"/>
        <w:autoSpaceDE w:val="0"/>
        <w:autoSpaceDN w:val="0"/>
        <w:adjustRightInd w:val="0"/>
        <w:spacing w:after="0" w:line="240" w:lineRule="auto"/>
        <w:ind w:firstLine="851"/>
        <w:jc w:val="both"/>
        <w:rPr>
          <w:rFonts w:ascii="Times New Roman" w:hAnsi="Times New Roman"/>
          <w:sz w:val="28"/>
          <w:szCs w:val="28"/>
        </w:rPr>
      </w:pPr>
    </w:p>
    <w:p w:rsidR="007C1A47" w:rsidRDefault="007C1A47" w:rsidP="007C1A47">
      <w:pPr>
        <w:widowControl w:val="0"/>
        <w:autoSpaceDE w:val="0"/>
        <w:autoSpaceDN w:val="0"/>
        <w:adjustRightInd w:val="0"/>
        <w:spacing w:after="0" w:line="240" w:lineRule="auto"/>
        <w:ind w:firstLine="851"/>
        <w:jc w:val="center"/>
        <w:rPr>
          <w:rFonts w:ascii="Times New Roman" w:hAnsi="Times New Roman"/>
          <w:sz w:val="28"/>
          <w:szCs w:val="28"/>
        </w:rPr>
      </w:pPr>
      <w:r>
        <w:rPr>
          <w:rFonts w:ascii="Times New Roman" w:hAnsi="Times New Roman"/>
          <w:sz w:val="28"/>
          <w:szCs w:val="28"/>
        </w:rPr>
        <w:t>Раздел 6. Источники инвестиций Программы комплексного развития систем коммунальной инфраструктуры.</w:t>
      </w:r>
    </w:p>
    <w:p w:rsidR="007C1A47" w:rsidRDefault="007C1A47" w:rsidP="007C1A47">
      <w:pPr>
        <w:widowControl w:val="0"/>
        <w:autoSpaceDE w:val="0"/>
        <w:autoSpaceDN w:val="0"/>
        <w:adjustRightInd w:val="0"/>
        <w:spacing w:after="0" w:line="240" w:lineRule="auto"/>
        <w:ind w:firstLine="851"/>
        <w:jc w:val="both"/>
        <w:rPr>
          <w:rFonts w:ascii="Times New Roman" w:hAnsi="Times New Roman"/>
          <w:sz w:val="28"/>
          <w:szCs w:val="28"/>
        </w:rPr>
      </w:pPr>
    </w:p>
    <w:p w:rsidR="007C1A47" w:rsidRPr="008615D4" w:rsidRDefault="007C1A47" w:rsidP="007C1A47">
      <w:pPr>
        <w:widowControl w:val="0"/>
        <w:autoSpaceDE w:val="0"/>
        <w:autoSpaceDN w:val="0"/>
        <w:adjustRightInd w:val="0"/>
        <w:spacing w:after="0" w:line="240" w:lineRule="auto"/>
        <w:ind w:firstLine="851"/>
        <w:jc w:val="both"/>
        <w:rPr>
          <w:rFonts w:ascii="Times New Roman" w:hAnsi="Times New Roman"/>
          <w:sz w:val="28"/>
          <w:szCs w:val="28"/>
        </w:rPr>
      </w:pPr>
      <w:r w:rsidRPr="008615D4">
        <w:rPr>
          <w:rFonts w:ascii="Times New Roman" w:hAnsi="Times New Roman"/>
          <w:sz w:val="28"/>
          <w:szCs w:val="28"/>
        </w:rPr>
        <w:t>Для достижения цели и решения задач Программы в зависимости от конкретной ситуации могут применяться следующие источники финансирования: федеральный бюджет, краевой бюджет, местный бюджет, собственные средства предприятий, заемные средства, привлеченные (инвестиционные) средства.</w:t>
      </w:r>
    </w:p>
    <w:p w:rsidR="007C1A47" w:rsidRDefault="007C1A47" w:rsidP="007C1A47">
      <w:pPr>
        <w:widowControl w:val="0"/>
        <w:autoSpaceDE w:val="0"/>
        <w:autoSpaceDN w:val="0"/>
        <w:adjustRightInd w:val="0"/>
        <w:spacing w:after="0" w:line="240" w:lineRule="auto"/>
        <w:ind w:firstLine="851"/>
        <w:jc w:val="both"/>
        <w:rPr>
          <w:rFonts w:ascii="Times New Roman" w:hAnsi="Times New Roman"/>
          <w:sz w:val="28"/>
          <w:szCs w:val="28"/>
        </w:rPr>
      </w:pPr>
      <w:r w:rsidRPr="008615D4">
        <w:rPr>
          <w:rFonts w:ascii="Times New Roman" w:hAnsi="Times New Roman"/>
          <w:sz w:val="28"/>
          <w:szCs w:val="28"/>
        </w:rPr>
        <w:t>Затраты на реализацию Программы складываются из затрат, связанных со строительством, модернизацией и развитием систем электро-, тепло-, газо-, водоснабжения и водоотведения, утилизации и захоронения Т</w:t>
      </w:r>
      <w:r>
        <w:rPr>
          <w:rFonts w:ascii="Times New Roman" w:hAnsi="Times New Roman"/>
          <w:sz w:val="28"/>
          <w:szCs w:val="28"/>
        </w:rPr>
        <w:t>К</w:t>
      </w:r>
      <w:r w:rsidRPr="008615D4">
        <w:rPr>
          <w:rFonts w:ascii="Times New Roman" w:hAnsi="Times New Roman"/>
          <w:sz w:val="28"/>
          <w:szCs w:val="28"/>
        </w:rPr>
        <w:t xml:space="preserve">О на территории городского </w:t>
      </w:r>
      <w:r>
        <w:rPr>
          <w:rFonts w:ascii="Times New Roman" w:hAnsi="Times New Roman"/>
          <w:sz w:val="28"/>
          <w:szCs w:val="28"/>
        </w:rPr>
        <w:t>поселения «Город Амурск»</w:t>
      </w:r>
      <w:r w:rsidRPr="008615D4">
        <w:rPr>
          <w:rFonts w:ascii="Times New Roman" w:hAnsi="Times New Roman"/>
          <w:sz w:val="28"/>
          <w:szCs w:val="28"/>
        </w:rPr>
        <w:t>, прокладкой новых сетей, закупкой и установкой нового оборудования, капитальным ремонтом существующих объектов инженерной инфраструктуры.</w:t>
      </w:r>
    </w:p>
    <w:p w:rsidR="007C1A47" w:rsidRPr="006B079D" w:rsidRDefault="007C1A47" w:rsidP="007C1A47">
      <w:pPr>
        <w:spacing w:after="0" w:line="240" w:lineRule="auto"/>
        <w:ind w:firstLine="851"/>
        <w:jc w:val="both"/>
        <w:rPr>
          <w:rFonts w:ascii="Times New Roman" w:hAnsi="Times New Roman"/>
          <w:sz w:val="28"/>
          <w:szCs w:val="28"/>
        </w:rPr>
      </w:pPr>
      <w:r w:rsidRPr="006B079D">
        <w:rPr>
          <w:rFonts w:ascii="Times New Roman" w:hAnsi="Times New Roman"/>
          <w:sz w:val="28"/>
          <w:szCs w:val="28"/>
        </w:rPr>
        <w:t>Средства необходимые на реализацию программных мероприятий подлежат уточнению.</w:t>
      </w:r>
    </w:p>
    <w:p w:rsidR="007C1A47" w:rsidRPr="008615D4" w:rsidRDefault="007C1A47" w:rsidP="007C1A47">
      <w:pPr>
        <w:widowControl w:val="0"/>
        <w:autoSpaceDE w:val="0"/>
        <w:autoSpaceDN w:val="0"/>
        <w:adjustRightInd w:val="0"/>
        <w:spacing w:after="0" w:line="240" w:lineRule="auto"/>
        <w:ind w:firstLine="851"/>
        <w:jc w:val="both"/>
        <w:rPr>
          <w:rFonts w:ascii="Times New Roman" w:hAnsi="Times New Roman"/>
          <w:sz w:val="28"/>
          <w:szCs w:val="28"/>
        </w:rPr>
      </w:pPr>
    </w:p>
    <w:p w:rsidR="007C1A47" w:rsidRPr="008615D4" w:rsidRDefault="007C1A47" w:rsidP="007C1A47">
      <w:pPr>
        <w:widowControl w:val="0"/>
        <w:autoSpaceDE w:val="0"/>
        <w:autoSpaceDN w:val="0"/>
        <w:adjustRightInd w:val="0"/>
        <w:spacing w:after="0" w:line="240" w:lineRule="auto"/>
        <w:ind w:firstLine="851"/>
        <w:jc w:val="center"/>
        <w:rPr>
          <w:rFonts w:ascii="Times New Roman" w:hAnsi="Times New Roman"/>
          <w:sz w:val="28"/>
          <w:szCs w:val="28"/>
        </w:rPr>
      </w:pPr>
      <w:r>
        <w:rPr>
          <w:rFonts w:ascii="Times New Roman" w:hAnsi="Times New Roman"/>
          <w:sz w:val="28"/>
          <w:szCs w:val="28"/>
        </w:rPr>
        <w:t xml:space="preserve">Раздел 7. Управление Программой комплексного развития систем </w:t>
      </w:r>
      <w:r>
        <w:rPr>
          <w:rFonts w:ascii="Times New Roman" w:hAnsi="Times New Roman"/>
          <w:sz w:val="28"/>
          <w:szCs w:val="28"/>
        </w:rPr>
        <w:lastRenderedPageBreak/>
        <w:t>коммунальной инфраструктуры.</w:t>
      </w:r>
    </w:p>
    <w:p w:rsidR="007C1A47" w:rsidRDefault="007C1A47" w:rsidP="007C1A47">
      <w:pPr>
        <w:widowControl w:val="0"/>
        <w:autoSpaceDE w:val="0"/>
        <w:autoSpaceDN w:val="0"/>
        <w:adjustRightInd w:val="0"/>
        <w:spacing w:after="0" w:line="240" w:lineRule="auto"/>
        <w:ind w:firstLine="851"/>
        <w:jc w:val="both"/>
        <w:rPr>
          <w:rFonts w:ascii="Times New Roman" w:hAnsi="Times New Roman"/>
          <w:sz w:val="28"/>
          <w:szCs w:val="28"/>
        </w:rPr>
      </w:pPr>
    </w:p>
    <w:p w:rsidR="007C1A47" w:rsidRPr="00AE673C" w:rsidRDefault="007C1A47" w:rsidP="007C1A47">
      <w:pPr>
        <w:spacing w:after="0" w:line="240" w:lineRule="auto"/>
        <w:ind w:firstLine="851"/>
        <w:jc w:val="both"/>
        <w:rPr>
          <w:rFonts w:ascii="Times New Roman" w:hAnsi="Times New Roman"/>
          <w:sz w:val="28"/>
          <w:szCs w:val="28"/>
        </w:rPr>
      </w:pPr>
      <w:r w:rsidRPr="00AE673C">
        <w:rPr>
          <w:rFonts w:ascii="Times New Roman" w:hAnsi="Times New Roman"/>
          <w:bCs/>
          <w:sz w:val="28"/>
          <w:szCs w:val="28"/>
        </w:rPr>
        <w:t>Основным принципом реализации Программы является принцип сбалансированности интересов</w:t>
      </w:r>
      <w:r w:rsidRPr="00AE673C">
        <w:rPr>
          <w:rFonts w:ascii="Times New Roman" w:hAnsi="Times New Roman"/>
          <w:sz w:val="28"/>
          <w:szCs w:val="28"/>
        </w:rPr>
        <w:t xml:space="preserve"> </w:t>
      </w:r>
      <w:r>
        <w:rPr>
          <w:rFonts w:ascii="Times New Roman" w:hAnsi="Times New Roman"/>
          <w:sz w:val="28"/>
          <w:szCs w:val="28"/>
        </w:rPr>
        <w:t>городского поселения «</w:t>
      </w:r>
      <w:r w:rsidRPr="00AE673C">
        <w:rPr>
          <w:rFonts w:ascii="Times New Roman" w:hAnsi="Times New Roman"/>
          <w:sz w:val="28"/>
          <w:szCs w:val="28"/>
        </w:rPr>
        <w:t>Г</w:t>
      </w:r>
      <w:r>
        <w:rPr>
          <w:rFonts w:ascii="Times New Roman" w:hAnsi="Times New Roman"/>
          <w:sz w:val="28"/>
          <w:szCs w:val="28"/>
        </w:rPr>
        <w:t>ород Амурск»</w:t>
      </w:r>
      <w:r w:rsidRPr="00AE673C">
        <w:rPr>
          <w:rFonts w:ascii="Times New Roman" w:hAnsi="Times New Roman"/>
          <w:sz w:val="28"/>
          <w:szCs w:val="28"/>
        </w:rPr>
        <w:t>, предприятий и организаций различных форм собственности, принимающих участие в реализации мероприятий Программы.</w:t>
      </w:r>
    </w:p>
    <w:p w:rsidR="007C1A47" w:rsidRPr="00AE673C" w:rsidRDefault="007C1A47" w:rsidP="007C1A47">
      <w:pPr>
        <w:pStyle w:val="28"/>
        <w:spacing w:after="0" w:line="240" w:lineRule="auto"/>
        <w:ind w:left="0" w:firstLine="851"/>
        <w:jc w:val="both"/>
        <w:rPr>
          <w:sz w:val="28"/>
          <w:szCs w:val="28"/>
        </w:rPr>
      </w:pPr>
      <w:r w:rsidRPr="00AE673C">
        <w:rPr>
          <w:sz w:val="28"/>
          <w:szCs w:val="28"/>
        </w:rPr>
        <w:t xml:space="preserve">В реализации Программы участвуют администрация </w:t>
      </w:r>
      <w:r>
        <w:rPr>
          <w:sz w:val="28"/>
          <w:szCs w:val="28"/>
        </w:rPr>
        <w:t>городского поселения «Город Амурск», предприятия коммунального комплекса, осуществляющие свою деятельность на территории городского поселения</w:t>
      </w:r>
      <w:r w:rsidRPr="00AE673C">
        <w:rPr>
          <w:sz w:val="28"/>
          <w:szCs w:val="28"/>
        </w:rPr>
        <w:t>, включенные в Программу, и привлеченные исполнители.</w:t>
      </w:r>
    </w:p>
    <w:p w:rsidR="007C1A47" w:rsidRPr="00283D4F" w:rsidRDefault="007C1A47" w:rsidP="007C1A47">
      <w:pPr>
        <w:spacing w:after="0" w:line="240" w:lineRule="auto"/>
        <w:ind w:firstLine="851"/>
        <w:jc w:val="both"/>
        <w:rPr>
          <w:rFonts w:ascii="Times New Roman" w:hAnsi="Times New Roman"/>
          <w:sz w:val="28"/>
          <w:szCs w:val="28"/>
        </w:rPr>
      </w:pPr>
      <w:r w:rsidRPr="00283D4F">
        <w:rPr>
          <w:rFonts w:ascii="Times New Roman" w:hAnsi="Times New Roman"/>
          <w:sz w:val="28"/>
          <w:szCs w:val="28"/>
        </w:rPr>
        <w:t xml:space="preserve">Общее руководство и контроль </w:t>
      </w:r>
      <w:r>
        <w:rPr>
          <w:rFonts w:ascii="Times New Roman" w:hAnsi="Times New Roman"/>
          <w:sz w:val="28"/>
          <w:szCs w:val="28"/>
        </w:rPr>
        <w:t>над</w:t>
      </w:r>
      <w:r w:rsidRPr="00283D4F">
        <w:rPr>
          <w:rFonts w:ascii="Times New Roman" w:hAnsi="Times New Roman"/>
          <w:sz w:val="28"/>
          <w:szCs w:val="28"/>
        </w:rPr>
        <w:t xml:space="preserve"> реализаци</w:t>
      </w:r>
      <w:r>
        <w:rPr>
          <w:rFonts w:ascii="Times New Roman" w:hAnsi="Times New Roman"/>
          <w:sz w:val="28"/>
          <w:szCs w:val="28"/>
        </w:rPr>
        <w:t>ей</w:t>
      </w:r>
      <w:r w:rsidRPr="00283D4F">
        <w:rPr>
          <w:rFonts w:ascii="Times New Roman" w:hAnsi="Times New Roman"/>
          <w:sz w:val="28"/>
          <w:szCs w:val="28"/>
        </w:rPr>
        <w:t xml:space="preserve"> программы </w:t>
      </w:r>
      <w:r>
        <w:rPr>
          <w:rFonts w:ascii="Times New Roman" w:hAnsi="Times New Roman"/>
          <w:sz w:val="28"/>
          <w:szCs w:val="28"/>
        </w:rPr>
        <w:t xml:space="preserve">комплексного развития систем коммунальной инфраструктуры </w:t>
      </w:r>
      <w:r w:rsidRPr="00283D4F">
        <w:rPr>
          <w:rFonts w:ascii="Times New Roman" w:hAnsi="Times New Roman"/>
          <w:sz w:val="28"/>
          <w:szCs w:val="28"/>
        </w:rPr>
        <w:t xml:space="preserve">осуществляется администрацией </w:t>
      </w:r>
      <w:r>
        <w:rPr>
          <w:rFonts w:ascii="Times New Roman" w:hAnsi="Times New Roman"/>
          <w:sz w:val="28"/>
          <w:szCs w:val="28"/>
        </w:rPr>
        <w:t>городского поселения «Город Амурск»</w:t>
      </w:r>
      <w:r w:rsidRPr="00283D4F">
        <w:rPr>
          <w:rFonts w:ascii="Times New Roman" w:hAnsi="Times New Roman"/>
          <w:sz w:val="28"/>
          <w:szCs w:val="28"/>
        </w:rPr>
        <w:t>.</w:t>
      </w:r>
    </w:p>
    <w:p w:rsidR="007C1A47" w:rsidRPr="00283D4F" w:rsidRDefault="007C1A47" w:rsidP="007C1A47">
      <w:pPr>
        <w:spacing w:after="0" w:line="240" w:lineRule="auto"/>
        <w:ind w:firstLine="851"/>
        <w:jc w:val="both"/>
        <w:rPr>
          <w:rFonts w:ascii="Times New Roman" w:hAnsi="Times New Roman"/>
          <w:sz w:val="28"/>
          <w:szCs w:val="28"/>
        </w:rPr>
      </w:pPr>
      <w:r>
        <w:rPr>
          <w:rFonts w:ascii="Times New Roman" w:hAnsi="Times New Roman"/>
          <w:sz w:val="28"/>
          <w:szCs w:val="28"/>
        </w:rPr>
        <w:t>Программа комплексного развития систем коммунальной инфраструктуры подлежит утверждению Советом депутатов городского поселения «Город Амурск». Проект программы подлежит опубликованию в порядке, установленном для официального опубликования муниципальных правовых актов, а также на официальном сайте городского поселения «Город Амурск». Заинтересованные лица вправе представить свои предложения по проекту программы.</w:t>
      </w:r>
    </w:p>
    <w:p w:rsidR="007C1A47" w:rsidRDefault="007C1A47" w:rsidP="007C1A47">
      <w:pPr>
        <w:tabs>
          <w:tab w:val="left" w:pos="567"/>
        </w:tabs>
        <w:spacing w:after="0" w:line="240" w:lineRule="auto"/>
        <w:ind w:firstLine="851"/>
        <w:jc w:val="both"/>
        <w:rPr>
          <w:rFonts w:ascii="Times New Roman" w:hAnsi="Times New Roman"/>
          <w:sz w:val="28"/>
          <w:szCs w:val="28"/>
        </w:rPr>
      </w:pPr>
      <w:r>
        <w:rPr>
          <w:rFonts w:ascii="Times New Roman" w:hAnsi="Times New Roman"/>
          <w:sz w:val="28"/>
          <w:szCs w:val="28"/>
        </w:rPr>
        <w:t>Ответственным за реализацию Программы является отдел жилищно-коммунального хозяйства</w:t>
      </w:r>
      <w:r w:rsidRPr="00C730DD">
        <w:rPr>
          <w:rFonts w:ascii="Times New Roman" w:hAnsi="Times New Roman"/>
          <w:sz w:val="28"/>
          <w:szCs w:val="28"/>
        </w:rPr>
        <w:t xml:space="preserve"> </w:t>
      </w:r>
      <w:r w:rsidRPr="00283D4F">
        <w:rPr>
          <w:rFonts w:ascii="Times New Roman" w:hAnsi="Times New Roman"/>
          <w:sz w:val="28"/>
          <w:szCs w:val="28"/>
        </w:rPr>
        <w:t>администраци</w:t>
      </w:r>
      <w:r>
        <w:rPr>
          <w:rFonts w:ascii="Times New Roman" w:hAnsi="Times New Roman"/>
          <w:sz w:val="28"/>
          <w:szCs w:val="28"/>
        </w:rPr>
        <w:t>и</w:t>
      </w:r>
      <w:r w:rsidRPr="00283D4F">
        <w:rPr>
          <w:rFonts w:ascii="Times New Roman" w:hAnsi="Times New Roman"/>
          <w:sz w:val="28"/>
          <w:szCs w:val="28"/>
        </w:rPr>
        <w:t xml:space="preserve"> </w:t>
      </w:r>
      <w:r>
        <w:rPr>
          <w:rFonts w:ascii="Times New Roman" w:hAnsi="Times New Roman"/>
          <w:sz w:val="28"/>
          <w:szCs w:val="28"/>
        </w:rPr>
        <w:t>городского поселения «Город Амурск». В его функции входит:</w:t>
      </w:r>
    </w:p>
    <w:p w:rsidR="007C1A47" w:rsidRPr="00AE673C" w:rsidRDefault="007C1A47" w:rsidP="007C1A47">
      <w:pPr>
        <w:spacing w:after="0" w:line="240" w:lineRule="auto"/>
        <w:ind w:firstLine="851"/>
        <w:jc w:val="both"/>
        <w:rPr>
          <w:rFonts w:ascii="Times New Roman" w:hAnsi="Times New Roman"/>
          <w:sz w:val="28"/>
          <w:szCs w:val="28"/>
        </w:rPr>
      </w:pPr>
      <w:r>
        <w:rPr>
          <w:rFonts w:ascii="Times New Roman" w:hAnsi="Times New Roman"/>
          <w:sz w:val="28"/>
          <w:szCs w:val="28"/>
        </w:rPr>
        <w:t xml:space="preserve">- взаимодействие с </w:t>
      </w:r>
      <w:r w:rsidRPr="00AE673C">
        <w:rPr>
          <w:rFonts w:ascii="Times New Roman" w:hAnsi="Times New Roman"/>
          <w:sz w:val="28"/>
          <w:szCs w:val="28"/>
        </w:rPr>
        <w:t>предприяти</w:t>
      </w:r>
      <w:r>
        <w:rPr>
          <w:rFonts w:ascii="Times New Roman" w:hAnsi="Times New Roman"/>
          <w:sz w:val="28"/>
          <w:szCs w:val="28"/>
        </w:rPr>
        <w:t>ями</w:t>
      </w:r>
      <w:r w:rsidRPr="00AE673C">
        <w:rPr>
          <w:rFonts w:ascii="Times New Roman" w:hAnsi="Times New Roman"/>
          <w:sz w:val="28"/>
          <w:szCs w:val="28"/>
        </w:rPr>
        <w:t xml:space="preserve"> и организаци</w:t>
      </w:r>
      <w:r>
        <w:rPr>
          <w:rFonts w:ascii="Times New Roman" w:hAnsi="Times New Roman"/>
          <w:sz w:val="28"/>
          <w:szCs w:val="28"/>
        </w:rPr>
        <w:t>ями</w:t>
      </w:r>
      <w:r w:rsidRPr="00AE673C">
        <w:rPr>
          <w:rFonts w:ascii="Times New Roman" w:hAnsi="Times New Roman"/>
          <w:sz w:val="28"/>
          <w:szCs w:val="28"/>
        </w:rPr>
        <w:t xml:space="preserve"> различных форм собственности, принимающих участие в реализации мероприятий Программы</w:t>
      </w:r>
      <w:r>
        <w:rPr>
          <w:rFonts w:ascii="Times New Roman" w:hAnsi="Times New Roman"/>
          <w:sz w:val="28"/>
          <w:szCs w:val="28"/>
        </w:rPr>
        <w:t>;</w:t>
      </w:r>
    </w:p>
    <w:p w:rsidR="007C1A47" w:rsidRDefault="007C1A47" w:rsidP="007C1A47">
      <w:pPr>
        <w:tabs>
          <w:tab w:val="left" w:pos="567"/>
        </w:tabs>
        <w:spacing w:after="0" w:line="240" w:lineRule="auto"/>
        <w:ind w:firstLine="851"/>
        <w:jc w:val="both"/>
        <w:rPr>
          <w:rFonts w:ascii="Times New Roman" w:hAnsi="Times New Roman"/>
          <w:sz w:val="28"/>
          <w:szCs w:val="28"/>
        </w:rPr>
      </w:pPr>
      <w:r>
        <w:rPr>
          <w:rFonts w:ascii="Times New Roman" w:hAnsi="Times New Roman"/>
          <w:sz w:val="28"/>
          <w:szCs w:val="28"/>
        </w:rPr>
        <w:t>- к</w:t>
      </w:r>
      <w:r w:rsidRPr="00283D4F">
        <w:rPr>
          <w:rFonts w:ascii="Times New Roman" w:hAnsi="Times New Roman"/>
          <w:sz w:val="28"/>
          <w:szCs w:val="28"/>
        </w:rPr>
        <w:t>оординация исполнения программных мероприятий, включая мониторинг их реализации;</w:t>
      </w:r>
    </w:p>
    <w:p w:rsidR="007C1A47" w:rsidRDefault="007C1A47" w:rsidP="007C1A47">
      <w:pPr>
        <w:tabs>
          <w:tab w:val="left" w:pos="567"/>
        </w:tabs>
        <w:spacing w:after="0" w:line="240" w:lineRule="auto"/>
        <w:ind w:firstLine="851"/>
        <w:jc w:val="both"/>
        <w:rPr>
          <w:rFonts w:ascii="Times New Roman" w:hAnsi="Times New Roman"/>
          <w:sz w:val="28"/>
          <w:szCs w:val="28"/>
        </w:rPr>
      </w:pPr>
      <w:r>
        <w:rPr>
          <w:rFonts w:ascii="Times New Roman" w:hAnsi="Times New Roman"/>
          <w:sz w:val="28"/>
          <w:szCs w:val="28"/>
        </w:rPr>
        <w:t xml:space="preserve">- </w:t>
      </w:r>
      <w:r w:rsidRPr="00283D4F">
        <w:rPr>
          <w:rFonts w:ascii="Times New Roman" w:hAnsi="Times New Roman"/>
          <w:sz w:val="28"/>
          <w:szCs w:val="28"/>
        </w:rPr>
        <w:t xml:space="preserve">корректировка </w:t>
      </w:r>
      <w:r>
        <w:rPr>
          <w:rFonts w:ascii="Times New Roman" w:hAnsi="Times New Roman"/>
          <w:sz w:val="28"/>
          <w:szCs w:val="28"/>
        </w:rPr>
        <w:t xml:space="preserve">мероприятий программы, в соответствии с предложениями </w:t>
      </w:r>
      <w:r w:rsidRPr="00AE673C">
        <w:rPr>
          <w:rFonts w:ascii="Times New Roman" w:hAnsi="Times New Roman"/>
          <w:sz w:val="28"/>
          <w:szCs w:val="28"/>
        </w:rPr>
        <w:t>предприяти</w:t>
      </w:r>
      <w:r>
        <w:rPr>
          <w:rFonts w:ascii="Times New Roman" w:hAnsi="Times New Roman"/>
          <w:sz w:val="28"/>
          <w:szCs w:val="28"/>
        </w:rPr>
        <w:t>й</w:t>
      </w:r>
      <w:r w:rsidRPr="00AE673C">
        <w:rPr>
          <w:rFonts w:ascii="Times New Roman" w:hAnsi="Times New Roman"/>
          <w:sz w:val="28"/>
          <w:szCs w:val="28"/>
        </w:rPr>
        <w:t xml:space="preserve"> и организаци</w:t>
      </w:r>
      <w:r>
        <w:rPr>
          <w:rFonts w:ascii="Times New Roman" w:hAnsi="Times New Roman"/>
          <w:sz w:val="28"/>
          <w:szCs w:val="28"/>
        </w:rPr>
        <w:t>й</w:t>
      </w:r>
      <w:r w:rsidRPr="00AE673C">
        <w:rPr>
          <w:rFonts w:ascii="Times New Roman" w:hAnsi="Times New Roman"/>
          <w:sz w:val="28"/>
          <w:szCs w:val="28"/>
        </w:rPr>
        <w:t>, принимающих участие в реализации мероприятий Программы</w:t>
      </w:r>
      <w:r>
        <w:rPr>
          <w:rFonts w:ascii="Times New Roman" w:hAnsi="Times New Roman"/>
          <w:sz w:val="28"/>
          <w:szCs w:val="28"/>
        </w:rPr>
        <w:t>, и на</w:t>
      </w:r>
      <w:r w:rsidRPr="00283D4F">
        <w:rPr>
          <w:rFonts w:ascii="Times New Roman" w:hAnsi="Times New Roman"/>
          <w:sz w:val="28"/>
          <w:szCs w:val="28"/>
        </w:rPr>
        <w:t xml:space="preserve"> основании мониторинга реализации </w:t>
      </w:r>
      <w:r>
        <w:rPr>
          <w:rFonts w:ascii="Times New Roman" w:hAnsi="Times New Roman"/>
          <w:sz w:val="28"/>
          <w:szCs w:val="28"/>
        </w:rPr>
        <w:t>мероприятий Программы.</w:t>
      </w:r>
    </w:p>
    <w:p w:rsidR="007C1A47" w:rsidRPr="00283D4F" w:rsidRDefault="007C1A47" w:rsidP="007C1A47">
      <w:pPr>
        <w:tabs>
          <w:tab w:val="left" w:pos="567"/>
        </w:tabs>
        <w:spacing w:after="0" w:line="240" w:lineRule="auto"/>
        <w:ind w:firstLine="851"/>
        <w:jc w:val="both"/>
        <w:rPr>
          <w:rFonts w:ascii="Times New Roman" w:hAnsi="Times New Roman"/>
          <w:sz w:val="28"/>
          <w:szCs w:val="28"/>
        </w:rPr>
      </w:pPr>
      <w:r w:rsidRPr="00283D4F">
        <w:rPr>
          <w:rFonts w:ascii="Times New Roman" w:hAnsi="Times New Roman"/>
          <w:sz w:val="28"/>
          <w:szCs w:val="28"/>
        </w:rPr>
        <w:t>Корректировка может состоять в изменении состава мероприятий, сроков их реализации, объемов и источников их финансирования.</w:t>
      </w:r>
    </w:p>
    <w:p w:rsidR="007C1A47" w:rsidRPr="00283D4F" w:rsidRDefault="007C1A47" w:rsidP="007C1A47">
      <w:pPr>
        <w:spacing w:line="240" w:lineRule="auto"/>
        <w:ind w:firstLine="851"/>
        <w:jc w:val="both"/>
        <w:rPr>
          <w:rFonts w:ascii="Times New Roman" w:hAnsi="Times New Roman"/>
          <w:sz w:val="28"/>
          <w:szCs w:val="28"/>
        </w:rPr>
      </w:pPr>
      <w:r w:rsidRPr="00283D4F">
        <w:rPr>
          <w:rFonts w:ascii="Times New Roman" w:hAnsi="Times New Roman"/>
          <w:sz w:val="28"/>
          <w:szCs w:val="28"/>
        </w:rPr>
        <w:t>Реализация Программы заключается в поэтапном продвижении к поставленным целям путем выполнения программных мероприятий.</w:t>
      </w:r>
    </w:p>
    <w:p w:rsidR="007C1A47" w:rsidRDefault="007C1A47" w:rsidP="007C1A47"/>
    <w:p w:rsidR="008301C2" w:rsidRDefault="008301C2" w:rsidP="007C1A47">
      <w:pPr>
        <w:sectPr w:rsidR="008301C2" w:rsidSect="007C1A47">
          <w:pgSz w:w="11906" w:h="16838"/>
          <w:pgMar w:top="1134" w:right="566" w:bottom="1134" w:left="1701" w:header="708" w:footer="708" w:gutter="0"/>
          <w:cols w:space="708"/>
          <w:titlePg/>
          <w:docGrid w:linePitch="360"/>
        </w:sectPr>
      </w:pPr>
    </w:p>
    <w:p w:rsidR="007C1A47" w:rsidRPr="0031179B" w:rsidRDefault="007C1A47" w:rsidP="007C1A47"/>
    <w:p w:rsidR="007C1A47" w:rsidRPr="00B14237" w:rsidRDefault="007C1A47" w:rsidP="00982633">
      <w:pPr>
        <w:widowControl w:val="0"/>
        <w:autoSpaceDE w:val="0"/>
        <w:autoSpaceDN w:val="0"/>
        <w:adjustRightInd w:val="0"/>
        <w:spacing w:after="0" w:line="240" w:lineRule="exact"/>
        <w:ind w:firstLine="9356"/>
        <w:outlineLvl w:val="1"/>
        <w:rPr>
          <w:rFonts w:ascii="Times New Roman" w:hAnsi="Times New Roman"/>
          <w:sz w:val="28"/>
          <w:szCs w:val="28"/>
        </w:rPr>
      </w:pPr>
      <w:r>
        <w:rPr>
          <w:rFonts w:ascii="Times New Roman" w:hAnsi="Times New Roman"/>
          <w:sz w:val="28"/>
          <w:szCs w:val="28"/>
        </w:rPr>
        <w:t xml:space="preserve">Приложение </w:t>
      </w:r>
    </w:p>
    <w:p w:rsidR="007C1A47" w:rsidRDefault="007C1A47" w:rsidP="00982633">
      <w:pPr>
        <w:widowControl w:val="0"/>
        <w:autoSpaceDE w:val="0"/>
        <w:autoSpaceDN w:val="0"/>
        <w:adjustRightInd w:val="0"/>
        <w:spacing w:after="0" w:line="240" w:lineRule="exact"/>
        <w:ind w:firstLine="9356"/>
        <w:rPr>
          <w:rFonts w:ascii="Times New Roman" w:hAnsi="Times New Roman"/>
          <w:sz w:val="28"/>
          <w:szCs w:val="28"/>
        </w:rPr>
      </w:pPr>
      <w:r w:rsidRPr="00B14237">
        <w:rPr>
          <w:rFonts w:ascii="Times New Roman" w:hAnsi="Times New Roman"/>
          <w:sz w:val="28"/>
          <w:szCs w:val="28"/>
        </w:rPr>
        <w:t>к Программе</w:t>
      </w:r>
      <w:r>
        <w:rPr>
          <w:rFonts w:ascii="Times New Roman" w:hAnsi="Times New Roman"/>
          <w:sz w:val="28"/>
          <w:szCs w:val="28"/>
        </w:rPr>
        <w:t xml:space="preserve"> </w:t>
      </w:r>
      <w:r w:rsidRPr="00B14237">
        <w:rPr>
          <w:rFonts w:ascii="Times New Roman" w:hAnsi="Times New Roman"/>
          <w:sz w:val="28"/>
          <w:szCs w:val="28"/>
        </w:rPr>
        <w:t xml:space="preserve">комплексного развития </w:t>
      </w:r>
    </w:p>
    <w:p w:rsidR="007C1A47" w:rsidRDefault="007C1A47" w:rsidP="00982633">
      <w:pPr>
        <w:widowControl w:val="0"/>
        <w:autoSpaceDE w:val="0"/>
        <w:autoSpaceDN w:val="0"/>
        <w:adjustRightInd w:val="0"/>
        <w:spacing w:after="0" w:line="240" w:lineRule="exact"/>
        <w:ind w:firstLine="9356"/>
        <w:rPr>
          <w:rFonts w:ascii="Times New Roman" w:hAnsi="Times New Roman"/>
          <w:sz w:val="28"/>
          <w:szCs w:val="28"/>
        </w:rPr>
      </w:pPr>
      <w:r w:rsidRPr="00B14237">
        <w:rPr>
          <w:rFonts w:ascii="Times New Roman" w:hAnsi="Times New Roman"/>
          <w:sz w:val="28"/>
          <w:szCs w:val="28"/>
        </w:rPr>
        <w:t>систем коммунальной</w:t>
      </w:r>
      <w:r>
        <w:rPr>
          <w:rFonts w:ascii="Times New Roman" w:hAnsi="Times New Roman"/>
          <w:sz w:val="28"/>
          <w:szCs w:val="28"/>
        </w:rPr>
        <w:t xml:space="preserve"> </w:t>
      </w:r>
      <w:r w:rsidRPr="00B14237">
        <w:rPr>
          <w:rFonts w:ascii="Times New Roman" w:hAnsi="Times New Roman"/>
          <w:sz w:val="28"/>
          <w:szCs w:val="28"/>
        </w:rPr>
        <w:t xml:space="preserve">инфраструктуры </w:t>
      </w:r>
    </w:p>
    <w:p w:rsidR="007C1A47" w:rsidRDefault="007C1A47" w:rsidP="00982633">
      <w:pPr>
        <w:widowControl w:val="0"/>
        <w:autoSpaceDE w:val="0"/>
        <w:autoSpaceDN w:val="0"/>
        <w:adjustRightInd w:val="0"/>
        <w:spacing w:after="0" w:line="240" w:lineRule="exact"/>
        <w:ind w:firstLine="9356"/>
        <w:rPr>
          <w:rFonts w:ascii="Times New Roman" w:hAnsi="Times New Roman"/>
          <w:sz w:val="28"/>
          <w:szCs w:val="28"/>
        </w:rPr>
      </w:pPr>
      <w:r w:rsidRPr="00B14237">
        <w:rPr>
          <w:rFonts w:ascii="Times New Roman" w:hAnsi="Times New Roman"/>
          <w:sz w:val="28"/>
          <w:szCs w:val="28"/>
        </w:rPr>
        <w:t>на территории городского</w:t>
      </w:r>
      <w:r>
        <w:rPr>
          <w:rFonts w:ascii="Times New Roman" w:hAnsi="Times New Roman"/>
          <w:sz w:val="28"/>
          <w:szCs w:val="28"/>
        </w:rPr>
        <w:t xml:space="preserve"> поселения </w:t>
      </w:r>
    </w:p>
    <w:p w:rsidR="007C1A47" w:rsidRPr="00B14237" w:rsidRDefault="007C1A47" w:rsidP="00982633">
      <w:pPr>
        <w:widowControl w:val="0"/>
        <w:autoSpaceDE w:val="0"/>
        <w:autoSpaceDN w:val="0"/>
        <w:adjustRightInd w:val="0"/>
        <w:spacing w:after="0" w:line="240" w:lineRule="exact"/>
        <w:ind w:firstLine="9356"/>
        <w:rPr>
          <w:rFonts w:ascii="Times New Roman" w:hAnsi="Times New Roman"/>
          <w:sz w:val="28"/>
          <w:szCs w:val="28"/>
        </w:rPr>
      </w:pPr>
      <w:r>
        <w:rPr>
          <w:rFonts w:ascii="Times New Roman" w:hAnsi="Times New Roman"/>
          <w:sz w:val="28"/>
          <w:szCs w:val="28"/>
        </w:rPr>
        <w:t>«</w:t>
      </w:r>
      <w:r w:rsidRPr="00B14237">
        <w:rPr>
          <w:rFonts w:ascii="Times New Roman" w:hAnsi="Times New Roman"/>
          <w:sz w:val="28"/>
          <w:szCs w:val="28"/>
        </w:rPr>
        <w:t>Город Амур</w:t>
      </w:r>
      <w:r>
        <w:rPr>
          <w:rFonts w:ascii="Times New Roman" w:hAnsi="Times New Roman"/>
          <w:sz w:val="28"/>
          <w:szCs w:val="28"/>
        </w:rPr>
        <w:t>ск»</w:t>
      </w:r>
      <w:r w:rsidRPr="00B14237">
        <w:rPr>
          <w:rFonts w:ascii="Times New Roman" w:hAnsi="Times New Roman"/>
          <w:sz w:val="28"/>
          <w:szCs w:val="28"/>
        </w:rPr>
        <w:t xml:space="preserve"> на</w:t>
      </w:r>
      <w:r>
        <w:rPr>
          <w:rFonts w:ascii="Times New Roman" w:hAnsi="Times New Roman"/>
          <w:sz w:val="28"/>
          <w:szCs w:val="28"/>
        </w:rPr>
        <w:t xml:space="preserve"> </w:t>
      </w:r>
      <w:r w:rsidRPr="00B14237">
        <w:rPr>
          <w:rFonts w:ascii="Times New Roman" w:hAnsi="Times New Roman"/>
          <w:sz w:val="28"/>
          <w:szCs w:val="28"/>
        </w:rPr>
        <w:t>201</w:t>
      </w:r>
      <w:r>
        <w:rPr>
          <w:rFonts w:ascii="Times New Roman" w:hAnsi="Times New Roman"/>
          <w:sz w:val="28"/>
          <w:szCs w:val="28"/>
        </w:rPr>
        <w:t>6</w:t>
      </w:r>
      <w:r w:rsidRPr="00B14237">
        <w:rPr>
          <w:rFonts w:ascii="Times New Roman" w:hAnsi="Times New Roman"/>
          <w:sz w:val="28"/>
          <w:szCs w:val="28"/>
        </w:rPr>
        <w:t xml:space="preserve"> - 20</w:t>
      </w:r>
      <w:r>
        <w:rPr>
          <w:rFonts w:ascii="Times New Roman" w:hAnsi="Times New Roman"/>
          <w:sz w:val="28"/>
          <w:szCs w:val="28"/>
        </w:rPr>
        <w:t>30</w:t>
      </w:r>
      <w:r w:rsidRPr="00B14237">
        <w:rPr>
          <w:rFonts w:ascii="Times New Roman" w:hAnsi="Times New Roman"/>
          <w:sz w:val="28"/>
          <w:szCs w:val="28"/>
        </w:rPr>
        <w:t xml:space="preserve"> годы </w:t>
      </w:r>
    </w:p>
    <w:p w:rsidR="007C1A47" w:rsidRDefault="007C1A47" w:rsidP="007C1A47">
      <w:pPr>
        <w:spacing w:after="0" w:line="240" w:lineRule="auto"/>
        <w:jc w:val="both"/>
        <w:rPr>
          <w:rFonts w:ascii="Times New Roman" w:hAnsi="Times New Roman"/>
          <w:sz w:val="28"/>
          <w:szCs w:val="28"/>
        </w:rPr>
      </w:pPr>
    </w:p>
    <w:p w:rsidR="007C1A47" w:rsidRDefault="007C1A47" w:rsidP="007C1A47">
      <w:pPr>
        <w:spacing w:after="0" w:line="240" w:lineRule="auto"/>
        <w:jc w:val="both"/>
        <w:rPr>
          <w:rFonts w:ascii="Times New Roman" w:hAnsi="Times New Roman"/>
          <w:b/>
          <w:sz w:val="28"/>
          <w:szCs w:val="28"/>
        </w:rPr>
      </w:pPr>
      <w:r>
        <w:rPr>
          <w:rFonts w:ascii="Times New Roman" w:hAnsi="Times New Roman"/>
          <w:sz w:val="28"/>
          <w:szCs w:val="28"/>
        </w:rPr>
        <w:t xml:space="preserve">5. Перечень инвестиционных </w:t>
      </w:r>
      <w:r w:rsidRPr="00006A77">
        <w:rPr>
          <w:rFonts w:ascii="Times New Roman" w:hAnsi="Times New Roman"/>
          <w:sz w:val="28"/>
          <w:szCs w:val="28"/>
        </w:rPr>
        <w:t xml:space="preserve">проектов </w:t>
      </w:r>
      <w:r>
        <w:rPr>
          <w:rFonts w:ascii="Times New Roman" w:hAnsi="Times New Roman"/>
          <w:sz w:val="28"/>
          <w:szCs w:val="28"/>
        </w:rPr>
        <w:t xml:space="preserve">Программы </w:t>
      </w:r>
      <w:r w:rsidRPr="00006A77">
        <w:rPr>
          <w:rFonts w:ascii="Times New Roman" w:hAnsi="Times New Roman"/>
          <w:sz w:val="28"/>
          <w:szCs w:val="28"/>
        </w:rPr>
        <w:t>комплексного развития систем коммунальной инфраструктуры</w:t>
      </w:r>
    </w:p>
    <w:p w:rsidR="007C1A47" w:rsidRPr="000035E4" w:rsidRDefault="007C1A47" w:rsidP="007C1A47">
      <w:pPr>
        <w:spacing w:after="0" w:line="240" w:lineRule="auto"/>
        <w:jc w:val="both"/>
        <w:rPr>
          <w:rFonts w:ascii="Times New Roman" w:hAnsi="Times New Roman"/>
          <w:b/>
          <w:sz w:val="24"/>
          <w:szCs w:val="24"/>
        </w:rPr>
      </w:pPr>
    </w:p>
    <w:tbl>
      <w:tblPr>
        <w:tblW w:w="14600" w:type="dxa"/>
        <w:tblInd w:w="250" w:type="dxa"/>
        <w:tblLayout w:type="fixed"/>
        <w:tblLook w:val="04A0" w:firstRow="1" w:lastRow="0" w:firstColumn="1" w:lastColumn="0" w:noHBand="0" w:noVBand="1"/>
      </w:tblPr>
      <w:tblGrid>
        <w:gridCol w:w="958"/>
        <w:gridCol w:w="3117"/>
        <w:gridCol w:w="865"/>
        <w:gridCol w:w="2251"/>
        <w:gridCol w:w="1281"/>
        <w:gridCol w:w="993"/>
        <w:gridCol w:w="993"/>
        <w:gridCol w:w="990"/>
        <w:gridCol w:w="991"/>
        <w:gridCol w:w="987"/>
        <w:gridCol w:w="1174"/>
      </w:tblGrid>
      <w:tr w:rsidR="007C1A47" w:rsidRPr="00E95196" w:rsidTr="00653FFF">
        <w:trPr>
          <w:tblHeader/>
        </w:trPr>
        <w:tc>
          <w:tcPr>
            <w:tcW w:w="958" w:type="dxa"/>
            <w:vMerge w:val="restart"/>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both"/>
              <w:rPr>
                <w:rFonts w:ascii="Times New Roman" w:hAnsi="Times New Roman"/>
              </w:rPr>
            </w:pPr>
            <w:r w:rsidRPr="00E95196">
              <w:rPr>
                <w:rFonts w:ascii="Times New Roman" w:hAnsi="Times New Roman"/>
              </w:rPr>
              <w:t>№</w:t>
            </w:r>
          </w:p>
          <w:p w:rsidR="007C1A47" w:rsidRPr="00E95196" w:rsidRDefault="007C1A47" w:rsidP="007C1A47">
            <w:pPr>
              <w:spacing w:after="0" w:line="240" w:lineRule="exact"/>
              <w:jc w:val="both"/>
              <w:rPr>
                <w:rFonts w:ascii="Times New Roman" w:hAnsi="Times New Roman"/>
              </w:rPr>
            </w:pPr>
            <w:r w:rsidRPr="00E95196">
              <w:rPr>
                <w:rFonts w:ascii="Times New Roman" w:hAnsi="Times New Roman"/>
              </w:rPr>
              <w:t>п/п</w:t>
            </w:r>
          </w:p>
        </w:tc>
        <w:tc>
          <w:tcPr>
            <w:tcW w:w="3117" w:type="dxa"/>
            <w:vMerge w:val="restart"/>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both"/>
              <w:rPr>
                <w:rFonts w:ascii="Times New Roman" w:hAnsi="Times New Roman"/>
              </w:rPr>
            </w:pPr>
            <w:r w:rsidRPr="00E95196">
              <w:rPr>
                <w:rFonts w:ascii="Times New Roman" w:hAnsi="Times New Roman"/>
              </w:rPr>
              <w:t>Наименование мероприятий</w:t>
            </w:r>
          </w:p>
        </w:tc>
        <w:tc>
          <w:tcPr>
            <w:tcW w:w="865" w:type="dxa"/>
            <w:vMerge w:val="restart"/>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both"/>
              <w:rPr>
                <w:rFonts w:ascii="Times New Roman" w:hAnsi="Times New Roman"/>
              </w:rPr>
            </w:pPr>
            <w:r w:rsidRPr="00E95196">
              <w:rPr>
                <w:rFonts w:ascii="Times New Roman" w:hAnsi="Times New Roman"/>
              </w:rPr>
              <w:t xml:space="preserve">Планируемый срок реализации </w:t>
            </w:r>
          </w:p>
        </w:tc>
        <w:tc>
          <w:tcPr>
            <w:tcW w:w="2251" w:type="dxa"/>
            <w:vMerge w:val="restart"/>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both"/>
              <w:rPr>
                <w:rFonts w:ascii="Times New Roman" w:hAnsi="Times New Roman"/>
              </w:rPr>
            </w:pPr>
            <w:r w:rsidRPr="00E95196">
              <w:rPr>
                <w:rFonts w:ascii="Times New Roman" w:hAnsi="Times New Roman"/>
              </w:rPr>
              <w:t>Источник финансирования</w:t>
            </w:r>
          </w:p>
        </w:tc>
        <w:tc>
          <w:tcPr>
            <w:tcW w:w="7409" w:type="dxa"/>
            <w:gridSpan w:val="7"/>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sidRPr="00E95196">
              <w:rPr>
                <w:rFonts w:ascii="Times New Roman" w:hAnsi="Times New Roman"/>
              </w:rPr>
              <w:t>Объем финансирования, в том числе по годам, млн. руб.</w:t>
            </w:r>
          </w:p>
        </w:tc>
      </w:tr>
      <w:tr w:rsidR="007C1A47" w:rsidRPr="00E95196" w:rsidTr="00653FFF">
        <w:trPr>
          <w:tblHeader/>
        </w:trPr>
        <w:tc>
          <w:tcPr>
            <w:tcW w:w="958" w:type="dxa"/>
            <w:vMerge/>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both"/>
              <w:rPr>
                <w:rFonts w:ascii="Times New Roman" w:hAnsi="Times New Roman"/>
              </w:rPr>
            </w:pPr>
          </w:p>
        </w:tc>
        <w:tc>
          <w:tcPr>
            <w:tcW w:w="3117" w:type="dxa"/>
            <w:vMerge/>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both"/>
              <w:rPr>
                <w:rFonts w:ascii="Times New Roman" w:hAnsi="Times New Roman"/>
              </w:rPr>
            </w:pPr>
          </w:p>
        </w:tc>
        <w:tc>
          <w:tcPr>
            <w:tcW w:w="865" w:type="dxa"/>
            <w:vMerge/>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both"/>
              <w:rPr>
                <w:rFonts w:ascii="Times New Roman" w:hAnsi="Times New Roman"/>
              </w:rPr>
            </w:pPr>
          </w:p>
        </w:tc>
        <w:tc>
          <w:tcPr>
            <w:tcW w:w="2251" w:type="dxa"/>
            <w:vMerge/>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both"/>
              <w:rPr>
                <w:rFonts w:ascii="Times New Roman" w:hAnsi="Times New Roman"/>
              </w:rPr>
            </w:pPr>
          </w:p>
        </w:tc>
        <w:tc>
          <w:tcPr>
            <w:tcW w:w="1281"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both"/>
              <w:rPr>
                <w:rFonts w:ascii="Times New Roman" w:hAnsi="Times New Roman"/>
              </w:rPr>
            </w:pPr>
            <w:r w:rsidRPr="00E95196">
              <w:rPr>
                <w:rFonts w:ascii="Times New Roman" w:hAnsi="Times New Roman"/>
              </w:rPr>
              <w:t>Всего</w:t>
            </w:r>
          </w:p>
        </w:tc>
        <w:tc>
          <w:tcPr>
            <w:tcW w:w="993"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both"/>
              <w:rPr>
                <w:rFonts w:ascii="Times New Roman" w:hAnsi="Times New Roman"/>
              </w:rPr>
            </w:pPr>
            <w:r w:rsidRPr="00E95196">
              <w:rPr>
                <w:rFonts w:ascii="Times New Roman" w:hAnsi="Times New Roman"/>
              </w:rPr>
              <w:t>2016</w:t>
            </w:r>
          </w:p>
        </w:tc>
        <w:tc>
          <w:tcPr>
            <w:tcW w:w="993"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both"/>
              <w:rPr>
                <w:rFonts w:ascii="Times New Roman" w:hAnsi="Times New Roman"/>
              </w:rPr>
            </w:pPr>
            <w:r w:rsidRPr="00E95196">
              <w:rPr>
                <w:rFonts w:ascii="Times New Roman" w:hAnsi="Times New Roman"/>
              </w:rPr>
              <w:t>2017</w:t>
            </w:r>
          </w:p>
        </w:tc>
        <w:tc>
          <w:tcPr>
            <w:tcW w:w="990"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both"/>
              <w:rPr>
                <w:rFonts w:ascii="Times New Roman" w:hAnsi="Times New Roman"/>
              </w:rPr>
            </w:pPr>
            <w:r w:rsidRPr="00E95196">
              <w:rPr>
                <w:rFonts w:ascii="Times New Roman" w:hAnsi="Times New Roman"/>
              </w:rPr>
              <w:t>2018</w:t>
            </w:r>
          </w:p>
        </w:tc>
        <w:tc>
          <w:tcPr>
            <w:tcW w:w="991"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both"/>
              <w:rPr>
                <w:rFonts w:ascii="Times New Roman" w:hAnsi="Times New Roman"/>
              </w:rPr>
            </w:pPr>
            <w:r w:rsidRPr="00E95196">
              <w:rPr>
                <w:rFonts w:ascii="Times New Roman" w:hAnsi="Times New Roman"/>
              </w:rPr>
              <w:t>2019</w:t>
            </w:r>
          </w:p>
        </w:tc>
        <w:tc>
          <w:tcPr>
            <w:tcW w:w="987"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both"/>
              <w:rPr>
                <w:rFonts w:ascii="Times New Roman" w:hAnsi="Times New Roman"/>
              </w:rPr>
            </w:pPr>
            <w:r w:rsidRPr="00E95196">
              <w:rPr>
                <w:rFonts w:ascii="Times New Roman" w:hAnsi="Times New Roman"/>
              </w:rPr>
              <w:t>2020</w:t>
            </w:r>
          </w:p>
        </w:tc>
        <w:tc>
          <w:tcPr>
            <w:tcW w:w="1174"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both"/>
              <w:rPr>
                <w:rFonts w:ascii="Times New Roman" w:hAnsi="Times New Roman"/>
              </w:rPr>
            </w:pPr>
            <w:r w:rsidRPr="00E95196">
              <w:rPr>
                <w:rFonts w:ascii="Times New Roman" w:hAnsi="Times New Roman"/>
              </w:rPr>
              <w:t>2021- 2030</w:t>
            </w:r>
          </w:p>
        </w:tc>
      </w:tr>
      <w:tr w:rsidR="007C1A47" w:rsidRPr="00E95196" w:rsidTr="00653FFF">
        <w:trPr>
          <w:tblHeader/>
        </w:trPr>
        <w:tc>
          <w:tcPr>
            <w:tcW w:w="958"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sidRPr="00E95196">
              <w:rPr>
                <w:rFonts w:ascii="Times New Roman" w:hAnsi="Times New Roman"/>
              </w:rPr>
              <w:t>1</w:t>
            </w:r>
          </w:p>
        </w:tc>
        <w:tc>
          <w:tcPr>
            <w:tcW w:w="3117"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sidRPr="00E95196">
              <w:rPr>
                <w:rFonts w:ascii="Times New Roman" w:hAnsi="Times New Roman"/>
              </w:rPr>
              <w:t>2</w:t>
            </w:r>
          </w:p>
        </w:tc>
        <w:tc>
          <w:tcPr>
            <w:tcW w:w="865"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sidRPr="00E95196">
              <w:rPr>
                <w:rFonts w:ascii="Times New Roman" w:hAnsi="Times New Roman"/>
              </w:rPr>
              <w:t>3</w:t>
            </w:r>
          </w:p>
        </w:tc>
        <w:tc>
          <w:tcPr>
            <w:tcW w:w="2251"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sidRPr="00E95196">
              <w:rPr>
                <w:rFonts w:ascii="Times New Roman" w:hAnsi="Times New Roman"/>
              </w:rPr>
              <w:t>4</w:t>
            </w:r>
          </w:p>
        </w:tc>
        <w:tc>
          <w:tcPr>
            <w:tcW w:w="1281"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sidRPr="00E95196">
              <w:rPr>
                <w:rFonts w:ascii="Times New Roman" w:hAnsi="Times New Roman"/>
              </w:rPr>
              <w:t>5</w:t>
            </w:r>
          </w:p>
        </w:tc>
        <w:tc>
          <w:tcPr>
            <w:tcW w:w="993"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sidRPr="00E95196">
              <w:rPr>
                <w:rFonts w:ascii="Times New Roman" w:hAnsi="Times New Roman"/>
              </w:rPr>
              <w:t>6</w:t>
            </w:r>
          </w:p>
        </w:tc>
        <w:tc>
          <w:tcPr>
            <w:tcW w:w="993"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sidRPr="00E95196">
              <w:rPr>
                <w:rFonts w:ascii="Times New Roman" w:hAnsi="Times New Roman"/>
              </w:rPr>
              <w:t>7</w:t>
            </w:r>
          </w:p>
        </w:tc>
        <w:tc>
          <w:tcPr>
            <w:tcW w:w="990"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sidRPr="00E95196">
              <w:rPr>
                <w:rFonts w:ascii="Times New Roman" w:hAnsi="Times New Roman"/>
              </w:rPr>
              <w:t>8</w:t>
            </w:r>
          </w:p>
        </w:tc>
        <w:tc>
          <w:tcPr>
            <w:tcW w:w="991"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sidRPr="00E95196">
              <w:rPr>
                <w:rFonts w:ascii="Times New Roman" w:hAnsi="Times New Roman"/>
              </w:rPr>
              <w:t>9</w:t>
            </w:r>
          </w:p>
        </w:tc>
        <w:tc>
          <w:tcPr>
            <w:tcW w:w="987"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sidRPr="00E95196">
              <w:rPr>
                <w:rFonts w:ascii="Times New Roman" w:hAnsi="Times New Roman"/>
              </w:rPr>
              <w:t>10</w:t>
            </w:r>
          </w:p>
        </w:tc>
        <w:tc>
          <w:tcPr>
            <w:tcW w:w="1174"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sidRPr="00E95196">
              <w:rPr>
                <w:rFonts w:ascii="Times New Roman" w:hAnsi="Times New Roman"/>
              </w:rPr>
              <w:t>11</w:t>
            </w:r>
          </w:p>
        </w:tc>
      </w:tr>
      <w:tr w:rsidR="007C1A47" w:rsidRPr="00E95196" w:rsidTr="00653FFF">
        <w:tc>
          <w:tcPr>
            <w:tcW w:w="14600" w:type="dxa"/>
            <w:gridSpan w:val="11"/>
            <w:tcBorders>
              <w:top w:val="single" w:sz="4" w:space="0" w:color="auto"/>
              <w:left w:val="single" w:sz="4" w:space="0" w:color="auto"/>
              <w:bottom w:val="single" w:sz="4" w:space="0" w:color="auto"/>
              <w:right w:val="single" w:sz="4" w:space="0" w:color="auto"/>
            </w:tcBorders>
          </w:tcPr>
          <w:p w:rsidR="007C1A47" w:rsidRPr="00E95196" w:rsidRDefault="007C1A47" w:rsidP="007C1A47">
            <w:pPr>
              <w:pStyle w:val="ac"/>
              <w:numPr>
                <w:ilvl w:val="0"/>
                <w:numId w:val="17"/>
              </w:numPr>
              <w:spacing w:after="0" w:line="240" w:lineRule="exact"/>
              <w:jc w:val="both"/>
              <w:rPr>
                <w:rFonts w:ascii="Times New Roman" w:hAnsi="Times New Roman"/>
                <w:b/>
              </w:rPr>
            </w:pPr>
            <w:r w:rsidRPr="00E95196">
              <w:rPr>
                <w:rFonts w:ascii="Times New Roman" w:hAnsi="Times New Roman"/>
              </w:rPr>
              <w:t>Теплоснабжение</w:t>
            </w:r>
          </w:p>
        </w:tc>
      </w:tr>
      <w:tr w:rsidR="007C1A47" w:rsidRPr="00E31003" w:rsidTr="00653FFF">
        <w:tc>
          <w:tcPr>
            <w:tcW w:w="14600" w:type="dxa"/>
            <w:gridSpan w:val="11"/>
            <w:tcBorders>
              <w:top w:val="single" w:sz="4" w:space="0" w:color="auto"/>
              <w:left w:val="single" w:sz="4" w:space="0" w:color="auto"/>
              <w:bottom w:val="single" w:sz="4" w:space="0" w:color="auto"/>
              <w:right w:val="single" w:sz="4" w:space="0" w:color="auto"/>
            </w:tcBorders>
          </w:tcPr>
          <w:p w:rsidR="007C1A47" w:rsidRPr="00E31003" w:rsidRDefault="007C1A47" w:rsidP="007C1A47">
            <w:pPr>
              <w:pStyle w:val="ac"/>
              <w:numPr>
                <w:ilvl w:val="1"/>
                <w:numId w:val="17"/>
              </w:numPr>
              <w:spacing w:after="0" w:line="240" w:lineRule="exact"/>
              <w:jc w:val="both"/>
              <w:rPr>
                <w:rFonts w:ascii="Times New Roman" w:hAnsi="Times New Roman"/>
              </w:rPr>
            </w:pPr>
            <w:r w:rsidRPr="00E31003">
              <w:rPr>
                <w:rFonts w:ascii="Times New Roman" w:hAnsi="Times New Roman"/>
              </w:rPr>
              <w:t xml:space="preserve"> Строительство систем теплоснабжения, не связанных с подключением новых потребителей, в том числе строительство новых сетей</w:t>
            </w: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1.1.1</w:t>
            </w: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Строительство участка теплотрассы (закольцовка) между теплотрассами №</w:t>
            </w:r>
            <w:r w:rsidR="008A6648">
              <w:rPr>
                <w:rFonts w:ascii="Times New Roman" w:hAnsi="Times New Roman"/>
              </w:rPr>
              <w:t xml:space="preserve"> </w:t>
            </w:r>
            <w:r w:rsidRPr="00E31003">
              <w:rPr>
                <w:rFonts w:ascii="Times New Roman" w:hAnsi="Times New Roman"/>
              </w:rPr>
              <w:t>15 и №</w:t>
            </w:r>
            <w:r w:rsidR="008A6648">
              <w:rPr>
                <w:rFonts w:ascii="Times New Roman" w:hAnsi="Times New Roman"/>
              </w:rPr>
              <w:t xml:space="preserve"> </w:t>
            </w:r>
            <w:r w:rsidRPr="00E31003">
              <w:rPr>
                <w:rFonts w:ascii="Times New Roman" w:hAnsi="Times New Roman"/>
              </w:rPr>
              <w:t>16</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2020-2022</w:t>
            </w: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ОАО «ДГК»</w:t>
            </w: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56,0</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1,0</w:t>
            </w: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55,0</w:t>
            </w:r>
          </w:p>
        </w:tc>
      </w:tr>
      <w:tr w:rsidR="007C1A47" w:rsidRPr="00E31003" w:rsidTr="00653FFF">
        <w:tc>
          <w:tcPr>
            <w:tcW w:w="14600" w:type="dxa"/>
            <w:gridSpan w:val="11"/>
            <w:tcBorders>
              <w:top w:val="single" w:sz="4" w:space="0" w:color="auto"/>
              <w:left w:val="single" w:sz="4" w:space="0" w:color="auto"/>
              <w:bottom w:val="single" w:sz="4" w:space="0" w:color="auto"/>
              <w:right w:val="single" w:sz="4" w:space="0" w:color="auto"/>
            </w:tcBorders>
          </w:tcPr>
          <w:p w:rsidR="007C1A47" w:rsidRPr="00E31003" w:rsidRDefault="007C1A47" w:rsidP="007C1A47">
            <w:pPr>
              <w:pStyle w:val="ac"/>
              <w:numPr>
                <w:ilvl w:val="1"/>
                <w:numId w:val="17"/>
              </w:numPr>
              <w:spacing w:after="0" w:line="240" w:lineRule="exact"/>
              <w:jc w:val="both"/>
              <w:rPr>
                <w:rFonts w:ascii="Times New Roman" w:hAnsi="Times New Roman"/>
              </w:rPr>
            </w:pPr>
            <w:r w:rsidRPr="00E31003">
              <w:rPr>
                <w:rFonts w:ascii="Times New Roman" w:hAnsi="Times New Roman"/>
              </w:rPr>
              <w:t xml:space="preserve">Мероприятия, обеспечивающие повышение надежности </w:t>
            </w:r>
            <w:r>
              <w:rPr>
                <w:rFonts w:ascii="Times New Roman" w:hAnsi="Times New Roman"/>
              </w:rPr>
              <w:t xml:space="preserve">систем </w:t>
            </w:r>
            <w:r w:rsidRPr="00E31003">
              <w:rPr>
                <w:rFonts w:ascii="Times New Roman" w:hAnsi="Times New Roman"/>
              </w:rPr>
              <w:t>теплоснабжения</w:t>
            </w: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1.2.1.</w:t>
            </w: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Капитальный ремонт теплотрасс 43,418 км в г. Амурске</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2016-2025</w:t>
            </w: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ОАО «ДГК»</w:t>
            </w: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1748,056</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166,669</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214,589</w:t>
            </w: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181,582</w:t>
            </w: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199,954</w:t>
            </w: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156,835</w:t>
            </w: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828,427</w:t>
            </w: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1.2.2.</w:t>
            </w: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Реконструкция угольной котельной на станции Мылки (устройство водоподготовительной установки), включая разработку ПСД</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2016-2020</w:t>
            </w: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Всего, в том числе:</w:t>
            </w:r>
          </w:p>
          <w:p w:rsidR="007C1A47" w:rsidRPr="00E31003" w:rsidRDefault="007C1A47" w:rsidP="007C1A47">
            <w:pPr>
              <w:spacing w:after="0" w:line="240" w:lineRule="exact"/>
              <w:rPr>
                <w:rFonts w:ascii="Times New Roman" w:hAnsi="Times New Roman"/>
              </w:rPr>
            </w:pPr>
          </w:p>
          <w:p w:rsidR="007C1A47" w:rsidRPr="00E31003" w:rsidRDefault="007C1A47" w:rsidP="007C1A47">
            <w:pPr>
              <w:spacing w:after="0" w:line="240" w:lineRule="exact"/>
              <w:rPr>
                <w:rFonts w:ascii="Times New Roman" w:hAnsi="Times New Roman"/>
              </w:rPr>
            </w:pPr>
            <w:r w:rsidRPr="00E31003">
              <w:rPr>
                <w:rFonts w:ascii="Times New Roman" w:hAnsi="Times New Roman"/>
              </w:rPr>
              <w:t>Консолидированный бюджет</w:t>
            </w:r>
          </w:p>
          <w:p w:rsidR="007C1A47" w:rsidRPr="00E31003" w:rsidRDefault="007C1A47" w:rsidP="007C1A47">
            <w:pPr>
              <w:spacing w:after="0" w:line="240" w:lineRule="exact"/>
              <w:rPr>
                <w:rFonts w:ascii="Times New Roman" w:hAnsi="Times New Roman"/>
              </w:rPr>
            </w:pPr>
            <w:r w:rsidRPr="00E31003">
              <w:rPr>
                <w:rFonts w:ascii="Times New Roman" w:hAnsi="Times New Roman"/>
              </w:rPr>
              <w:t>Средства предприятия</w:t>
            </w: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0,6</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0,2</w:t>
            </w: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0,4</w:t>
            </w: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1.2.3.</w:t>
            </w: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Замена существующих дымососов</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2019</w:t>
            </w: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Всего, в том числе:</w:t>
            </w:r>
          </w:p>
          <w:p w:rsidR="007C1A47" w:rsidRPr="00E31003" w:rsidRDefault="007C1A47" w:rsidP="007C1A47">
            <w:pPr>
              <w:spacing w:after="0" w:line="240" w:lineRule="exact"/>
              <w:rPr>
                <w:rFonts w:ascii="Times New Roman" w:hAnsi="Times New Roman"/>
              </w:rPr>
            </w:pPr>
          </w:p>
          <w:p w:rsidR="007C1A47" w:rsidRPr="00E31003" w:rsidRDefault="007C1A47" w:rsidP="007C1A47">
            <w:pPr>
              <w:spacing w:after="0" w:line="240" w:lineRule="exact"/>
              <w:rPr>
                <w:rFonts w:ascii="Times New Roman" w:hAnsi="Times New Roman"/>
              </w:rPr>
            </w:pPr>
            <w:r w:rsidRPr="00E31003">
              <w:rPr>
                <w:rFonts w:ascii="Times New Roman" w:hAnsi="Times New Roman"/>
              </w:rPr>
              <w:t xml:space="preserve">Консолидированный </w:t>
            </w:r>
            <w:r w:rsidRPr="00E31003">
              <w:rPr>
                <w:rFonts w:ascii="Times New Roman" w:hAnsi="Times New Roman"/>
              </w:rPr>
              <w:lastRenderedPageBreak/>
              <w:t>бюджет</w:t>
            </w:r>
          </w:p>
          <w:p w:rsidR="007C1A47" w:rsidRPr="00E31003" w:rsidRDefault="007C1A47" w:rsidP="007C1A47">
            <w:pPr>
              <w:spacing w:after="0" w:line="240" w:lineRule="exact"/>
              <w:rPr>
                <w:rFonts w:ascii="Times New Roman" w:hAnsi="Times New Roman"/>
              </w:rPr>
            </w:pPr>
            <w:r w:rsidRPr="00E31003">
              <w:rPr>
                <w:rFonts w:ascii="Times New Roman" w:hAnsi="Times New Roman"/>
              </w:rPr>
              <w:t>Средства предприятия</w:t>
            </w: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lastRenderedPageBreak/>
              <w:t>0,2</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0,2</w:t>
            </w: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r>
      <w:tr w:rsidR="007C1A47" w:rsidRPr="00E31003" w:rsidTr="00653FFF">
        <w:tc>
          <w:tcPr>
            <w:tcW w:w="14600" w:type="dxa"/>
            <w:gridSpan w:val="11"/>
            <w:tcBorders>
              <w:top w:val="single" w:sz="4" w:space="0" w:color="auto"/>
              <w:left w:val="single" w:sz="4" w:space="0" w:color="auto"/>
              <w:bottom w:val="single" w:sz="4" w:space="0" w:color="auto"/>
              <w:right w:val="single" w:sz="4" w:space="0" w:color="auto"/>
            </w:tcBorders>
          </w:tcPr>
          <w:p w:rsidR="007C1A47" w:rsidRPr="00E31003" w:rsidRDefault="007C1A47" w:rsidP="007C1A47">
            <w:pPr>
              <w:pStyle w:val="ac"/>
              <w:numPr>
                <w:ilvl w:val="1"/>
                <w:numId w:val="17"/>
              </w:numPr>
              <w:spacing w:after="0" w:line="240" w:lineRule="exact"/>
              <w:jc w:val="both"/>
              <w:rPr>
                <w:rFonts w:ascii="Times New Roman" w:hAnsi="Times New Roman"/>
              </w:rPr>
            </w:pPr>
            <w:r w:rsidRPr="00E31003">
              <w:rPr>
                <w:rFonts w:ascii="Times New Roman" w:hAnsi="Times New Roman"/>
              </w:rPr>
              <w:lastRenderedPageBreak/>
              <w:t xml:space="preserve"> Мероприятия, направленные на достижение показателей энергетической эффективности систем теплоснабжения</w:t>
            </w: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1.3.1.</w:t>
            </w: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Восстановление тепловой изоляции надземных участков теплотрасс в г. Амурске</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2016-2025</w:t>
            </w: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ОАО «ДГК»</w:t>
            </w: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12,79</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3,06</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1,43</w:t>
            </w: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8,3</w:t>
            </w:r>
          </w:p>
          <w:p w:rsidR="007C1A47" w:rsidRPr="00E31003" w:rsidRDefault="007C1A47" w:rsidP="007C1A47">
            <w:pPr>
              <w:spacing w:after="0" w:line="240" w:lineRule="exact"/>
              <w:jc w:val="both"/>
              <w:rPr>
                <w:rFonts w:ascii="Times New Roman" w:hAnsi="Times New Roman"/>
              </w:rPr>
            </w:pP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1.3.2.</w:t>
            </w: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highlight w:val="yellow"/>
              </w:rPr>
            </w:pPr>
            <w:r w:rsidRPr="00E31003">
              <w:rPr>
                <w:rFonts w:ascii="Times New Roman" w:hAnsi="Times New Roman"/>
              </w:rPr>
              <w:t>Установка пункта учета тепловой энергии в котельной на станции Мылки</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2012</w:t>
            </w: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Всего, в том числе:</w:t>
            </w:r>
          </w:p>
          <w:p w:rsidR="007C1A47" w:rsidRPr="00E31003" w:rsidRDefault="007C1A47" w:rsidP="007C1A47">
            <w:pPr>
              <w:spacing w:after="0" w:line="240" w:lineRule="exact"/>
              <w:rPr>
                <w:rFonts w:ascii="Times New Roman" w:hAnsi="Times New Roman"/>
              </w:rPr>
            </w:pPr>
            <w:r w:rsidRPr="00E31003">
              <w:rPr>
                <w:rFonts w:ascii="Times New Roman" w:hAnsi="Times New Roman"/>
              </w:rPr>
              <w:t>Местный бюджет</w:t>
            </w:r>
          </w:p>
          <w:p w:rsidR="007C1A47" w:rsidRPr="00E31003" w:rsidRDefault="007C1A47" w:rsidP="007C1A47">
            <w:pPr>
              <w:spacing w:after="0" w:line="240" w:lineRule="exact"/>
              <w:rPr>
                <w:rFonts w:ascii="Times New Roman" w:hAnsi="Times New Roman"/>
              </w:rPr>
            </w:pPr>
            <w:r w:rsidRPr="00E31003">
              <w:rPr>
                <w:rFonts w:ascii="Times New Roman" w:hAnsi="Times New Roman"/>
              </w:rPr>
              <w:t>ООО «Гарант»</w:t>
            </w: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0,2</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0,15</w:t>
            </w: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0,05</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0,2</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0,15</w:t>
            </w: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0,05</w:t>
            </w: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1.3.3.</w:t>
            </w: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Установка счетчика на водомерном узле в котельной станции Мылки</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2017</w:t>
            </w: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Местный бюджет</w:t>
            </w:r>
          </w:p>
          <w:p w:rsidR="007C1A47" w:rsidRPr="00E31003" w:rsidRDefault="007C1A47" w:rsidP="007C1A47">
            <w:pPr>
              <w:spacing w:after="0" w:line="240" w:lineRule="exact"/>
              <w:rPr>
                <w:rFonts w:ascii="Times New Roman" w:hAnsi="Times New Roman"/>
              </w:rPr>
            </w:pP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0,10</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0,10</w:t>
            </w: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1.3.4.</w:t>
            </w: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Установка общедомовых проборов учета потребления тепловой энергии и ГВС в МКД (261шт.)</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2020-2030</w:t>
            </w: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Всего, в том числе:</w:t>
            </w:r>
          </w:p>
          <w:p w:rsidR="007C1A47" w:rsidRPr="00E31003" w:rsidRDefault="007C1A47" w:rsidP="007C1A47">
            <w:pPr>
              <w:spacing w:after="0" w:line="240" w:lineRule="exact"/>
              <w:rPr>
                <w:rFonts w:ascii="Times New Roman" w:hAnsi="Times New Roman"/>
              </w:rPr>
            </w:pPr>
            <w:r w:rsidRPr="00E31003">
              <w:rPr>
                <w:rFonts w:ascii="Times New Roman" w:hAnsi="Times New Roman"/>
              </w:rPr>
              <w:t xml:space="preserve">НО «Хабаровский краевой фонд капитального ремонта» </w:t>
            </w:r>
          </w:p>
          <w:p w:rsidR="007C1A47" w:rsidRPr="00E31003" w:rsidRDefault="007C1A47" w:rsidP="007C1A47">
            <w:pPr>
              <w:spacing w:after="0" w:line="240" w:lineRule="exact"/>
              <w:rPr>
                <w:rFonts w:ascii="Times New Roman" w:hAnsi="Times New Roman"/>
              </w:rPr>
            </w:pPr>
            <w:r w:rsidRPr="00E31003">
              <w:rPr>
                <w:rFonts w:ascii="Times New Roman" w:hAnsi="Times New Roman"/>
              </w:rPr>
              <w:t>ОАО «ДГК»</w:t>
            </w: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67,75</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15,5</w:t>
            </w: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52,25</w:t>
            </w: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ИТОГО по разделу 1</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b/>
              </w:rPr>
            </w:pP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1885,696</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169,729</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214,689</w:t>
            </w: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181,782</w:t>
            </w: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200,154</w:t>
            </w: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174,965</w:t>
            </w: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944,377</w:t>
            </w:r>
          </w:p>
        </w:tc>
      </w:tr>
      <w:tr w:rsidR="007C1A47" w:rsidRPr="00E31003" w:rsidTr="00653FFF">
        <w:tc>
          <w:tcPr>
            <w:tcW w:w="14600" w:type="dxa"/>
            <w:gridSpan w:val="11"/>
            <w:tcBorders>
              <w:top w:val="single" w:sz="4" w:space="0" w:color="auto"/>
              <w:left w:val="single" w:sz="4" w:space="0" w:color="auto"/>
              <w:bottom w:val="single" w:sz="4" w:space="0" w:color="auto"/>
              <w:right w:val="single" w:sz="4" w:space="0" w:color="auto"/>
            </w:tcBorders>
          </w:tcPr>
          <w:p w:rsidR="007C1A47" w:rsidRPr="00E31003" w:rsidRDefault="007C1A47" w:rsidP="007C1A47">
            <w:pPr>
              <w:pStyle w:val="ac"/>
              <w:numPr>
                <w:ilvl w:val="0"/>
                <w:numId w:val="17"/>
              </w:numPr>
              <w:spacing w:after="0" w:line="240" w:lineRule="exact"/>
              <w:jc w:val="both"/>
              <w:rPr>
                <w:rFonts w:ascii="Times New Roman" w:hAnsi="Times New Roman"/>
              </w:rPr>
            </w:pPr>
            <w:r w:rsidRPr="00E31003">
              <w:rPr>
                <w:rFonts w:ascii="Times New Roman" w:hAnsi="Times New Roman"/>
              </w:rPr>
              <w:t>Водоснабжение</w:t>
            </w:r>
          </w:p>
        </w:tc>
      </w:tr>
      <w:tr w:rsidR="007C1A47" w:rsidRPr="00E31003" w:rsidTr="00653FFF">
        <w:tc>
          <w:tcPr>
            <w:tcW w:w="14600" w:type="dxa"/>
            <w:gridSpan w:val="11"/>
            <w:tcBorders>
              <w:top w:val="single" w:sz="4" w:space="0" w:color="auto"/>
              <w:left w:val="single" w:sz="4" w:space="0" w:color="auto"/>
              <w:bottom w:val="single" w:sz="4" w:space="0" w:color="auto"/>
              <w:right w:val="single" w:sz="4" w:space="0" w:color="auto"/>
            </w:tcBorders>
          </w:tcPr>
          <w:p w:rsidR="007C1A47" w:rsidRPr="00E31003" w:rsidRDefault="007C1A47" w:rsidP="007C1A47">
            <w:pPr>
              <w:pStyle w:val="ac"/>
              <w:numPr>
                <w:ilvl w:val="1"/>
                <w:numId w:val="17"/>
              </w:numPr>
              <w:spacing w:after="0" w:line="240" w:lineRule="exact"/>
              <w:jc w:val="both"/>
              <w:rPr>
                <w:rFonts w:ascii="Times New Roman" w:hAnsi="Times New Roman"/>
              </w:rPr>
            </w:pPr>
            <w:r w:rsidRPr="00E31003">
              <w:rPr>
                <w:rFonts w:ascii="Times New Roman" w:hAnsi="Times New Roman"/>
              </w:rPr>
              <w:t>Строительство систем водоснабжения, не связанных с подключением новых потребителей, в том числе строительство сетей</w:t>
            </w: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2.1.1.</w:t>
            </w: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hd w:val="clear" w:color="auto" w:fill="FFFFFF"/>
              <w:autoSpaceDE w:val="0"/>
              <w:autoSpaceDN w:val="0"/>
              <w:adjustRightInd w:val="0"/>
              <w:spacing w:after="0" w:line="240" w:lineRule="exact"/>
              <w:rPr>
                <w:rFonts w:ascii="Times New Roman" w:hAnsi="Times New Roman"/>
              </w:rPr>
            </w:pPr>
            <w:r w:rsidRPr="00E31003">
              <w:rPr>
                <w:rFonts w:ascii="Times New Roman" w:hAnsi="Times New Roman"/>
                <w:lang w:eastAsia="en-US"/>
              </w:rPr>
              <w:t>Разработка проектно-сметной документации и строительство водозабора из подземного источника с суточной потребностью 25тыс. м</w:t>
            </w:r>
            <w:r w:rsidRPr="00E31003">
              <w:rPr>
                <w:rFonts w:ascii="Times New Roman" w:hAnsi="Times New Roman"/>
                <w:vertAlign w:val="superscript"/>
                <w:lang w:eastAsia="en-US"/>
              </w:rPr>
              <w:t>3</w:t>
            </w:r>
            <w:r w:rsidRPr="00E31003">
              <w:rPr>
                <w:rFonts w:ascii="Times New Roman" w:hAnsi="Times New Roman"/>
                <w:lang w:eastAsia="en-US"/>
              </w:rPr>
              <w:t>/сутки</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2020-2030</w:t>
            </w: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Всего, в том числе:</w:t>
            </w:r>
          </w:p>
          <w:p w:rsidR="007C1A47" w:rsidRPr="00E31003" w:rsidRDefault="007C1A47" w:rsidP="007C1A47">
            <w:pPr>
              <w:spacing w:after="0" w:line="240" w:lineRule="exact"/>
              <w:rPr>
                <w:rFonts w:ascii="Times New Roman" w:hAnsi="Times New Roman"/>
              </w:rPr>
            </w:pPr>
            <w:r w:rsidRPr="00E31003">
              <w:rPr>
                <w:rFonts w:ascii="Times New Roman" w:hAnsi="Times New Roman"/>
              </w:rPr>
              <w:t>Федеральный бюджет</w:t>
            </w:r>
          </w:p>
          <w:p w:rsidR="007C1A47" w:rsidRPr="00E31003" w:rsidRDefault="007C1A47" w:rsidP="007C1A47">
            <w:pPr>
              <w:spacing w:after="0" w:line="240" w:lineRule="exact"/>
              <w:rPr>
                <w:rFonts w:ascii="Times New Roman" w:hAnsi="Times New Roman"/>
              </w:rPr>
            </w:pPr>
            <w:r w:rsidRPr="00E31003">
              <w:rPr>
                <w:rFonts w:ascii="Times New Roman" w:hAnsi="Times New Roman"/>
              </w:rPr>
              <w:t>Краевой и Местный бюджет</w:t>
            </w: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3272,67</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2871,114</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401,556</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32,0</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28,074</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3,926</w:t>
            </w: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3240,67</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2843,04</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397,63</w:t>
            </w: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2.1.2.</w:t>
            </w: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hd w:val="clear" w:color="auto" w:fill="FFFFFF"/>
              <w:autoSpaceDE w:val="0"/>
              <w:autoSpaceDN w:val="0"/>
              <w:adjustRightInd w:val="0"/>
              <w:spacing w:after="0" w:line="240" w:lineRule="exact"/>
              <w:rPr>
                <w:rFonts w:ascii="Times New Roman" w:hAnsi="Times New Roman"/>
              </w:rPr>
            </w:pPr>
            <w:r w:rsidRPr="00E31003">
              <w:rPr>
                <w:rFonts w:ascii="Times New Roman" w:hAnsi="Times New Roman"/>
              </w:rPr>
              <w:t xml:space="preserve">Проектирование и разработка </w:t>
            </w:r>
            <w:r w:rsidRPr="00E31003">
              <w:rPr>
                <w:rFonts w:ascii="Times New Roman" w:hAnsi="Times New Roman"/>
              </w:rPr>
              <w:lastRenderedPageBreak/>
              <w:t>русловой прорези протоки Старый Амур.</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lastRenderedPageBreak/>
              <w:t>2025-</w:t>
            </w:r>
            <w:r w:rsidRPr="00E31003">
              <w:rPr>
                <w:rFonts w:ascii="Times New Roman" w:hAnsi="Times New Roman"/>
              </w:rPr>
              <w:lastRenderedPageBreak/>
              <w:t>2029</w:t>
            </w: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lastRenderedPageBreak/>
              <w:t xml:space="preserve">Консолидированный </w:t>
            </w:r>
            <w:r w:rsidRPr="00E31003">
              <w:rPr>
                <w:rFonts w:ascii="Times New Roman" w:hAnsi="Times New Roman"/>
              </w:rPr>
              <w:lastRenderedPageBreak/>
              <w:t>бюджет</w:t>
            </w:r>
          </w:p>
          <w:p w:rsidR="007C1A47" w:rsidRPr="00E31003" w:rsidRDefault="007C1A47" w:rsidP="007C1A47">
            <w:pPr>
              <w:spacing w:after="0" w:line="240" w:lineRule="exact"/>
              <w:rPr>
                <w:rFonts w:ascii="Times New Roman" w:hAnsi="Times New Roman"/>
              </w:rPr>
            </w:pP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lastRenderedPageBreak/>
              <w:t>26,0</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26,0</w:t>
            </w: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lastRenderedPageBreak/>
              <w:t>2.1.3.</w:t>
            </w: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hd w:val="clear" w:color="auto" w:fill="FFFFFF"/>
              <w:autoSpaceDE w:val="0"/>
              <w:autoSpaceDN w:val="0"/>
              <w:adjustRightInd w:val="0"/>
              <w:spacing w:after="0" w:line="240" w:lineRule="exact"/>
              <w:rPr>
                <w:rFonts w:ascii="Times New Roman" w:hAnsi="Times New Roman"/>
              </w:rPr>
            </w:pPr>
            <w:r w:rsidRPr="00E31003">
              <w:rPr>
                <w:rFonts w:ascii="Times New Roman" w:hAnsi="Times New Roman"/>
              </w:rPr>
              <w:t>Разработка пойменной прорези</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2025-2029</w:t>
            </w: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Консолидированный бюджет</w:t>
            </w: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4,5</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4,5</w:t>
            </w: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2.1.4</w:t>
            </w: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hd w:val="clear" w:color="auto" w:fill="FFFFFF"/>
              <w:autoSpaceDE w:val="0"/>
              <w:autoSpaceDN w:val="0"/>
              <w:adjustRightInd w:val="0"/>
              <w:spacing w:after="0" w:line="240" w:lineRule="exact"/>
              <w:rPr>
                <w:rFonts w:ascii="Times New Roman" w:hAnsi="Times New Roman"/>
                <w:highlight w:val="yellow"/>
              </w:rPr>
            </w:pPr>
            <w:r w:rsidRPr="00E31003">
              <w:rPr>
                <w:rFonts w:ascii="Times New Roman" w:hAnsi="Times New Roman"/>
                <w:lang w:eastAsia="en-US"/>
              </w:rPr>
              <w:t>Проектирование и строительство защитного сооружения перед входом в ковш водозабора для предотвращения заиливания акватории.</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2024-2025</w:t>
            </w: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ООО «Водоканал»</w:t>
            </w: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3,14</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3,14</w:t>
            </w: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2.1.5.</w:t>
            </w: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hd w:val="clear" w:color="auto" w:fill="FFFFFF"/>
              <w:autoSpaceDE w:val="0"/>
              <w:autoSpaceDN w:val="0"/>
              <w:adjustRightInd w:val="0"/>
              <w:spacing w:after="0" w:line="240" w:lineRule="exact"/>
              <w:rPr>
                <w:rFonts w:ascii="Times New Roman" w:hAnsi="Times New Roman"/>
                <w:highlight w:val="yellow"/>
              </w:rPr>
            </w:pPr>
            <w:r w:rsidRPr="00E31003">
              <w:rPr>
                <w:rFonts w:ascii="Times New Roman" w:hAnsi="Times New Roman"/>
                <w:lang w:eastAsia="en-US"/>
              </w:rPr>
              <w:t>Проектирование и строительство модульной хлораторной участка Водоподготовки с переходом на гипохлорит натрия с приобретением технологического оборудования.</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2021-2022</w:t>
            </w: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ООО «Водоканал»</w:t>
            </w: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16,25</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16,25</w:t>
            </w:r>
          </w:p>
        </w:tc>
      </w:tr>
      <w:tr w:rsidR="007C1A47" w:rsidRPr="00305A0F" w:rsidTr="00653FFF">
        <w:tc>
          <w:tcPr>
            <w:tcW w:w="958" w:type="dxa"/>
            <w:tcBorders>
              <w:top w:val="single" w:sz="4" w:space="0" w:color="auto"/>
              <w:left w:val="single" w:sz="4" w:space="0" w:color="auto"/>
              <w:bottom w:val="single" w:sz="4" w:space="0" w:color="auto"/>
              <w:right w:val="single" w:sz="4" w:space="0" w:color="auto"/>
            </w:tcBorders>
          </w:tcPr>
          <w:p w:rsidR="007C1A47" w:rsidRPr="00305A0F" w:rsidRDefault="007C1A47" w:rsidP="007C1A47">
            <w:pPr>
              <w:spacing w:after="0" w:line="240" w:lineRule="exact"/>
              <w:jc w:val="both"/>
              <w:rPr>
                <w:rFonts w:ascii="Times New Roman" w:hAnsi="Times New Roman"/>
              </w:rPr>
            </w:pPr>
            <w:r w:rsidRPr="00305A0F">
              <w:rPr>
                <w:rFonts w:ascii="Times New Roman" w:hAnsi="Times New Roman"/>
              </w:rPr>
              <w:t>2.1.6</w:t>
            </w:r>
          </w:p>
        </w:tc>
        <w:tc>
          <w:tcPr>
            <w:tcW w:w="3117" w:type="dxa"/>
            <w:tcBorders>
              <w:top w:val="single" w:sz="4" w:space="0" w:color="auto"/>
              <w:left w:val="single" w:sz="4" w:space="0" w:color="auto"/>
              <w:bottom w:val="single" w:sz="4" w:space="0" w:color="auto"/>
              <w:right w:val="single" w:sz="4" w:space="0" w:color="auto"/>
            </w:tcBorders>
          </w:tcPr>
          <w:p w:rsidR="007C1A47" w:rsidRPr="00305A0F" w:rsidRDefault="007C1A47" w:rsidP="007C1A47">
            <w:pPr>
              <w:shd w:val="clear" w:color="auto" w:fill="FFFFFF"/>
              <w:autoSpaceDE w:val="0"/>
              <w:autoSpaceDN w:val="0"/>
              <w:adjustRightInd w:val="0"/>
              <w:spacing w:after="0" w:line="240" w:lineRule="exact"/>
              <w:rPr>
                <w:rFonts w:ascii="Times New Roman" w:hAnsi="Times New Roman"/>
              </w:rPr>
            </w:pPr>
            <w:r w:rsidRPr="00305A0F">
              <w:rPr>
                <w:rFonts w:ascii="Times New Roman" w:hAnsi="Times New Roman"/>
                <w:lang w:eastAsia="en-US"/>
              </w:rPr>
              <w:t>Проектирование и строительство модульной</w:t>
            </w:r>
            <w:r>
              <w:rPr>
                <w:rFonts w:ascii="Times New Roman" w:hAnsi="Times New Roman"/>
                <w:lang w:eastAsia="en-US"/>
              </w:rPr>
              <w:t xml:space="preserve"> х</w:t>
            </w:r>
            <w:r w:rsidRPr="00305A0F">
              <w:rPr>
                <w:rFonts w:ascii="Times New Roman" w:hAnsi="Times New Roman"/>
                <w:lang w:eastAsia="en-US"/>
              </w:rPr>
              <w:t>лораторной участк</w:t>
            </w:r>
            <w:r>
              <w:rPr>
                <w:rFonts w:ascii="Times New Roman" w:hAnsi="Times New Roman"/>
                <w:lang w:eastAsia="en-US"/>
              </w:rPr>
              <w:t>а</w:t>
            </w:r>
            <w:r w:rsidRPr="00305A0F">
              <w:rPr>
                <w:rFonts w:ascii="Times New Roman" w:hAnsi="Times New Roman"/>
                <w:lang w:eastAsia="en-US"/>
              </w:rPr>
              <w:t xml:space="preserve"> ФОС с переходом на гипохлорит натрия с приобретением технологического оборудования.</w:t>
            </w:r>
          </w:p>
        </w:tc>
        <w:tc>
          <w:tcPr>
            <w:tcW w:w="865" w:type="dxa"/>
            <w:tcBorders>
              <w:top w:val="single" w:sz="4" w:space="0" w:color="auto"/>
              <w:left w:val="single" w:sz="4" w:space="0" w:color="auto"/>
              <w:bottom w:val="single" w:sz="4" w:space="0" w:color="auto"/>
              <w:right w:val="single" w:sz="4" w:space="0" w:color="auto"/>
            </w:tcBorders>
          </w:tcPr>
          <w:p w:rsidR="007C1A47" w:rsidRPr="00305A0F" w:rsidRDefault="007C1A47" w:rsidP="007C1A47">
            <w:pPr>
              <w:spacing w:after="0" w:line="240" w:lineRule="exact"/>
              <w:jc w:val="both"/>
              <w:rPr>
                <w:rFonts w:ascii="Times New Roman" w:hAnsi="Times New Roman"/>
              </w:rPr>
            </w:pPr>
            <w:r w:rsidRPr="00305A0F">
              <w:rPr>
                <w:rFonts w:ascii="Times New Roman" w:hAnsi="Times New Roman"/>
              </w:rPr>
              <w:t>2017-2018</w:t>
            </w:r>
          </w:p>
        </w:tc>
        <w:tc>
          <w:tcPr>
            <w:tcW w:w="2251" w:type="dxa"/>
            <w:tcBorders>
              <w:top w:val="single" w:sz="4" w:space="0" w:color="auto"/>
              <w:left w:val="single" w:sz="4" w:space="0" w:color="auto"/>
              <w:bottom w:val="single" w:sz="4" w:space="0" w:color="auto"/>
              <w:right w:val="single" w:sz="4" w:space="0" w:color="auto"/>
            </w:tcBorders>
          </w:tcPr>
          <w:p w:rsidR="007C1A47" w:rsidRPr="00305A0F" w:rsidRDefault="007C1A47" w:rsidP="007C1A47">
            <w:pPr>
              <w:spacing w:after="0" w:line="240" w:lineRule="exact"/>
              <w:rPr>
                <w:rFonts w:ascii="Times New Roman" w:hAnsi="Times New Roman"/>
              </w:rPr>
            </w:pPr>
            <w:r w:rsidRPr="00305A0F">
              <w:rPr>
                <w:rFonts w:ascii="Times New Roman" w:hAnsi="Times New Roman"/>
              </w:rPr>
              <w:t>Всего, в том числе:</w:t>
            </w:r>
          </w:p>
          <w:p w:rsidR="007C1A47" w:rsidRPr="00305A0F" w:rsidRDefault="007C1A47" w:rsidP="007C1A47">
            <w:pPr>
              <w:spacing w:after="0" w:line="240" w:lineRule="exact"/>
              <w:rPr>
                <w:rFonts w:ascii="Times New Roman" w:hAnsi="Times New Roman"/>
              </w:rPr>
            </w:pPr>
            <w:r w:rsidRPr="00305A0F">
              <w:rPr>
                <w:rFonts w:ascii="Times New Roman" w:hAnsi="Times New Roman"/>
              </w:rPr>
              <w:t>Краевой бюджет</w:t>
            </w:r>
          </w:p>
          <w:p w:rsidR="007C1A47" w:rsidRPr="00305A0F" w:rsidRDefault="007C1A47" w:rsidP="007C1A47">
            <w:pPr>
              <w:spacing w:after="0" w:line="240" w:lineRule="exact"/>
              <w:rPr>
                <w:rFonts w:ascii="Times New Roman" w:hAnsi="Times New Roman"/>
              </w:rPr>
            </w:pPr>
            <w:r w:rsidRPr="00305A0F">
              <w:rPr>
                <w:rFonts w:ascii="Times New Roman" w:hAnsi="Times New Roman"/>
              </w:rPr>
              <w:t>Местный бюджет</w:t>
            </w:r>
          </w:p>
          <w:p w:rsidR="007C1A47" w:rsidRPr="00305A0F" w:rsidRDefault="007C1A47" w:rsidP="007C1A47">
            <w:pPr>
              <w:spacing w:after="0" w:line="240" w:lineRule="exact"/>
              <w:rPr>
                <w:rFonts w:ascii="Times New Roman" w:hAnsi="Times New Roman"/>
              </w:rPr>
            </w:pPr>
            <w:r w:rsidRPr="00305A0F">
              <w:rPr>
                <w:rFonts w:ascii="Times New Roman" w:hAnsi="Times New Roman"/>
              </w:rPr>
              <w:t>ООО «Водоканал»</w:t>
            </w:r>
          </w:p>
        </w:tc>
        <w:tc>
          <w:tcPr>
            <w:tcW w:w="1281" w:type="dxa"/>
            <w:tcBorders>
              <w:top w:val="single" w:sz="4" w:space="0" w:color="auto"/>
              <w:left w:val="single" w:sz="4" w:space="0" w:color="auto"/>
              <w:bottom w:val="single" w:sz="4" w:space="0" w:color="auto"/>
              <w:right w:val="single" w:sz="4" w:space="0" w:color="auto"/>
            </w:tcBorders>
          </w:tcPr>
          <w:p w:rsidR="007C1A47" w:rsidRPr="00305A0F" w:rsidRDefault="007C1A47" w:rsidP="007C1A47">
            <w:pPr>
              <w:spacing w:after="0" w:line="240" w:lineRule="exact"/>
              <w:jc w:val="both"/>
              <w:rPr>
                <w:rFonts w:ascii="Times New Roman" w:hAnsi="Times New Roman"/>
              </w:rPr>
            </w:pPr>
            <w:r w:rsidRPr="00305A0F">
              <w:rPr>
                <w:rFonts w:ascii="Times New Roman" w:hAnsi="Times New Roman"/>
              </w:rPr>
              <w:t>11,0</w:t>
            </w:r>
          </w:p>
          <w:p w:rsidR="007C1A47" w:rsidRPr="00305A0F" w:rsidRDefault="007C1A47" w:rsidP="007C1A47">
            <w:pPr>
              <w:spacing w:after="0" w:line="240" w:lineRule="exact"/>
              <w:jc w:val="both"/>
              <w:rPr>
                <w:rFonts w:ascii="Times New Roman" w:hAnsi="Times New Roman"/>
              </w:rPr>
            </w:pPr>
          </w:p>
          <w:p w:rsidR="007C1A47" w:rsidRPr="00305A0F" w:rsidRDefault="007C1A47" w:rsidP="007C1A47">
            <w:pPr>
              <w:spacing w:after="0" w:line="240" w:lineRule="exact"/>
              <w:jc w:val="both"/>
              <w:rPr>
                <w:rFonts w:ascii="Times New Roman" w:hAnsi="Times New Roman"/>
              </w:rPr>
            </w:pPr>
            <w:r w:rsidRPr="00305A0F">
              <w:rPr>
                <w:rFonts w:ascii="Times New Roman" w:hAnsi="Times New Roman"/>
              </w:rPr>
              <w:t>6,6</w:t>
            </w:r>
          </w:p>
          <w:p w:rsidR="007C1A47" w:rsidRPr="00305A0F" w:rsidRDefault="007C1A47" w:rsidP="007C1A47">
            <w:pPr>
              <w:spacing w:after="0" w:line="240" w:lineRule="exact"/>
              <w:jc w:val="both"/>
              <w:rPr>
                <w:rFonts w:ascii="Times New Roman" w:hAnsi="Times New Roman"/>
              </w:rPr>
            </w:pPr>
            <w:r w:rsidRPr="00305A0F">
              <w:rPr>
                <w:rFonts w:ascii="Times New Roman" w:hAnsi="Times New Roman"/>
              </w:rPr>
              <w:t>2,2</w:t>
            </w:r>
          </w:p>
          <w:p w:rsidR="007C1A47" w:rsidRPr="00305A0F" w:rsidRDefault="007C1A47" w:rsidP="007C1A47">
            <w:pPr>
              <w:spacing w:after="0" w:line="240" w:lineRule="exact"/>
              <w:jc w:val="both"/>
              <w:rPr>
                <w:rFonts w:ascii="Times New Roman" w:hAnsi="Times New Roman"/>
              </w:rPr>
            </w:pPr>
            <w:r w:rsidRPr="00305A0F">
              <w:rPr>
                <w:rFonts w:ascii="Times New Roman" w:hAnsi="Times New Roman"/>
              </w:rPr>
              <w:t>2,2</w:t>
            </w:r>
          </w:p>
        </w:tc>
        <w:tc>
          <w:tcPr>
            <w:tcW w:w="993" w:type="dxa"/>
            <w:tcBorders>
              <w:top w:val="single" w:sz="4" w:space="0" w:color="auto"/>
              <w:left w:val="single" w:sz="4" w:space="0" w:color="auto"/>
              <w:bottom w:val="single" w:sz="4" w:space="0" w:color="auto"/>
              <w:right w:val="single" w:sz="4" w:space="0" w:color="auto"/>
            </w:tcBorders>
          </w:tcPr>
          <w:p w:rsidR="007C1A47" w:rsidRPr="00305A0F" w:rsidRDefault="007C1A47" w:rsidP="007C1A47">
            <w:pPr>
              <w:spacing w:after="0" w:line="240" w:lineRule="exact"/>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305A0F" w:rsidRDefault="007C1A47" w:rsidP="007C1A47">
            <w:pPr>
              <w:spacing w:after="0" w:line="240" w:lineRule="exact"/>
              <w:jc w:val="both"/>
              <w:rPr>
                <w:rFonts w:ascii="Times New Roman" w:hAnsi="Times New Roman"/>
              </w:rPr>
            </w:pPr>
            <w:r w:rsidRPr="00305A0F">
              <w:rPr>
                <w:rFonts w:ascii="Times New Roman" w:hAnsi="Times New Roman"/>
              </w:rPr>
              <w:t>0,4</w:t>
            </w:r>
          </w:p>
          <w:p w:rsidR="007C1A47" w:rsidRPr="00305A0F" w:rsidRDefault="007C1A47" w:rsidP="007C1A47">
            <w:pPr>
              <w:spacing w:after="0" w:line="240" w:lineRule="exact"/>
              <w:jc w:val="both"/>
              <w:rPr>
                <w:rFonts w:ascii="Times New Roman" w:hAnsi="Times New Roman"/>
              </w:rPr>
            </w:pPr>
          </w:p>
          <w:p w:rsidR="007C1A47" w:rsidRPr="00305A0F" w:rsidRDefault="007C1A47" w:rsidP="007C1A47">
            <w:pPr>
              <w:spacing w:after="0" w:line="240" w:lineRule="exact"/>
              <w:jc w:val="both"/>
              <w:rPr>
                <w:rFonts w:ascii="Times New Roman" w:hAnsi="Times New Roman"/>
              </w:rPr>
            </w:pPr>
          </w:p>
          <w:p w:rsidR="007C1A47" w:rsidRPr="00305A0F" w:rsidRDefault="007C1A47" w:rsidP="007C1A47">
            <w:pPr>
              <w:spacing w:after="0" w:line="240" w:lineRule="exact"/>
              <w:jc w:val="both"/>
              <w:rPr>
                <w:rFonts w:ascii="Times New Roman" w:hAnsi="Times New Roman"/>
              </w:rPr>
            </w:pPr>
          </w:p>
          <w:p w:rsidR="007C1A47" w:rsidRPr="00305A0F" w:rsidRDefault="007C1A47" w:rsidP="007C1A47">
            <w:pPr>
              <w:spacing w:after="0" w:line="240" w:lineRule="exact"/>
              <w:jc w:val="both"/>
              <w:rPr>
                <w:rFonts w:ascii="Times New Roman" w:hAnsi="Times New Roman"/>
              </w:rPr>
            </w:pPr>
            <w:r w:rsidRPr="00305A0F">
              <w:rPr>
                <w:rFonts w:ascii="Times New Roman" w:hAnsi="Times New Roman"/>
              </w:rPr>
              <w:t>0,4</w:t>
            </w:r>
          </w:p>
        </w:tc>
        <w:tc>
          <w:tcPr>
            <w:tcW w:w="990" w:type="dxa"/>
            <w:tcBorders>
              <w:top w:val="single" w:sz="4" w:space="0" w:color="auto"/>
              <w:left w:val="single" w:sz="4" w:space="0" w:color="auto"/>
              <w:bottom w:val="single" w:sz="4" w:space="0" w:color="auto"/>
              <w:right w:val="single" w:sz="4" w:space="0" w:color="auto"/>
            </w:tcBorders>
          </w:tcPr>
          <w:p w:rsidR="007C1A47" w:rsidRPr="00305A0F" w:rsidRDefault="007C1A47" w:rsidP="007C1A47">
            <w:pPr>
              <w:spacing w:after="0" w:line="240" w:lineRule="exact"/>
              <w:jc w:val="both"/>
              <w:rPr>
                <w:rFonts w:ascii="Times New Roman" w:hAnsi="Times New Roman"/>
              </w:rPr>
            </w:pPr>
            <w:r w:rsidRPr="00305A0F">
              <w:rPr>
                <w:rFonts w:ascii="Times New Roman" w:hAnsi="Times New Roman"/>
              </w:rPr>
              <w:t>10,6</w:t>
            </w:r>
          </w:p>
          <w:p w:rsidR="007C1A47" w:rsidRPr="00305A0F" w:rsidRDefault="007C1A47" w:rsidP="007C1A47">
            <w:pPr>
              <w:spacing w:after="0" w:line="240" w:lineRule="exact"/>
              <w:jc w:val="both"/>
              <w:rPr>
                <w:rFonts w:ascii="Times New Roman" w:hAnsi="Times New Roman"/>
              </w:rPr>
            </w:pPr>
          </w:p>
          <w:p w:rsidR="007C1A47" w:rsidRPr="00305A0F" w:rsidRDefault="007C1A47" w:rsidP="007C1A47">
            <w:pPr>
              <w:spacing w:after="0" w:line="240" w:lineRule="exact"/>
              <w:jc w:val="both"/>
              <w:rPr>
                <w:rFonts w:ascii="Times New Roman" w:hAnsi="Times New Roman"/>
              </w:rPr>
            </w:pPr>
            <w:r w:rsidRPr="00305A0F">
              <w:rPr>
                <w:rFonts w:ascii="Times New Roman" w:hAnsi="Times New Roman"/>
              </w:rPr>
              <w:t>6,6</w:t>
            </w:r>
          </w:p>
          <w:p w:rsidR="007C1A47" w:rsidRPr="00305A0F" w:rsidRDefault="007C1A47" w:rsidP="007C1A47">
            <w:pPr>
              <w:spacing w:after="0" w:line="240" w:lineRule="exact"/>
              <w:jc w:val="both"/>
              <w:rPr>
                <w:rFonts w:ascii="Times New Roman" w:hAnsi="Times New Roman"/>
              </w:rPr>
            </w:pPr>
            <w:r w:rsidRPr="00305A0F">
              <w:rPr>
                <w:rFonts w:ascii="Times New Roman" w:hAnsi="Times New Roman"/>
              </w:rPr>
              <w:t>2,2</w:t>
            </w:r>
          </w:p>
          <w:p w:rsidR="007C1A47" w:rsidRPr="00305A0F" w:rsidRDefault="007C1A47" w:rsidP="007C1A47">
            <w:pPr>
              <w:spacing w:after="0" w:line="240" w:lineRule="exact"/>
              <w:jc w:val="both"/>
              <w:rPr>
                <w:rFonts w:ascii="Times New Roman" w:hAnsi="Times New Roman"/>
              </w:rPr>
            </w:pPr>
            <w:r w:rsidRPr="00305A0F">
              <w:rPr>
                <w:rFonts w:ascii="Times New Roman" w:hAnsi="Times New Roman"/>
              </w:rPr>
              <w:t>1,8</w:t>
            </w:r>
          </w:p>
        </w:tc>
        <w:tc>
          <w:tcPr>
            <w:tcW w:w="991" w:type="dxa"/>
            <w:tcBorders>
              <w:top w:val="single" w:sz="4" w:space="0" w:color="auto"/>
              <w:left w:val="single" w:sz="4" w:space="0" w:color="auto"/>
              <w:bottom w:val="single" w:sz="4" w:space="0" w:color="auto"/>
              <w:right w:val="single" w:sz="4" w:space="0" w:color="auto"/>
            </w:tcBorders>
          </w:tcPr>
          <w:p w:rsidR="007C1A47" w:rsidRPr="00305A0F" w:rsidRDefault="007C1A47" w:rsidP="007C1A47">
            <w:pPr>
              <w:spacing w:after="0" w:line="240" w:lineRule="exact"/>
              <w:jc w:val="both"/>
              <w:rPr>
                <w:rFonts w:ascii="Times New Roman" w:hAnsi="Times New Roman"/>
              </w:rPr>
            </w:pPr>
          </w:p>
        </w:tc>
        <w:tc>
          <w:tcPr>
            <w:tcW w:w="987" w:type="dxa"/>
            <w:tcBorders>
              <w:top w:val="single" w:sz="4" w:space="0" w:color="auto"/>
              <w:left w:val="single" w:sz="4" w:space="0" w:color="auto"/>
              <w:bottom w:val="single" w:sz="4" w:space="0" w:color="auto"/>
              <w:right w:val="single" w:sz="4" w:space="0" w:color="auto"/>
            </w:tcBorders>
          </w:tcPr>
          <w:p w:rsidR="007C1A47" w:rsidRPr="00305A0F" w:rsidRDefault="007C1A47" w:rsidP="007C1A47">
            <w:pPr>
              <w:spacing w:after="0" w:line="240" w:lineRule="exact"/>
              <w:jc w:val="both"/>
              <w:rPr>
                <w:rFonts w:ascii="Times New Roman" w:hAnsi="Times New Roman"/>
              </w:rPr>
            </w:pPr>
          </w:p>
        </w:tc>
        <w:tc>
          <w:tcPr>
            <w:tcW w:w="1174" w:type="dxa"/>
            <w:tcBorders>
              <w:top w:val="single" w:sz="4" w:space="0" w:color="auto"/>
              <w:left w:val="single" w:sz="4" w:space="0" w:color="auto"/>
              <w:bottom w:val="single" w:sz="4" w:space="0" w:color="auto"/>
              <w:right w:val="single" w:sz="4" w:space="0" w:color="auto"/>
            </w:tcBorders>
          </w:tcPr>
          <w:p w:rsidR="007C1A47" w:rsidRPr="00305A0F" w:rsidRDefault="007C1A47" w:rsidP="007C1A47">
            <w:pPr>
              <w:spacing w:after="0" w:line="240" w:lineRule="exact"/>
              <w:jc w:val="both"/>
              <w:rPr>
                <w:rFonts w:ascii="Times New Roman" w:hAnsi="Times New Roman"/>
              </w:rPr>
            </w:pP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2.1.7.</w:t>
            </w: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hd w:val="clear" w:color="auto" w:fill="FFFFFF"/>
              <w:autoSpaceDE w:val="0"/>
              <w:autoSpaceDN w:val="0"/>
              <w:adjustRightInd w:val="0"/>
              <w:spacing w:after="0" w:line="240" w:lineRule="exact"/>
              <w:rPr>
                <w:rFonts w:ascii="Times New Roman" w:hAnsi="Times New Roman"/>
                <w:highlight w:val="yellow"/>
              </w:rPr>
            </w:pPr>
            <w:r w:rsidRPr="00E31003">
              <w:rPr>
                <w:rFonts w:ascii="Times New Roman" w:hAnsi="Times New Roman"/>
              </w:rPr>
              <w:t xml:space="preserve">Проектирование и строительство водопровода по Строителей 18-25, Больничный городок, 430 п.м. </w:t>
            </w:r>
            <w:r w:rsidRPr="00E31003">
              <w:rPr>
                <w:rFonts w:ascii="Times New Roman" w:hAnsi="Times New Roman"/>
                <w:lang w:eastAsia="en-US"/>
              </w:rPr>
              <w:t xml:space="preserve">методом горизонтально – </w:t>
            </w:r>
            <w:r w:rsidRPr="00E31003">
              <w:rPr>
                <w:rFonts w:ascii="Times New Roman" w:hAnsi="Times New Roman"/>
                <w:lang w:eastAsia="en-US"/>
              </w:rPr>
              <w:lastRenderedPageBreak/>
              <w:t>направленного бурения.</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lastRenderedPageBreak/>
              <w:t>2016-2019</w:t>
            </w: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 xml:space="preserve">ООО </w:t>
            </w:r>
            <w:r>
              <w:rPr>
                <w:rFonts w:ascii="Times New Roman" w:hAnsi="Times New Roman"/>
              </w:rPr>
              <w:t>«</w:t>
            </w:r>
            <w:r w:rsidRPr="00E31003">
              <w:rPr>
                <w:rFonts w:ascii="Times New Roman" w:hAnsi="Times New Roman"/>
              </w:rPr>
              <w:t>Водоканал</w:t>
            </w:r>
            <w:r>
              <w:rPr>
                <w:rFonts w:ascii="Times New Roman" w:hAnsi="Times New Roman"/>
              </w:rPr>
              <w:t>»</w:t>
            </w: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8,63</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0,84</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3,4</w:t>
            </w: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3,37</w:t>
            </w: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1,02</w:t>
            </w: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lastRenderedPageBreak/>
              <w:t>2.1.8.</w:t>
            </w:r>
          </w:p>
        </w:tc>
        <w:tc>
          <w:tcPr>
            <w:tcW w:w="3117" w:type="dxa"/>
            <w:tcBorders>
              <w:top w:val="single" w:sz="4" w:space="0" w:color="auto"/>
              <w:left w:val="single" w:sz="4" w:space="0" w:color="auto"/>
              <w:bottom w:val="single" w:sz="4" w:space="0" w:color="auto"/>
              <w:right w:val="single" w:sz="4" w:space="0" w:color="auto"/>
            </w:tcBorders>
            <w:vAlign w:val="center"/>
          </w:tcPr>
          <w:p w:rsidR="007C1A47" w:rsidRPr="00E31003" w:rsidRDefault="007C1A47" w:rsidP="007C1A47">
            <w:pPr>
              <w:shd w:val="clear" w:color="auto" w:fill="FFFFFF"/>
              <w:autoSpaceDE w:val="0"/>
              <w:autoSpaceDN w:val="0"/>
              <w:adjustRightInd w:val="0"/>
              <w:spacing w:after="0" w:line="240" w:lineRule="exact"/>
              <w:rPr>
                <w:rFonts w:ascii="Times New Roman" w:hAnsi="Times New Roman"/>
                <w:lang w:eastAsia="en-US"/>
              </w:rPr>
            </w:pPr>
            <w:r w:rsidRPr="00E31003">
              <w:rPr>
                <w:rFonts w:ascii="Times New Roman" w:hAnsi="Times New Roman"/>
                <w:lang w:eastAsia="en-US"/>
              </w:rPr>
              <w:t>Проектирование и строительство резервной нитки магистрального водовода от ВК-3 участка ФОС до ж/дороги Д</w:t>
            </w:r>
            <w:r w:rsidRPr="00E31003">
              <w:rPr>
                <w:rFonts w:ascii="Times New Roman" w:hAnsi="Times New Roman"/>
                <w:vertAlign w:val="subscript"/>
                <w:lang w:eastAsia="en-US"/>
              </w:rPr>
              <w:t>у</w:t>
            </w:r>
            <w:r w:rsidRPr="00E31003">
              <w:rPr>
                <w:rFonts w:ascii="Times New Roman" w:hAnsi="Times New Roman"/>
                <w:lang w:eastAsia="en-US"/>
              </w:rPr>
              <w:t xml:space="preserve">=630 мм, </w:t>
            </w:r>
            <w:r>
              <w:rPr>
                <w:rFonts w:ascii="Times New Roman" w:hAnsi="Times New Roman"/>
                <w:lang w:eastAsia="en-US"/>
              </w:rPr>
              <w:t>протяженностью</w:t>
            </w:r>
            <w:r w:rsidRPr="00E31003">
              <w:rPr>
                <w:rFonts w:ascii="Times New Roman" w:hAnsi="Times New Roman"/>
                <w:lang w:eastAsia="en-US"/>
              </w:rPr>
              <w:t xml:space="preserve"> 1720 м</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2018-2020</w:t>
            </w: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Консолидированный бюджет</w:t>
            </w: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32,0</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10,0</w:t>
            </w: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10,0</w:t>
            </w: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12,0</w:t>
            </w: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2.1.9.</w:t>
            </w: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hd w:val="clear" w:color="auto" w:fill="FFFFFF"/>
              <w:autoSpaceDE w:val="0"/>
              <w:autoSpaceDN w:val="0"/>
              <w:adjustRightInd w:val="0"/>
              <w:spacing w:after="0" w:line="240" w:lineRule="exact"/>
              <w:rPr>
                <w:rFonts w:ascii="Times New Roman" w:hAnsi="Times New Roman"/>
                <w:highlight w:val="yellow"/>
              </w:rPr>
            </w:pPr>
            <w:r w:rsidRPr="00E31003">
              <w:rPr>
                <w:rFonts w:ascii="Times New Roman" w:hAnsi="Times New Roman"/>
                <w:lang w:eastAsia="en-US"/>
              </w:rPr>
              <w:t>Проектирование и строительство резервной нитки магистрального водовода от участка Водоподготовка до Южного микрорайона Д</w:t>
            </w:r>
            <w:r w:rsidRPr="00E31003">
              <w:rPr>
                <w:rFonts w:ascii="Times New Roman" w:hAnsi="Times New Roman"/>
                <w:vertAlign w:val="subscript"/>
                <w:lang w:eastAsia="en-US"/>
              </w:rPr>
              <w:t>у</w:t>
            </w:r>
            <w:r w:rsidRPr="00E31003">
              <w:rPr>
                <w:rFonts w:ascii="Times New Roman" w:hAnsi="Times New Roman"/>
                <w:lang w:eastAsia="en-US"/>
              </w:rPr>
              <w:t xml:space="preserve">=325 мм, </w:t>
            </w:r>
            <w:r>
              <w:rPr>
                <w:rFonts w:ascii="Times New Roman" w:hAnsi="Times New Roman"/>
                <w:lang w:eastAsia="en-US"/>
              </w:rPr>
              <w:t>протяженностью</w:t>
            </w:r>
            <w:r w:rsidRPr="00E31003">
              <w:rPr>
                <w:rFonts w:ascii="Times New Roman" w:hAnsi="Times New Roman"/>
                <w:lang w:eastAsia="en-US"/>
              </w:rPr>
              <w:t xml:space="preserve"> 1220 м</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2018-2019</w:t>
            </w: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Консолидированный бюджет</w:t>
            </w:r>
          </w:p>
        </w:tc>
        <w:tc>
          <w:tcPr>
            <w:tcW w:w="1281" w:type="dxa"/>
            <w:tcBorders>
              <w:top w:val="single" w:sz="4" w:space="0" w:color="auto"/>
              <w:left w:val="single" w:sz="4" w:space="0" w:color="auto"/>
              <w:bottom w:val="single" w:sz="4" w:space="0" w:color="auto"/>
              <w:right w:val="single" w:sz="4" w:space="0" w:color="auto"/>
            </w:tcBorders>
          </w:tcPr>
          <w:p w:rsidR="007C1A47" w:rsidRPr="001E6120" w:rsidRDefault="007C1A47" w:rsidP="007C1A47">
            <w:pPr>
              <w:spacing w:after="0" w:line="240" w:lineRule="exact"/>
              <w:jc w:val="both"/>
              <w:rPr>
                <w:rFonts w:ascii="Times New Roman" w:hAnsi="Times New Roman"/>
              </w:rPr>
            </w:pPr>
            <w:r w:rsidRPr="001E6120">
              <w:rPr>
                <w:rFonts w:ascii="Times New Roman" w:hAnsi="Times New Roman"/>
              </w:rPr>
              <w:t>18,0</w:t>
            </w:r>
          </w:p>
        </w:tc>
        <w:tc>
          <w:tcPr>
            <w:tcW w:w="993" w:type="dxa"/>
            <w:tcBorders>
              <w:top w:val="single" w:sz="4" w:space="0" w:color="auto"/>
              <w:left w:val="single" w:sz="4" w:space="0" w:color="auto"/>
              <w:bottom w:val="single" w:sz="4" w:space="0" w:color="auto"/>
              <w:right w:val="single" w:sz="4" w:space="0" w:color="auto"/>
            </w:tcBorders>
          </w:tcPr>
          <w:p w:rsidR="007C1A47" w:rsidRPr="001E6120" w:rsidRDefault="007C1A47" w:rsidP="007C1A47">
            <w:pPr>
              <w:spacing w:after="0" w:line="240" w:lineRule="exact"/>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1E6120" w:rsidRDefault="007C1A47" w:rsidP="007C1A47">
            <w:pPr>
              <w:spacing w:after="0" w:line="240" w:lineRule="exact"/>
              <w:jc w:val="both"/>
              <w:rPr>
                <w:rFonts w:ascii="Times New Roman" w:hAnsi="Times New Roman"/>
              </w:rPr>
            </w:pPr>
          </w:p>
        </w:tc>
        <w:tc>
          <w:tcPr>
            <w:tcW w:w="990" w:type="dxa"/>
            <w:tcBorders>
              <w:top w:val="single" w:sz="4" w:space="0" w:color="auto"/>
              <w:left w:val="single" w:sz="4" w:space="0" w:color="auto"/>
              <w:bottom w:val="single" w:sz="4" w:space="0" w:color="auto"/>
              <w:right w:val="single" w:sz="4" w:space="0" w:color="auto"/>
            </w:tcBorders>
          </w:tcPr>
          <w:p w:rsidR="007C1A47" w:rsidRPr="001E6120" w:rsidRDefault="007C1A47" w:rsidP="007C1A47">
            <w:pPr>
              <w:spacing w:after="0" w:line="240" w:lineRule="exact"/>
              <w:jc w:val="both"/>
              <w:rPr>
                <w:rFonts w:ascii="Times New Roman" w:hAnsi="Times New Roman"/>
              </w:rPr>
            </w:pPr>
            <w:r w:rsidRPr="001E6120">
              <w:rPr>
                <w:rFonts w:ascii="Times New Roman" w:hAnsi="Times New Roman"/>
              </w:rPr>
              <w:t>8,0</w:t>
            </w:r>
          </w:p>
        </w:tc>
        <w:tc>
          <w:tcPr>
            <w:tcW w:w="991" w:type="dxa"/>
            <w:tcBorders>
              <w:top w:val="single" w:sz="4" w:space="0" w:color="auto"/>
              <w:left w:val="single" w:sz="4" w:space="0" w:color="auto"/>
              <w:bottom w:val="single" w:sz="4" w:space="0" w:color="auto"/>
              <w:right w:val="single" w:sz="4" w:space="0" w:color="auto"/>
            </w:tcBorders>
          </w:tcPr>
          <w:p w:rsidR="007C1A47" w:rsidRPr="001E6120" w:rsidRDefault="007C1A47" w:rsidP="007C1A47">
            <w:pPr>
              <w:spacing w:after="0" w:line="240" w:lineRule="exact"/>
              <w:jc w:val="both"/>
              <w:rPr>
                <w:rFonts w:ascii="Times New Roman" w:hAnsi="Times New Roman"/>
              </w:rPr>
            </w:pPr>
            <w:r w:rsidRPr="001E6120">
              <w:rPr>
                <w:rFonts w:ascii="Times New Roman" w:hAnsi="Times New Roman"/>
              </w:rPr>
              <w:t>10,0</w:t>
            </w: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r>
      <w:tr w:rsidR="007C1A47" w:rsidRPr="00E31003" w:rsidTr="00653FFF">
        <w:trPr>
          <w:trHeight w:val="279"/>
        </w:trPr>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2.1.10.</w:t>
            </w: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hd w:val="clear" w:color="auto" w:fill="FFFFFF"/>
              <w:autoSpaceDE w:val="0"/>
              <w:autoSpaceDN w:val="0"/>
              <w:adjustRightInd w:val="0"/>
              <w:spacing w:after="0" w:line="240" w:lineRule="exact"/>
              <w:rPr>
                <w:rFonts w:ascii="Times New Roman" w:hAnsi="Times New Roman"/>
                <w:lang w:eastAsia="en-US"/>
              </w:rPr>
            </w:pPr>
            <w:r w:rsidRPr="00E31003">
              <w:rPr>
                <w:rFonts w:ascii="Times New Roman" w:hAnsi="Times New Roman"/>
                <w:lang w:eastAsia="en-US"/>
              </w:rPr>
              <w:t>Проектирование и строительство резервной нитки магистрального водовода от участка Водоподготовка до пр. Строителей 4 Д</w:t>
            </w:r>
            <w:r w:rsidRPr="00E31003">
              <w:rPr>
                <w:rFonts w:ascii="Times New Roman" w:hAnsi="Times New Roman"/>
                <w:vertAlign w:val="subscript"/>
                <w:lang w:eastAsia="en-US"/>
              </w:rPr>
              <w:t>у</w:t>
            </w:r>
            <w:r w:rsidRPr="00E31003">
              <w:rPr>
                <w:rFonts w:ascii="Times New Roman" w:hAnsi="Times New Roman"/>
                <w:lang w:eastAsia="en-US"/>
              </w:rPr>
              <w:t xml:space="preserve">=325мм, </w:t>
            </w:r>
            <w:r>
              <w:rPr>
                <w:rFonts w:ascii="Times New Roman" w:hAnsi="Times New Roman"/>
                <w:lang w:eastAsia="en-US"/>
              </w:rPr>
              <w:t>протяженностью</w:t>
            </w:r>
            <w:r w:rsidRPr="00E31003">
              <w:rPr>
                <w:rFonts w:ascii="Times New Roman" w:hAnsi="Times New Roman"/>
                <w:lang w:eastAsia="en-US"/>
              </w:rPr>
              <w:t xml:space="preserve"> 1020 м</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2018-2021</w:t>
            </w: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Консолидированный бюджет</w:t>
            </w: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16,0</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4,0</w:t>
            </w: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4,0</w:t>
            </w: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4,0</w:t>
            </w: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4,0</w:t>
            </w:r>
          </w:p>
        </w:tc>
      </w:tr>
      <w:tr w:rsidR="007C1A47" w:rsidRPr="00E31003" w:rsidTr="00653FFF">
        <w:trPr>
          <w:trHeight w:val="1413"/>
        </w:trPr>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2.1.11.</w:t>
            </w: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hd w:val="clear" w:color="auto" w:fill="FFFFFF"/>
              <w:autoSpaceDE w:val="0"/>
              <w:autoSpaceDN w:val="0"/>
              <w:adjustRightInd w:val="0"/>
              <w:spacing w:after="0" w:line="240" w:lineRule="exact"/>
              <w:rPr>
                <w:rFonts w:ascii="Times New Roman" w:hAnsi="Times New Roman"/>
                <w:lang w:eastAsia="en-US"/>
              </w:rPr>
            </w:pPr>
            <w:r w:rsidRPr="00E31003">
              <w:rPr>
                <w:rFonts w:ascii="Times New Roman" w:hAnsi="Times New Roman"/>
                <w:lang w:eastAsia="en-US"/>
              </w:rPr>
              <w:t>Проектирование и строительство водопровода, соединяющего системы водоснабжения ФОС и Водоподготовки до пр. Строителей 4 Д</w:t>
            </w:r>
            <w:r w:rsidRPr="00E31003">
              <w:rPr>
                <w:rFonts w:ascii="Times New Roman" w:hAnsi="Times New Roman"/>
                <w:vertAlign w:val="subscript"/>
                <w:lang w:eastAsia="en-US"/>
              </w:rPr>
              <w:t>у</w:t>
            </w:r>
            <w:r w:rsidRPr="00E31003">
              <w:rPr>
                <w:rFonts w:ascii="Times New Roman" w:hAnsi="Times New Roman"/>
                <w:lang w:eastAsia="en-US"/>
              </w:rPr>
              <w:t xml:space="preserve">=500-700мм, </w:t>
            </w:r>
            <w:r>
              <w:rPr>
                <w:rFonts w:ascii="Times New Roman" w:hAnsi="Times New Roman"/>
                <w:lang w:eastAsia="en-US"/>
              </w:rPr>
              <w:t>протяженностью</w:t>
            </w:r>
            <w:r w:rsidRPr="00E31003">
              <w:rPr>
                <w:rFonts w:ascii="Times New Roman" w:hAnsi="Times New Roman"/>
                <w:lang w:eastAsia="en-US"/>
              </w:rPr>
              <w:t xml:space="preserve"> 1304 м</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2021-2030</w:t>
            </w: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Консолидированный бюджет</w:t>
            </w: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8,1</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8,1</w:t>
            </w:r>
          </w:p>
        </w:tc>
      </w:tr>
      <w:tr w:rsidR="007C1A47" w:rsidRPr="00E31003" w:rsidTr="00653FFF">
        <w:trPr>
          <w:trHeight w:val="1149"/>
        </w:trPr>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Pr>
                <w:rFonts w:ascii="Times New Roman" w:hAnsi="Times New Roman"/>
              </w:rPr>
              <w:lastRenderedPageBreak/>
              <w:t>2</w:t>
            </w:r>
            <w:r w:rsidRPr="00E31003">
              <w:rPr>
                <w:rFonts w:ascii="Times New Roman" w:hAnsi="Times New Roman"/>
              </w:rPr>
              <w:t>.1.12.</w:t>
            </w: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hd w:val="clear" w:color="auto" w:fill="FFFFFF"/>
              <w:autoSpaceDE w:val="0"/>
              <w:autoSpaceDN w:val="0"/>
              <w:adjustRightInd w:val="0"/>
              <w:spacing w:after="0" w:line="240" w:lineRule="exact"/>
              <w:rPr>
                <w:rFonts w:ascii="Times New Roman" w:hAnsi="Times New Roman"/>
                <w:lang w:eastAsia="en-US"/>
              </w:rPr>
            </w:pPr>
            <w:r w:rsidRPr="00E31003">
              <w:rPr>
                <w:rFonts w:ascii="Times New Roman" w:hAnsi="Times New Roman"/>
                <w:lang w:eastAsia="en-US"/>
              </w:rPr>
              <w:t>Проектирование и строительство водопроводной сети условным диаметром 150-100 мм, протяженностью 3250 м. на станции Мылки</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2019-2025</w:t>
            </w: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Консолидированный бюджет</w:t>
            </w: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52,0</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14,5</w:t>
            </w: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12,5</w:t>
            </w: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25,0</w:t>
            </w:r>
          </w:p>
        </w:tc>
      </w:tr>
      <w:tr w:rsidR="007C1A47" w:rsidRPr="00E31003" w:rsidTr="00653FFF">
        <w:trPr>
          <w:trHeight w:val="157"/>
        </w:trPr>
        <w:tc>
          <w:tcPr>
            <w:tcW w:w="14600" w:type="dxa"/>
            <w:gridSpan w:val="11"/>
            <w:tcBorders>
              <w:top w:val="single" w:sz="4" w:space="0" w:color="auto"/>
              <w:left w:val="single" w:sz="4" w:space="0" w:color="auto"/>
              <w:bottom w:val="single" w:sz="4" w:space="0" w:color="auto"/>
              <w:right w:val="single" w:sz="4" w:space="0" w:color="auto"/>
            </w:tcBorders>
          </w:tcPr>
          <w:p w:rsidR="007C1A47" w:rsidRPr="00E31003" w:rsidRDefault="007C1A47" w:rsidP="007C1A47">
            <w:pPr>
              <w:pStyle w:val="ac"/>
              <w:numPr>
                <w:ilvl w:val="1"/>
                <w:numId w:val="17"/>
              </w:numPr>
              <w:spacing w:after="0" w:line="240" w:lineRule="exact"/>
              <w:jc w:val="both"/>
              <w:rPr>
                <w:rFonts w:ascii="Times New Roman" w:hAnsi="Times New Roman"/>
              </w:rPr>
            </w:pPr>
            <w:r w:rsidRPr="00E31003">
              <w:rPr>
                <w:rFonts w:ascii="Times New Roman" w:hAnsi="Times New Roman"/>
              </w:rPr>
              <w:t xml:space="preserve">Реконструкция или модернизация существующих объектов водоснабжения в целях снижения уровня износа существующих объектов, повышения эффективности работы системы централизованного водоснабжения </w:t>
            </w: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2.2.1.</w:t>
            </w: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hd w:val="clear" w:color="auto" w:fill="FFFFFF"/>
              <w:autoSpaceDE w:val="0"/>
              <w:autoSpaceDN w:val="0"/>
              <w:adjustRightInd w:val="0"/>
              <w:spacing w:after="0" w:line="240" w:lineRule="exact"/>
              <w:rPr>
                <w:rFonts w:ascii="Times New Roman" w:hAnsi="Times New Roman"/>
                <w:lang w:eastAsia="en-US"/>
              </w:rPr>
            </w:pPr>
            <w:r w:rsidRPr="00E31003">
              <w:rPr>
                <w:rFonts w:ascii="Times New Roman" w:hAnsi="Times New Roman"/>
                <w:lang w:eastAsia="en-US"/>
              </w:rPr>
              <w:t>Реконструкция защитной дамбы в г. Амурске, протяженностью 1,34 км.</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2251" w:type="dxa"/>
            <w:tcBorders>
              <w:top w:val="single" w:sz="4" w:space="0" w:color="auto"/>
              <w:left w:val="single" w:sz="4" w:space="0" w:color="auto"/>
              <w:bottom w:val="single" w:sz="4" w:space="0" w:color="auto"/>
              <w:right w:val="single" w:sz="4" w:space="0" w:color="auto"/>
            </w:tcBorders>
          </w:tcPr>
          <w:p w:rsidR="007C1A47" w:rsidRDefault="007C1A47" w:rsidP="007C1A47">
            <w:pPr>
              <w:spacing w:after="0" w:line="240" w:lineRule="exact"/>
              <w:rPr>
                <w:rFonts w:ascii="Times New Roman" w:hAnsi="Times New Roman"/>
              </w:rPr>
            </w:pPr>
            <w:r>
              <w:rPr>
                <w:rFonts w:ascii="Times New Roman" w:hAnsi="Times New Roman"/>
              </w:rPr>
              <w:t>Всего, в том числе:</w:t>
            </w:r>
          </w:p>
          <w:p w:rsidR="007C1A47" w:rsidRPr="00E31003" w:rsidRDefault="007C1A47" w:rsidP="007C1A47">
            <w:pPr>
              <w:spacing w:after="0" w:line="240" w:lineRule="exact"/>
              <w:rPr>
                <w:rFonts w:ascii="Times New Roman" w:hAnsi="Times New Roman"/>
              </w:rPr>
            </w:pPr>
            <w:r w:rsidRPr="00E31003">
              <w:rPr>
                <w:rFonts w:ascii="Times New Roman" w:hAnsi="Times New Roman"/>
              </w:rPr>
              <w:t>Федеральный бюджет</w:t>
            </w:r>
          </w:p>
          <w:p w:rsidR="007C1A47" w:rsidRPr="00E31003" w:rsidRDefault="007C1A47" w:rsidP="007C1A47">
            <w:pPr>
              <w:spacing w:after="0" w:line="240" w:lineRule="exact"/>
              <w:rPr>
                <w:rFonts w:ascii="Times New Roman" w:hAnsi="Times New Roman"/>
              </w:rPr>
            </w:pPr>
            <w:r w:rsidRPr="00E31003">
              <w:rPr>
                <w:rFonts w:ascii="Times New Roman" w:hAnsi="Times New Roman"/>
              </w:rPr>
              <w:t>Краевой бюджет</w:t>
            </w:r>
          </w:p>
          <w:p w:rsidR="007C1A47" w:rsidRPr="00E31003" w:rsidRDefault="007C1A47" w:rsidP="007C1A47">
            <w:pPr>
              <w:spacing w:after="0" w:line="240" w:lineRule="exact"/>
              <w:rPr>
                <w:rFonts w:ascii="Times New Roman" w:hAnsi="Times New Roman"/>
              </w:rPr>
            </w:pPr>
            <w:r w:rsidRPr="00E31003">
              <w:rPr>
                <w:rFonts w:ascii="Times New Roman" w:hAnsi="Times New Roman"/>
              </w:rPr>
              <w:t>Местный бюджет</w:t>
            </w: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135,044</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90,479</w:t>
            </w:r>
          </w:p>
          <w:p w:rsidR="007C1A47"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40,513</w:t>
            </w: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4,052</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3,82</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2,559</w:t>
            </w:r>
          </w:p>
          <w:p w:rsidR="007C1A47"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1,146</w:t>
            </w: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0,115</w:t>
            </w: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65,611</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43,96</w:t>
            </w:r>
          </w:p>
          <w:p w:rsidR="007C1A47"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19,683</w:t>
            </w: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1,968</w:t>
            </w: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65,613</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43,96</w:t>
            </w:r>
          </w:p>
          <w:p w:rsidR="007C1A47"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19,684</w:t>
            </w: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1,969</w:t>
            </w: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2.2.2.</w:t>
            </w: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pStyle w:val="ConsNormal"/>
              <w:widowControl/>
              <w:spacing w:before="0" w:after="0" w:line="240" w:lineRule="exact"/>
              <w:ind w:firstLine="0"/>
              <w:rPr>
                <w:rFonts w:ascii="Times New Roman" w:hAnsi="Times New Roman"/>
                <w:sz w:val="22"/>
                <w:szCs w:val="22"/>
                <w:lang w:eastAsia="en-US"/>
              </w:rPr>
            </w:pPr>
            <w:r w:rsidRPr="00E31003">
              <w:rPr>
                <w:rFonts w:ascii="Times New Roman" w:hAnsi="Times New Roman"/>
                <w:sz w:val="22"/>
                <w:szCs w:val="22"/>
                <w:lang w:eastAsia="en-US"/>
              </w:rPr>
              <w:t>Реконструкция системы водоснабжения в г. Амурске. Первый этап. Реконструкция водовода от насосной станции второго подъема до головной задвижки 5а АТЭЦ-1 в г. Амурске, протяженностью 1,0 км, Ø 800 (ПСД имеется)</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2017-2018</w:t>
            </w: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Pr>
                <w:rFonts w:ascii="Times New Roman" w:hAnsi="Times New Roman"/>
              </w:rPr>
              <w:t>Всего, в том числе:</w:t>
            </w:r>
          </w:p>
          <w:p w:rsidR="007C1A47" w:rsidRPr="00E31003" w:rsidRDefault="007C1A47" w:rsidP="007C1A47">
            <w:pPr>
              <w:spacing w:after="0" w:line="240" w:lineRule="exact"/>
              <w:rPr>
                <w:rFonts w:ascii="Times New Roman" w:hAnsi="Times New Roman"/>
              </w:rPr>
            </w:pPr>
            <w:r w:rsidRPr="00E31003">
              <w:rPr>
                <w:rFonts w:ascii="Times New Roman" w:hAnsi="Times New Roman"/>
              </w:rPr>
              <w:t>Краевой бюджет</w:t>
            </w:r>
          </w:p>
          <w:p w:rsidR="007C1A47" w:rsidRPr="00E31003" w:rsidRDefault="007C1A47" w:rsidP="007C1A47">
            <w:pPr>
              <w:spacing w:after="0" w:line="240" w:lineRule="exact"/>
              <w:rPr>
                <w:rFonts w:ascii="Times New Roman" w:hAnsi="Times New Roman"/>
              </w:rPr>
            </w:pPr>
            <w:r w:rsidRPr="00E31003">
              <w:rPr>
                <w:rFonts w:ascii="Times New Roman" w:hAnsi="Times New Roman"/>
              </w:rPr>
              <w:t>Местный бюджет</w:t>
            </w: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51,81878</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44,04596</w:t>
            </w: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7,77282</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ind w:left="-111" w:right="-104"/>
              <w:jc w:val="both"/>
              <w:rPr>
                <w:rFonts w:ascii="Times New Roman" w:hAnsi="Times New Roman"/>
              </w:rPr>
            </w:pPr>
            <w:r w:rsidRPr="00E31003">
              <w:rPr>
                <w:rFonts w:ascii="Times New Roman" w:hAnsi="Times New Roman"/>
              </w:rPr>
              <w:t>25,90939</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ind w:left="-111" w:right="-104"/>
              <w:jc w:val="both"/>
              <w:rPr>
                <w:rFonts w:ascii="Times New Roman" w:hAnsi="Times New Roman"/>
              </w:rPr>
            </w:pPr>
            <w:r w:rsidRPr="00E31003">
              <w:rPr>
                <w:rFonts w:ascii="Times New Roman" w:hAnsi="Times New Roman"/>
              </w:rPr>
              <w:t>22,02298</w:t>
            </w: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3,88641</w:t>
            </w: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ind w:left="-111" w:right="-104"/>
              <w:jc w:val="both"/>
              <w:rPr>
                <w:rFonts w:ascii="Times New Roman" w:hAnsi="Times New Roman"/>
              </w:rPr>
            </w:pPr>
            <w:r w:rsidRPr="00E31003">
              <w:rPr>
                <w:rFonts w:ascii="Times New Roman" w:hAnsi="Times New Roman"/>
              </w:rPr>
              <w:t>25,90939</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ind w:left="-111" w:right="-104"/>
              <w:jc w:val="both"/>
              <w:rPr>
                <w:rFonts w:ascii="Times New Roman" w:hAnsi="Times New Roman"/>
              </w:rPr>
            </w:pPr>
            <w:r w:rsidRPr="00E31003">
              <w:rPr>
                <w:rFonts w:ascii="Times New Roman" w:hAnsi="Times New Roman"/>
              </w:rPr>
              <w:t>22,02298</w:t>
            </w: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3,88641</w:t>
            </w: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2.2.3.</w:t>
            </w: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pStyle w:val="ConsNormal"/>
              <w:widowControl/>
              <w:spacing w:before="0" w:after="0" w:line="240" w:lineRule="exact"/>
              <w:ind w:firstLine="0"/>
              <w:rPr>
                <w:rFonts w:ascii="Times New Roman" w:hAnsi="Times New Roman"/>
                <w:sz w:val="22"/>
                <w:szCs w:val="22"/>
                <w:lang w:eastAsia="en-US"/>
              </w:rPr>
            </w:pPr>
            <w:r w:rsidRPr="00E31003">
              <w:rPr>
                <w:rFonts w:ascii="Times New Roman" w:hAnsi="Times New Roman"/>
                <w:sz w:val="22"/>
                <w:szCs w:val="22"/>
                <w:lang w:eastAsia="en-US"/>
              </w:rPr>
              <w:t xml:space="preserve">Реконструкция водовода от насосной станции I подъема до станции Водоподготовка, протяженностью 1,8 км, Ø 800 </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2021-2030</w:t>
            </w: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Всего, в том числе:</w:t>
            </w:r>
          </w:p>
          <w:p w:rsidR="007C1A47" w:rsidRPr="00E31003" w:rsidRDefault="007C1A47" w:rsidP="007C1A47">
            <w:pPr>
              <w:spacing w:after="0" w:line="240" w:lineRule="exact"/>
              <w:rPr>
                <w:rFonts w:ascii="Times New Roman" w:hAnsi="Times New Roman"/>
              </w:rPr>
            </w:pPr>
          </w:p>
          <w:p w:rsidR="007C1A47" w:rsidRPr="00E31003" w:rsidRDefault="007C1A47" w:rsidP="007C1A47">
            <w:pPr>
              <w:spacing w:after="0" w:line="240" w:lineRule="exact"/>
              <w:rPr>
                <w:rFonts w:ascii="Times New Roman" w:hAnsi="Times New Roman"/>
              </w:rPr>
            </w:pPr>
            <w:r w:rsidRPr="00E31003">
              <w:rPr>
                <w:rFonts w:ascii="Times New Roman" w:hAnsi="Times New Roman"/>
              </w:rPr>
              <w:t>Краевой бюджет</w:t>
            </w:r>
          </w:p>
          <w:p w:rsidR="007C1A47" w:rsidRPr="00E31003" w:rsidRDefault="007C1A47" w:rsidP="007C1A47">
            <w:pPr>
              <w:spacing w:after="0" w:line="240" w:lineRule="exact"/>
              <w:rPr>
                <w:rFonts w:ascii="Times New Roman" w:hAnsi="Times New Roman"/>
              </w:rPr>
            </w:pPr>
            <w:r w:rsidRPr="00E31003">
              <w:rPr>
                <w:rFonts w:ascii="Times New Roman" w:hAnsi="Times New Roman"/>
              </w:rPr>
              <w:t>Местный бюджет</w:t>
            </w: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88,0</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78,5</w:t>
            </w: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9,5</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88,0</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78,5</w:t>
            </w: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9,5</w:t>
            </w: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2.2.4.</w:t>
            </w: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pStyle w:val="ConsNormal"/>
              <w:widowControl/>
              <w:tabs>
                <w:tab w:val="left" w:pos="2164"/>
              </w:tabs>
              <w:spacing w:before="0" w:after="0" w:line="240" w:lineRule="exact"/>
              <w:ind w:right="25" w:firstLine="0"/>
              <w:rPr>
                <w:rFonts w:ascii="Times New Roman" w:hAnsi="Times New Roman"/>
                <w:sz w:val="22"/>
                <w:szCs w:val="22"/>
                <w:lang w:eastAsia="en-US"/>
              </w:rPr>
            </w:pPr>
            <w:r w:rsidRPr="00E31003">
              <w:rPr>
                <w:rFonts w:ascii="Times New Roman" w:hAnsi="Times New Roman"/>
                <w:sz w:val="22"/>
                <w:szCs w:val="22"/>
                <w:lang w:eastAsia="en-US"/>
              </w:rPr>
              <w:t>Реконструкция водовода №1 (левый) с теплоизоляцией от насосной станции второго подъема до ФОС</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2019-2029</w:t>
            </w: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Консолидированный бюджет</w:t>
            </w: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26,0</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w:t>
            </w: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w:t>
            </w: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22,0</w:t>
            </w: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2.2.5.</w:t>
            </w: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pStyle w:val="ConsNormal"/>
              <w:widowControl/>
              <w:spacing w:before="0" w:after="0" w:line="240" w:lineRule="exact"/>
              <w:ind w:firstLine="0"/>
              <w:rPr>
                <w:rFonts w:ascii="Times New Roman" w:hAnsi="Times New Roman"/>
                <w:sz w:val="22"/>
                <w:szCs w:val="22"/>
                <w:lang w:eastAsia="en-US"/>
              </w:rPr>
            </w:pPr>
            <w:r w:rsidRPr="00E31003">
              <w:rPr>
                <w:rFonts w:ascii="Times New Roman" w:hAnsi="Times New Roman"/>
                <w:sz w:val="22"/>
                <w:szCs w:val="22"/>
              </w:rPr>
              <w:t xml:space="preserve">Реконструкция водопровода </w:t>
            </w:r>
            <w:r w:rsidRPr="00E31003">
              <w:rPr>
                <w:rFonts w:ascii="Times New Roman" w:hAnsi="Times New Roman"/>
                <w:sz w:val="22"/>
                <w:szCs w:val="22"/>
              </w:rPr>
              <w:lastRenderedPageBreak/>
              <w:t xml:space="preserve">по пр. Мира 14-26, Мира 42-ЗАГС; 500 п.м. </w:t>
            </w:r>
            <w:r w:rsidRPr="00E31003">
              <w:rPr>
                <w:rFonts w:ascii="Times New Roman" w:hAnsi="Times New Roman"/>
                <w:sz w:val="22"/>
                <w:szCs w:val="22"/>
                <w:lang w:eastAsia="en-US"/>
              </w:rPr>
              <w:t>методом горизонтально – направленного бурения.</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lastRenderedPageBreak/>
              <w:t>2019-</w:t>
            </w:r>
            <w:r w:rsidRPr="00E31003">
              <w:rPr>
                <w:rFonts w:ascii="Times New Roman" w:hAnsi="Times New Roman"/>
              </w:rPr>
              <w:lastRenderedPageBreak/>
              <w:t>2020</w:t>
            </w: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lastRenderedPageBreak/>
              <w:t>ООО «Водоканал»</w:t>
            </w: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4,75</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Pr>
                <w:rFonts w:ascii="Times New Roman" w:hAnsi="Times New Roman"/>
              </w:rPr>
              <w:t>2,32</w:t>
            </w: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Pr>
                <w:rFonts w:ascii="Times New Roman" w:hAnsi="Times New Roman"/>
              </w:rPr>
              <w:t>2,43</w:t>
            </w: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614890" w:rsidRDefault="007C1A47" w:rsidP="007C1A47">
            <w:pPr>
              <w:spacing w:after="0" w:line="240" w:lineRule="exact"/>
              <w:jc w:val="both"/>
              <w:rPr>
                <w:rFonts w:ascii="Times New Roman" w:hAnsi="Times New Roman"/>
              </w:rPr>
            </w:pPr>
            <w:r w:rsidRPr="00614890">
              <w:rPr>
                <w:rFonts w:ascii="Times New Roman" w:hAnsi="Times New Roman"/>
              </w:rPr>
              <w:lastRenderedPageBreak/>
              <w:t>2.2.6.</w:t>
            </w:r>
          </w:p>
        </w:tc>
        <w:tc>
          <w:tcPr>
            <w:tcW w:w="3117" w:type="dxa"/>
            <w:tcBorders>
              <w:top w:val="single" w:sz="4" w:space="0" w:color="auto"/>
              <w:left w:val="single" w:sz="4" w:space="0" w:color="auto"/>
              <w:bottom w:val="single" w:sz="4" w:space="0" w:color="auto"/>
              <w:right w:val="single" w:sz="4" w:space="0" w:color="auto"/>
            </w:tcBorders>
          </w:tcPr>
          <w:p w:rsidR="007C1A47" w:rsidRPr="00614890" w:rsidRDefault="007C1A47" w:rsidP="007C1A47">
            <w:pPr>
              <w:shd w:val="clear" w:color="auto" w:fill="FFFFFF"/>
              <w:autoSpaceDE w:val="0"/>
              <w:autoSpaceDN w:val="0"/>
              <w:adjustRightInd w:val="0"/>
              <w:spacing w:after="0" w:line="240" w:lineRule="exact"/>
              <w:rPr>
                <w:rFonts w:ascii="Times New Roman" w:hAnsi="Times New Roman"/>
              </w:rPr>
            </w:pPr>
            <w:r w:rsidRPr="00614890">
              <w:rPr>
                <w:rFonts w:ascii="Times New Roman" w:hAnsi="Times New Roman"/>
              </w:rPr>
              <w:t xml:space="preserve">Реконструкция ветхих централизованных сетей холодного водоснабжения с монтажом полиэтиленовых труб в </w:t>
            </w:r>
            <w:r>
              <w:rPr>
                <w:rFonts w:ascii="Times New Roman" w:hAnsi="Times New Roman"/>
                <w:lang w:eastAsia="en-US"/>
              </w:rPr>
              <w:t>протяженностью</w:t>
            </w:r>
            <w:r w:rsidRPr="00614890">
              <w:rPr>
                <w:rFonts w:ascii="Times New Roman" w:hAnsi="Times New Roman"/>
              </w:rPr>
              <w:t xml:space="preserve"> 15 км диаметром от Д</w:t>
            </w:r>
            <w:r w:rsidRPr="00614890">
              <w:rPr>
                <w:rFonts w:ascii="Times New Roman" w:hAnsi="Times New Roman"/>
                <w:vertAlign w:val="subscript"/>
              </w:rPr>
              <w:t>у</w:t>
            </w:r>
            <w:r w:rsidRPr="00614890">
              <w:rPr>
                <w:rFonts w:ascii="Times New Roman" w:hAnsi="Times New Roman"/>
              </w:rPr>
              <w:t>-60 до Д</w:t>
            </w:r>
            <w:r w:rsidRPr="00614890">
              <w:rPr>
                <w:rFonts w:ascii="Times New Roman" w:hAnsi="Times New Roman"/>
                <w:vertAlign w:val="subscript"/>
              </w:rPr>
              <w:t>у</w:t>
            </w:r>
            <w:r w:rsidRPr="00614890">
              <w:rPr>
                <w:rFonts w:ascii="Times New Roman" w:hAnsi="Times New Roman"/>
              </w:rPr>
              <w:t>-300</w:t>
            </w:r>
          </w:p>
        </w:tc>
        <w:tc>
          <w:tcPr>
            <w:tcW w:w="865" w:type="dxa"/>
            <w:tcBorders>
              <w:top w:val="single" w:sz="4" w:space="0" w:color="auto"/>
              <w:left w:val="single" w:sz="4" w:space="0" w:color="auto"/>
              <w:bottom w:val="single" w:sz="4" w:space="0" w:color="auto"/>
              <w:right w:val="single" w:sz="4" w:space="0" w:color="auto"/>
            </w:tcBorders>
          </w:tcPr>
          <w:p w:rsidR="007C1A47" w:rsidRPr="00614890" w:rsidRDefault="007C1A47" w:rsidP="007C1A47">
            <w:pPr>
              <w:spacing w:after="0" w:line="240" w:lineRule="exact"/>
              <w:jc w:val="both"/>
              <w:rPr>
                <w:rFonts w:ascii="Times New Roman" w:hAnsi="Times New Roman"/>
              </w:rPr>
            </w:pPr>
            <w:r w:rsidRPr="00614890">
              <w:rPr>
                <w:rFonts w:ascii="Times New Roman" w:hAnsi="Times New Roman"/>
              </w:rPr>
              <w:t>2017-2030</w:t>
            </w: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Всего, в том числе:</w:t>
            </w:r>
          </w:p>
          <w:p w:rsidR="007C1A47" w:rsidRDefault="007C1A47" w:rsidP="007C1A47">
            <w:pPr>
              <w:spacing w:after="0" w:line="240" w:lineRule="exact"/>
              <w:rPr>
                <w:rFonts w:ascii="Times New Roman" w:hAnsi="Times New Roman"/>
              </w:rPr>
            </w:pPr>
            <w:r w:rsidRPr="00614890">
              <w:rPr>
                <w:rFonts w:ascii="Times New Roman" w:hAnsi="Times New Roman"/>
              </w:rPr>
              <w:t>Консолидированный бюджет</w:t>
            </w:r>
          </w:p>
          <w:p w:rsidR="007C1A47" w:rsidRPr="00614890" w:rsidRDefault="007C1A47" w:rsidP="007C1A47">
            <w:pPr>
              <w:spacing w:after="0" w:line="240" w:lineRule="exact"/>
              <w:rPr>
                <w:rFonts w:ascii="Times New Roman" w:hAnsi="Times New Roman"/>
              </w:rPr>
            </w:pPr>
            <w:r>
              <w:rPr>
                <w:rFonts w:ascii="Times New Roman" w:hAnsi="Times New Roman"/>
              </w:rPr>
              <w:t>С</w:t>
            </w:r>
            <w:r w:rsidRPr="00614890">
              <w:rPr>
                <w:rFonts w:ascii="Times New Roman" w:hAnsi="Times New Roman"/>
              </w:rPr>
              <w:t>редства предприятий</w:t>
            </w:r>
          </w:p>
        </w:tc>
        <w:tc>
          <w:tcPr>
            <w:tcW w:w="1281" w:type="dxa"/>
            <w:tcBorders>
              <w:top w:val="single" w:sz="4" w:space="0" w:color="auto"/>
              <w:left w:val="single" w:sz="4" w:space="0" w:color="auto"/>
              <w:bottom w:val="single" w:sz="4" w:space="0" w:color="auto"/>
              <w:right w:val="single" w:sz="4" w:space="0" w:color="auto"/>
            </w:tcBorders>
          </w:tcPr>
          <w:p w:rsidR="007C1A47" w:rsidRPr="00614890" w:rsidRDefault="007C1A47" w:rsidP="007C1A47">
            <w:pPr>
              <w:spacing w:after="0" w:line="240" w:lineRule="exact"/>
              <w:jc w:val="both"/>
              <w:rPr>
                <w:rFonts w:ascii="Times New Roman" w:hAnsi="Times New Roman"/>
              </w:rPr>
            </w:pPr>
            <w:r w:rsidRPr="00614890">
              <w:rPr>
                <w:rFonts w:ascii="Times New Roman" w:hAnsi="Times New Roman"/>
              </w:rPr>
              <w:t>182,0</w:t>
            </w:r>
          </w:p>
        </w:tc>
        <w:tc>
          <w:tcPr>
            <w:tcW w:w="993" w:type="dxa"/>
            <w:tcBorders>
              <w:top w:val="single" w:sz="4" w:space="0" w:color="auto"/>
              <w:left w:val="single" w:sz="4" w:space="0" w:color="auto"/>
              <w:bottom w:val="single" w:sz="4" w:space="0" w:color="auto"/>
              <w:right w:val="single" w:sz="4" w:space="0" w:color="auto"/>
            </w:tcBorders>
          </w:tcPr>
          <w:p w:rsidR="007C1A47" w:rsidRPr="00614890" w:rsidRDefault="007C1A47" w:rsidP="007C1A47">
            <w:pPr>
              <w:spacing w:after="0" w:line="240" w:lineRule="exact"/>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614890" w:rsidRDefault="007C1A47" w:rsidP="007C1A47">
            <w:pPr>
              <w:spacing w:after="0" w:line="240" w:lineRule="exact"/>
              <w:jc w:val="both"/>
              <w:rPr>
                <w:rFonts w:ascii="Times New Roman" w:hAnsi="Times New Roman"/>
              </w:rPr>
            </w:pPr>
            <w:r w:rsidRPr="00614890">
              <w:rPr>
                <w:rFonts w:ascii="Times New Roman" w:hAnsi="Times New Roman"/>
              </w:rPr>
              <w:t>13,0</w:t>
            </w:r>
          </w:p>
        </w:tc>
        <w:tc>
          <w:tcPr>
            <w:tcW w:w="990" w:type="dxa"/>
            <w:tcBorders>
              <w:top w:val="single" w:sz="4" w:space="0" w:color="auto"/>
              <w:left w:val="single" w:sz="4" w:space="0" w:color="auto"/>
              <w:bottom w:val="single" w:sz="4" w:space="0" w:color="auto"/>
              <w:right w:val="single" w:sz="4" w:space="0" w:color="auto"/>
            </w:tcBorders>
          </w:tcPr>
          <w:p w:rsidR="007C1A47" w:rsidRPr="00614890" w:rsidRDefault="007C1A47" w:rsidP="007C1A47">
            <w:pPr>
              <w:spacing w:after="0" w:line="240" w:lineRule="exact"/>
              <w:jc w:val="both"/>
              <w:rPr>
                <w:rFonts w:ascii="Times New Roman" w:hAnsi="Times New Roman"/>
              </w:rPr>
            </w:pPr>
            <w:r w:rsidRPr="00614890">
              <w:rPr>
                <w:rFonts w:ascii="Times New Roman" w:hAnsi="Times New Roman"/>
              </w:rPr>
              <w:t>13,0</w:t>
            </w:r>
          </w:p>
        </w:tc>
        <w:tc>
          <w:tcPr>
            <w:tcW w:w="991" w:type="dxa"/>
            <w:tcBorders>
              <w:top w:val="single" w:sz="4" w:space="0" w:color="auto"/>
              <w:left w:val="single" w:sz="4" w:space="0" w:color="auto"/>
              <w:bottom w:val="single" w:sz="4" w:space="0" w:color="auto"/>
              <w:right w:val="single" w:sz="4" w:space="0" w:color="auto"/>
            </w:tcBorders>
          </w:tcPr>
          <w:p w:rsidR="007C1A47" w:rsidRPr="00614890" w:rsidRDefault="007C1A47" w:rsidP="007C1A47">
            <w:pPr>
              <w:spacing w:after="0" w:line="240" w:lineRule="exact"/>
              <w:jc w:val="both"/>
              <w:rPr>
                <w:rFonts w:ascii="Times New Roman" w:hAnsi="Times New Roman"/>
              </w:rPr>
            </w:pPr>
            <w:r w:rsidRPr="00614890">
              <w:rPr>
                <w:rFonts w:ascii="Times New Roman" w:hAnsi="Times New Roman"/>
              </w:rPr>
              <w:t>13,0</w:t>
            </w:r>
          </w:p>
        </w:tc>
        <w:tc>
          <w:tcPr>
            <w:tcW w:w="987" w:type="dxa"/>
            <w:tcBorders>
              <w:top w:val="single" w:sz="4" w:space="0" w:color="auto"/>
              <w:left w:val="single" w:sz="4" w:space="0" w:color="auto"/>
              <w:bottom w:val="single" w:sz="4" w:space="0" w:color="auto"/>
              <w:right w:val="single" w:sz="4" w:space="0" w:color="auto"/>
            </w:tcBorders>
          </w:tcPr>
          <w:p w:rsidR="007C1A47" w:rsidRPr="00614890" w:rsidRDefault="007C1A47" w:rsidP="007C1A47">
            <w:pPr>
              <w:spacing w:after="0" w:line="240" w:lineRule="exact"/>
              <w:jc w:val="both"/>
              <w:rPr>
                <w:rFonts w:ascii="Times New Roman" w:hAnsi="Times New Roman"/>
              </w:rPr>
            </w:pPr>
            <w:r w:rsidRPr="00614890">
              <w:rPr>
                <w:rFonts w:ascii="Times New Roman" w:hAnsi="Times New Roman"/>
              </w:rPr>
              <w:t>13,0</w:t>
            </w: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614890">
              <w:rPr>
                <w:rFonts w:ascii="Times New Roman" w:hAnsi="Times New Roman"/>
              </w:rPr>
              <w:t>130,0</w:t>
            </w: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2.2.7.</w:t>
            </w:r>
          </w:p>
        </w:tc>
        <w:tc>
          <w:tcPr>
            <w:tcW w:w="3117" w:type="dxa"/>
            <w:tcBorders>
              <w:top w:val="single" w:sz="4" w:space="0" w:color="auto"/>
              <w:left w:val="single" w:sz="4" w:space="0" w:color="auto"/>
              <w:bottom w:val="single" w:sz="4" w:space="0" w:color="auto"/>
              <w:right w:val="single" w:sz="4" w:space="0" w:color="auto"/>
            </w:tcBorders>
            <w:vAlign w:val="center"/>
          </w:tcPr>
          <w:p w:rsidR="007C1A47" w:rsidRPr="00E31003" w:rsidRDefault="007C1A47" w:rsidP="007C1A47">
            <w:pPr>
              <w:shd w:val="clear" w:color="auto" w:fill="FFFFFF"/>
              <w:autoSpaceDE w:val="0"/>
              <w:autoSpaceDN w:val="0"/>
              <w:adjustRightInd w:val="0"/>
              <w:spacing w:after="0" w:line="240" w:lineRule="exact"/>
              <w:rPr>
                <w:rFonts w:ascii="Times New Roman" w:hAnsi="Times New Roman"/>
                <w:lang w:eastAsia="en-US"/>
              </w:rPr>
            </w:pPr>
            <w:r w:rsidRPr="00E31003">
              <w:rPr>
                <w:rFonts w:ascii="Times New Roman" w:hAnsi="Times New Roman"/>
                <w:lang w:eastAsia="en-US"/>
              </w:rPr>
              <w:t>Инженерно-гидрологические изыскания по определению дебита существующего подземного водозабора, проектирование и реконструкция источника водоснабжения производительностью 184 м3/сутки на станции Мылки</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2016-2018</w:t>
            </w:r>
          </w:p>
        </w:tc>
        <w:tc>
          <w:tcPr>
            <w:tcW w:w="2251" w:type="dxa"/>
            <w:tcBorders>
              <w:top w:val="single" w:sz="4" w:space="0" w:color="auto"/>
              <w:left w:val="single" w:sz="4" w:space="0" w:color="auto"/>
              <w:bottom w:val="single" w:sz="4" w:space="0" w:color="auto"/>
              <w:right w:val="single" w:sz="4" w:space="0" w:color="auto"/>
            </w:tcBorders>
          </w:tcPr>
          <w:p w:rsidR="007C1A47" w:rsidRDefault="007C1A47" w:rsidP="007C1A47">
            <w:pPr>
              <w:spacing w:after="0" w:line="240" w:lineRule="exact"/>
              <w:rPr>
                <w:rFonts w:ascii="Times New Roman" w:hAnsi="Times New Roman"/>
              </w:rPr>
            </w:pPr>
            <w:r w:rsidRPr="00E31003">
              <w:rPr>
                <w:rFonts w:ascii="Times New Roman" w:hAnsi="Times New Roman"/>
              </w:rPr>
              <w:t>Всего, в том числе:</w:t>
            </w:r>
          </w:p>
          <w:p w:rsidR="007C1A47" w:rsidRDefault="007C1A47" w:rsidP="007C1A47">
            <w:pPr>
              <w:spacing w:after="0" w:line="240" w:lineRule="exact"/>
              <w:rPr>
                <w:rFonts w:ascii="Times New Roman" w:hAnsi="Times New Roman"/>
              </w:rPr>
            </w:pPr>
            <w:r w:rsidRPr="00E31003">
              <w:rPr>
                <w:rFonts w:ascii="Times New Roman" w:hAnsi="Times New Roman"/>
              </w:rPr>
              <w:t>Консолидированный бюджет</w:t>
            </w:r>
          </w:p>
          <w:p w:rsidR="007C1A47" w:rsidRPr="00E31003" w:rsidRDefault="007C1A47" w:rsidP="007C1A47">
            <w:pPr>
              <w:spacing w:after="0" w:line="240" w:lineRule="exact"/>
              <w:rPr>
                <w:rFonts w:ascii="Times New Roman" w:hAnsi="Times New Roman"/>
              </w:rPr>
            </w:pPr>
            <w:r>
              <w:rPr>
                <w:rFonts w:ascii="Times New Roman" w:hAnsi="Times New Roman"/>
              </w:rPr>
              <w:t>С</w:t>
            </w:r>
            <w:r w:rsidRPr="00E31003">
              <w:rPr>
                <w:rFonts w:ascii="Times New Roman" w:hAnsi="Times New Roman"/>
              </w:rPr>
              <w:t>редства предприятий</w:t>
            </w:r>
          </w:p>
          <w:p w:rsidR="007C1A47" w:rsidRPr="00E31003" w:rsidRDefault="007C1A47" w:rsidP="007C1A47">
            <w:pPr>
              <w:spacing w:after="0" w:line="240" w:lineRule="exact"/>
              <w:rPr>
                <w:rFonts w:ascii="Times New Roman" w:hAnsi="Times New Roman"/>
              </w:rPr>
            </w:pP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1,3</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0,15</w:t>
            </w: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0,15</w:t>
            </w: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0,5</w:t>
            </w: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0,5</w:t>
            </w: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614890" w:rsidRDefault="007C1A47" w:rsidP="007C1A47">
            <w:pPr>
              <w:spacing w:after="0" w:line="240" w:lineRule="exact"/>
              <w:jc w:val="both"/>
              <w:rPr>
                <w:rFonts w:ascii="Times New Roman" w:hAnsi="Times New Roman"/>
              </w:rPr>
            </w:pPr>
            <w:r w:rsidRPr="00614890">
              <w:rPr>
                <w:rFonts w:ascii="Times New Roman" w:hAnsi="Times New Roman"/>
              </w:rPr>
              <w:t>2.2.8.</w:t>
            </w:r>
          </w:p>
        </w:tc>
        <w:tc>
          <w:tcPr>
            <w:tcW w:w="3117" w:type="dxa"/>
            <w:tcBorders>
              <w:top w:val="single" w:sz="4" w:space="0" w:color="auto"/>
              <w:left w:val="single" w:sz="4" w:space="0" w:color="auto"/>
              <w:bottom w:val="single" w:sz="4" w:space="0" w:color="auto"/>
              <w:right w:val="single" w:sz="4" w:space="0" w:color="auto"/>
            </w:tcBorders>
            <w:vAlign w:val="center"/>
          </w:tcPr>
          <w:p w:rsidR="007C1A47" w:rsidRPr="00614890" w:rsidRDefault="007C1A47" w:rsidP="007C1A47">
            <w:pPr>
              <w:shd w:val="clear" w:color="auto" w:fill="FFFFFF"/>
              <w:autoSpaceDE w:val="0"/>
              <w:autoSpaceDN w:val="0"/>
              <w:adjustRightInd w:val="0"/>
              <w:spacing w:after="0" w:line="240" w:lineRule="exact"/>
              <w:rPr>
                <w:rFonts w:ascii="Times New Roman" w:hAnsi="Times New Roman"/>
                <w:lang w:eastAsia="en-US"/>
              </w:rPr>
            </w:pPr>
            <w:r w:rsidRPr="00614890">
              <w:rPr>
                <w:rFonts w:ascii="Times New Roman" w:hAnsi="Times New Roman"/>
                <w:lang w:eastAsia="en-US"/>
              </w:rPr>
              <w:t>Модернизация НС 1 подъема с установкой рыбозащитных устройств, монтажом шандор</w:t>
            </w:r>
            <w:r w:rsidRPr="00614890">
              <w:rPr>
                <w:rFonts w:ascii="Times New Roman" w:hAnsi="Times New Roman"/>
              </w:rPr>
              <w:t xml:space="preserve"> </w:t>
            </w:r>
          </w:p>
        </w:tc>
        <w:tc>
          <w:tcPr>
            <w:tcW w:w="865" w:type="dxa"/>
            <w:tcBorders>
              <w:top w:val="single" w:sz="4" w:space="0" w:color="auto"/>
              <w:left w:val="single" w:sz="4" w:space="0" w:color="auto"/>
              <w:bottom w:val="single" w:sz="4" w:space="0" w:color="auto"/>
              <w:right w:val="single" w:sz="4" w:space="0" w:color="auto"/>
            </w:tcBorders>
          </w:tcPr>
          <w:p w:rsidR="007C1A47" w:rsidRPr="00614890" w:rsidRDefault="007C1A47" w:rsidP="007C1A47">
            <w:pPr>
              <w:spacing w:after="0" w:line="240" w:lineRule="exact"/>
              <w:jc w:val="both"/>
              <w:rPr>
                <w:rFonts w:ascii="Times New Roman" w:hAnsi="Times New Roman"/>
              </w:rPr>
            </w:pPr>
            <w:r w:rsidRPr="00614890">
              <w:rPr>
                <w:rFonts w:ascii="Times New Roman" w:hAnsi="Times New Roman"/>
              </w:rPr>
              <w:t>2022-2026</w:t>
            </w:r>
          </w:p>
        </w:tc>
        <w:tc>
          <w:tcPr>
            <w:tcW w:w="2251" w:type="dxa"/>
            <w:tcBorders>
              <w:top w:val="single" w:sz="4" w:space="0" w:color="auto"/>
              <w:left w:val="single" w:sz="4" w:space="0" w:color="auto"/>
              <w:bottom w:val="single" w:sz="4" w:space="0" w:color="auto"/>
              <w:right w:val="single" w:sz="4" w:space="0" w:color="auto"/>
            </w:tcBorders>
          </w:tcPr>
          <w:p w:rsidR="007C1A47" w:rsidRPr="00614890" w:rsidRDefault="007C1A47" w:rsidP="007C1A47">
            <w:pPr>
              <w:spacing w:after="0" w:line="240" w:lineRule="exact"/>
              <w:rPr>
                <w:rFonts w:ascii="Times New Roman" w:hAnsi="Times New Roman"/>
              </w:rPr>
            </w:pPr>
            <w:r w:rsidRPr="00614890">
              <w:rPr>
                <w:rFonts w:ascii="Times New Roman" w:hAnsi="Times New Roman"/>
              </w:rPr>
              <w:t>Консолидированный бюджет</w:t>
            </w:r>
          </w:p>
        </w:tc>
        <w:tc>
          <w:tcPr>
            <w:tcW w:w="1281" w:type="dxa"/>
            <w:tcBorders>
              <w:top w:val="single" w:sz="4" w:space="0" w:color="auto"/>
              <w:left w:val="single" w:sz="4" w:space="0" w:color="auto"/>
              <w:bottom w:val="single" w:sz="4" w:space="0" w:color="auto"/>
              <w:right w:val="single" w:sz="4" w:space="0" w:color="auto"/>
            </w:tcBorders>
          </w:tcPr>
          <w:p w:rsidR="007C1A47" w:rsidRPr="00614890" w:rsidRDefault="007C1A47" w:rsidP="007C1A47">
            <w:pPr>
              <w:spacing w:after="0" w:line="240" w:lineRule="exact"/>
              <w:jc w:val="both"/>
              <w:rPr>
                <w:rFonts w:ascii="Times New Roman" w:hAnsi="Times New Roman"/>
              </w:rPr>
            </w:pPr>
            <w:r w:rsidRPr="00614890">
              <w:rPr>
                <w:rFonts w:ascii="Times New Roman" w:hAnsi="Times New Roman"/>
              </w:rPr>
              <w:t>38,0</w:t>
            </w:r>
          </w:p>
        </w:tc>
        <w:tc>
          <w:tcPr>
            <w:tcW w:w="993" w:type="dxa"/>
            <w:tcBorders>
              <w:top w:val="single" w:sz="4" w:space="0" w:color="auto"/>
              <w:left w:val="single" w:sz="4" w:space="0" w:color="auto"/>
              <w:bottom w:val="single" w:sz="4" w:space="0" w:color="auto"/>
              <w:right w:val="single" w:sz="4" w:space="0" w:color="auto"/>
            </w:tcBorders>
          </w:tcPr>
          <w:p w:rsidR="007C1A47" w:rsidRPr="00614890" w:rsidRDefault="007C1A47" w:rsidP="007C1A47">
            <w:pPr>
              <w:spacing w:after="0" w:line="240" w:lineRule="exact"/>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614890" w:rsidRDefault="007C1A47" w:rsidP="007C1A47">
            <w:pPr>
              <w:spacing w:after="0" w:line="240" w:lineRule="exact"/>
              <w:jc w:val="both"/>
              <w:rPr>
                <w:rFonts w:ascii="Times New Roman" w:hAnsi="Times New Roman"/>
              </w:rPr>
            </w:pPr>
          </w:p>
        </w:tc>
        <w:tc>
          <w:tcPr>
            <w:tcW w:w="990" w:type="dxa"/>
            <w:tcBorders>
              <w:top w:val="single" w:sz="4" w:space="0" w:color="auto"/>
              <w:left w:val="single" w:sz="4" w:space="0" w:color="auto"/>
              <w:bottom w:val="single" w:sz="4" w:space="0" w:color="auto"/>
              <w:right w:val="single" w:sz="4" w:space="0" w:color="auto"/>
            </w:tcBorders>
          </w:tcPr>
          <w:p w:rsidR="007C1A47" w:rsidRPr="00614890" w:rsidRDefault="007C1A47" w:rsidP="007C1A47">
            <w:pPr>
              <w:spacing w:after="0" w:line="240" w:lineRule="exact"/>
              <w:jc w:val="both"/>
              <w:rPr>
                <w:rFonts w:ascii="Times New Roman" w:hAnsi="Times New Roman"/>
              </w:rPr>
            </w:pPr>
          </w:p>
        </w:tc>
        <w:tc>
          <w:tcPr>
            <w:tcW w:w="991" w:type="dxa"/>
            <w:tcBorders>
              <w:top w:val="single" w:sz="4" w:space="0" w:color="auto"/>
              <w:left w:val="single" w:sz="4" w:space="0" w:color="auto"/>
              <w:bottom w:val="single" w:sz="4" w:space="0" w:color="auto"/>
              <w:right w:val="single" w:sz="4" w:space="0" w:color="auto"/>
            </w:tcBorders>
          </w:tcPr>
          <w:p w:rsidR="007C1A47" w:rsidRPr="00614890" w:rsidRDefault="007C1A47" w:rsidP="007C1A47">
            <w:pPr>
              <w:spacing w:after="0" w:line="240" w:lineRule="exact"/>
              <w:jc w:val="both"/>
              <w:rPr>
                <w:rFonts w:ascii="Times New Roman" w:hAnsi="Times New Roman"/>
              </w:rPr>
            </w:pPr>
          </w:p>
        </w:tc>
        <w:tc>
          <w:tcPr>
            <w:tcW w:w="987" w:type="dxa"/>
            <w:tcBorders>
              <w:top w:val="single" w:sz="4" w:space="0" w:color="auto"/>
              <w:left w:val="single" w:sz="4" w:space="0" w:color="auto"/>
              <w:bottom w:val="single" w:sz="4" w:space="0" w:color="auto"/>
              <w:right w:val="single" w:sz="4" w:space="0" w:color="auto"/>
            </w:tcBorders>
          </w:tcPr>
          <w:p w:rsidR="007C1A47" w:rsidRPr="00614890" w:rsidRDefault="007C1A47" w:rsidP="007C1A47">
            <w:pPr>
              <w:spacing w:after="0" w:line="240" w:lineRule="exact"/>
              <w:jc w:val="both"/>
              <w:rPr>
                <w:rFonts w:ascii="Times New Roman" w:hAnsi="Times New Roman"/>
              </w:rPr>
            </w:pP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614890">
              <w:rPr>
                <w:rFonts w:ascii="Times New Roman" w:hAnsi="Times New Roman"/>
              </w:rPr>
              <w:t>38,0</w:t>
            </w: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A964AD" w:rsidRDefault="007C1A47" w:rsidP="007C1A47">
            <w:pPr>
              <w:spacing w:after="0" w:line="240" w:lineRule="exact"/>
              <w:jc w:val="both"/>
              <w:rPr>
                <w:rFonts w:ascii="Times New Roman" w:hAnsi="Times New Roman"/>
              </w:rPr>
            </w:pPr>
            <w:r w:rsidRPr="00A964AD">
              <w:rPr>
                <w:rFonts w:ascii="Times New Roman" w:hAnsi="Times New Roman"/>
              </w:rPr>
              <w:t>2.2.9.</w:t>
            </w:r>
          </w:p>
        </w:tc>
        <w:tc>
          <w:tcPr>
            <w:tcW w:w="3117" w:type="dxa"/>
            <w:tcBorders>
              <w:top w:val="single" w:sz="4" w:space="0" w:color="auto"/>
              <w:left w:val="single" w:sz="4" w:space="0" w:color="auto"/>
              <w:bottom w:val="single" w:sz="4" w:space="0" w:color="auto"/>
              <w:right w:val="single" w:sz="4" w:space="0" w:color="auto"/>
            </w:tcBorders>
          </w:tcPr>
          <w:p w:rsidR="007C1A47" w:rsidRPr="00A964AD" w:rsidRDefault="007C1A47" w:rsidP="007C1A47">
            <w:pPr>
              <w:shd w:val="clear" w:color="auto" w:fill="FFFFFF"/>
              <w:autoSpaceDE w:val="0"/>
              <w:autoSpaceDN w:val="0"/>
              <w:adjustRightInd w:val="0"/>
              <w:spacing w:after="0" w:line="240" w:lineRule="exact"/>
              <w:rPr>
                <w:rFonts w:ascii="Times New Roman" w:hAnsi="Times New Roman"/>
              </w:rPr>
            </w:pPr>
            <w:r w:rsidRPr="00A964AD">
              <w:rPr>
                <w:rFonts w:ascii="Times New Roman" w:hAnsi="Times New Roman"/>
              </w:rPr>
              <w:t>Модернизация насосной станции 1</w:t>
            </w:r>
            <w:r w:rsidRPr="00A964AD">
              <w:rPr>
                <w:rFonts w:ascii="Times New Roman" w:hAnsi="Times New Roman"/>
                <w:vertAlign w:val="superscript"/>
              </w:rPr>
              <w:t>го</w:t>
            </w:r>
            <w:r w:rsidRPr="00A964AD">
              <w:rPr>
                <w:rFonts w:ascii="Times New Roman" w:hAnsi="Times New Roman"/>
              </w:rPr>
              <w:t xml:space="preserve"> подъёма с реконструкцией РУ-6 Кв и заменой морально устаревшего электротехнического и технологического оборудования.</w:t>
            </w:r>
          </w:p>
        </w:tc>
        <w:tc>
          <w:tcPr>
            <w:tcW w:w="865" w:type="dxa"/>
            <w:tcBorders>
              <w:top w:val="single" w:sz="4" w:space="0" w:color="auto"/>
              <w:left w:val="single" w:sz="4" w:space="0" w:color="auto"/>
              <w:bottom w:val="single" w:sz="4" w:space="0" w:color="auto"/>
              <w:right w:val="single" w:sz="4" w:space="0" w:color="auto"/>
            </w:tcBorders>
          </w:tcPr>
          <w:p w:rsidR="007C1A47" w:rsidRPr="00A964AD" w:rsidRDefault="007C1A47" w:rsidP="007C1A47">
            <w:pPr>
              <w:spacing w:after="0" w:line="240" w:lineRule="exact"/>
              <w:jc w:val="both"/>
              <w:rPr>
                <w:rFonts w:ascii="Times New Roman" w:hAnsi="Times New Roman"/>
              </w:rPr>
            </w:pPr>
            <w:r w:rsidRPr="00A964AD">
              <w:rPr>
                <w:rFonts w:ascii="Times New Roman" w:hAnsi="Times New Roman"/>
              </w:rPr>
              <w:t>2016-2024</w:t>
            </w:r>
          </w:p>
        </w:tc>
        <w:tc>
          <w:tcPr>
            <w:tcW w:w="2251" w:type="dxa"/>
            <w:tcBorders>
              <w:top w:val="single" w:sz="4" w:space="0" w:color="auto"/>
              <w:left w:val="single" w:sz="4" w:space="0" w:color="auto"/>
              <w:bottom w:val="single" w:sz="4" w:space="0" w:color="auto"/>
              <w:right w:val="single" w:sz="4" w:space="0" w:color="auto"/>
            </w:tcBorders>
          </w:tcPr>
          <w:p w:rsidR="007C1A47" w:rsidRPr="00A964AD" w:rsidRDefault="007C1A47" w:rsidP="007C1A47">
            <w:pPr>
              <w:spacing w:after="0" w:line="240" w:lineRule="exact"/>
              <w:rPr>
                <w:rFonts w:ascii="Times New Roman" w:hAnsi="Times New Roman"/>
              </w:rPr>
            </w:pPr>
            <w:r w:rsidRPr="00A964AD">
              <w:rPr>
                <w:rFonts w:ascii="Times New Roman" w:hAnsi="Times New Roman"/>
              </w:rPr>
              <w:t>ООО «Водоканал»</w:t>
            </w:r>
          </w:p>
        </w:tc>
        <w:tc>
          <w:tcPr>
            <w:tcW w:w="1281" w:type="dxa"/>
            <w:tcBorders>
              <w:top w:val="single" w:sz="4" w:space="0" w:color="auto"/>
              <w:left w:val="single" w:sz="4" w:space="0" w:color="auto"/>
              <w:bottom w:val="single" w:sz="4" w:space="0" w:color="auto"/>
              <w:right w:val="single" w:sz="4" w:space="0" w:color="auto"/>
            </w:tcBorders>
          </w:tcPr>
          <w:p w:rsidR="007C1A47" w:rsidRPr="00A964AD" w:rsidRDefault="007C1A47" w:rsidP="007C1A47">
            <w:pPr>
              <w:spacing w:after="0" w:line="240" w:lineRule="exact"/>
              <w:jc w:val="both"/>
              <w:rPr>
                <w:rFonts w:ascii="Times New Roman" w:hAnsi="Times New Roman"/>
              </w:rPr>
            </w:pPr>
            <w:r w:rsidRPr="00A964AD">
              <w:rPr>
                <w:rFonts w:ascii="Times New Roman" w:hAnsi="Times New Roman"/>
              </w:rPr>
              <w:t>11,605</w:t>
            </w:r>
          </w:p>
        </w:tc>
        <w:tc>
          <w:tcPr>
            <w:tcW w:w="993" w:type="dxa"/>
            <w:tcBorders>
              <w:top w:val="single" w:sz="4" w:space="0" w:color="auto"/>
              <w:left w:val="single" w:sz="4" w:space="0" w:color="auto"/>
              <w:bottom w:val="single" w:sz="4" w:space="0" w:color="auto"/>
              <w:right w:val="single" w:sz="4" w:space="0" w:color="auto"/>
            </w:tcBorders>
          </w:tcPr>
          <w:p w:rsidR="007C1A47" w:rsidRPr="00A964AD" w:rsidRDefault="007C1A47" w:rsidP="007C1A47">
            <w:pPr>
              <w:spacing w:after="0" w:line="240" w:lineRule="exact"/>
              <w:jc w:val="both"/>
              <w:rPr>
                <w:rFonts w:ascii="Times New Roman" w:hAnsi="Times New Roman"/>
              </w:rPr>
            </w:pPr>
            <w:r w:rsidRPr="00A964AD">
              <w:rPr>
                <w:rFonts w:ascii="Times New Roman" w:hAnsi="Times New Roman"/>
              </w:rPr>
              <w:t>0,35</w:t>
            </w:r>
          </w:p>
        </w:tc>
        <w:tc>
          <w:tcPr>
            <w:tcW w:w="993" w:type="dxa"/>
            <w:tcBorders>
              <w:top w:val="single" w:sz="4" w:space="0" w:color="auto"/>
              <w:left w:val="single" w:sz="4" w:space="0" w:color="auto"/>
              <w:bottom w:val="single" w:sz="4" w:space="0" w:color="auto"/>
              <w:right w:val="single" w:sz="4" w:space="0" w:color="auto"/>
            </w:tcBorders>
          </w:tcPr>
          <w:p w:rsidR="007C1A47" w:rsidRPr="00A964AD" w:rsidRDefault="007C1A47" w:rsidP="007C1A47">
            <w:pPr>
              <w:spacing w:after="0" w:line="240" w:lineRule="exact"/>
              <w:jc w:val="both"/>
              <w:rPr>
                <w:rFonts w:ascii="Times New Roman" w:hAnsi="Times New Roman"/>
              </w:rPr>
            </w:pPr>
          </w:p>
        </w:tc>
        <w:tc>
          <w:tcPr>
            <w:tcW w:w="990" w:type="dxa"/>
            <w:tcBorders>
              <w:top w:val="single" w:sz="4" w:space="0" w:color="auto"/>
              <w:left w:val="single" w:sz="4" w:space="0" w:color="auto"/>
              <w:bottom w:val="single" w:sz="4" w:space="0" w:color="auto"/>
              <w:right w:val="single" w:sz="4" w:space="0" w:color="auto"/>
            </w:tcBorders>
          </w:tcPr>
          <w:p w:rsidR="007C1A47" w:rsidRPr="00A964AD" w:rsidRDefault="007C1A47" w:rsidP="007C1A47">
            <w:pPr>
              <w:spacing w:after="0" w:line="240" w:lineRule="exact"/>
              <w:jc w:val="both"/>
              <w:rPr>
                <w:rFonts w:ascii="Times New Roman" w:hAnsi="Times New Roman"/>
              </w:rPr>
            </w:pPr>
          </w:p>
        </w:tc>
        <w:tc>
          <w:tcPr>
            <w:tcW w:w="991" w:type="dxa"/>
            <w:tcBorders>
              <w:top w:val="single" w:sz="4" w:space="0" w:color="auto"/>
              <w:left w:val="single" w:sz="4" w:space="0" w:color="auto"/>
              <w:bottom w:val="single" w:sz="4" w:space="0" w:color="auto"/>
              <w:right w:val="single" w:sz="4" w:space="0" w:color="auto"/>
            </w:tcBorders>
          </w:tcPr>
          <w:p w:rsidR="007C1A47" w:rsidRPr="00A964AD" w:rsidRDefault="007C1A47" w:rsidP="007C1A47">
            <w:pPr>
              <w:spacing w:after="0" w:line="240" w:lineRule="exact"/>
              <w:jc w:val="both"/>
              <w:rPr>
                <w:rFonts w:ascii="Times New Roman" w:hAnsi="Times New Roman"/>
              </w:rPr>
            </w:pPr>
            <w:r w:rsidRPr="00A964AD">
              <w:rPr>
                <w:rFonts w:ascii="Times New Roman" w:hAnsi="Times New Roman"/>
              </w:rPr>
              <w:t>0,35</w:t>
            </w:r>
          </w:p>
        </w:tc>
        <w:tc>
          <w:tcPr>
            <w:tcW w:w="987" w:type="dxa"/>
            <w:tcBorders>
              <w:top w:val="single" w:sz="4" w:space="0" w:color="auto"/>
              <w:left w:val="single" w:sz="4" w:space="0" w:color="auto"/>
              <w:bottom w:val="single" w:sz="4" w:space="0" w:color="auto"/>
              <w:right w:val="single" w:sz="4" w:space="0" w:color="auto"/>
            </w:tcBorders>
          </w:tcPr>
          <w:p w:rsidR="007C1A47" w:rsidRPr="00A964AD" w:rsidRDefault="007C1A47" w:rsidP="007C1A47">
            <w:pPr>
              <w:spacing w:after="0" w:line="240" w:lineRule="exact"/>
              <w:jc w:val="both"/>
              <w:rPr>
                <w:rFonts w:ascii="Times New Roman" w:hAnsi="Times New Roman"/>
              </w:rPr>
            </w:pP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A964AD">
              <w:rPr>
                <w:rFonts w:ascii="Times New Roman" w:hAnsi="Times New Roman"/>
              </w:rPr>
              <w:t>10,905</w:t>
            </w: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ind w:right="-108"/>
              <w:jc w:val="both"/>
              <w:rPr>
                <w:rFonts w:ascii="Times New Roman" w:hAnsi="Times New Roman"/>
              </w:rPr>
            </w:pPr>
            <w:r w:rsidRPr="00E31003">
              <w:rPr>
                <w:rFonts w:ascii="Times New Roman" w:hAnsi="Times New Roman"/>
              </w:rPr>
              <w:lastRenderedPageBreak/>
              <w:t>2.2.10.</w:t>
            </w:r>
          </w:p>
        </w:tc>
        <w:tc>
          <w:tcPr>
            <w:tcW w:w="3117" w:type="dxa"/>
            <w:tcBorders>
              <w:top w:val="single" w:sz="4" w:space="0" w:color="auto"/>
              <w:left w:val="single" w:sz="4" w:space="0" w:color="auto"/>
              <w:bottom w:val="single" w:sz="4" w:space="0" w:color="auto"/>
              <w:right w:val="single" w:sz="4" w:space="0" w:color="auto"/>
            </w:tcBorders>
            <w:vAlign w:val="center"/>
          </w:tcPr>
          <w:p w:rsidR="007C1A47" w:rsidRPr="00E31003" w:rsidRDefault="007C1A47" w:rsidP="007C1A47">
            <w:pPr>
              <w:spacing w:after="0" w:line="240" w:lineRule="auto"/>
            </w:pPr>
            <w:r w:rsidRPr="00E31003">
              <w:rPr>
                <w:rFonts w:ascii="Times New Roman" w:hAnsi="Times New Roman"/>
              </w:rPr>
              <w:t xml:space="preserve">Модернизация </w:t>
            </w:r>
            <w:r w:rsidRPr="00E31003">
              <w:rPr>
                <w:rFonts w:ascii="Times New Roman" w:hAnsi="Times New Roman"/>
                <w:bCs/>
              </w:rPr>
              <w:t xml:space="preserve">технологического процесса удаления в очищаемой технической воде, поступающей на водоочистные сооружения, окислов марганца и железа до нормативных значений с отработкой </w:t>
            </w:r>
          </w:p>
          <w:p w:rsidR="007C1A47" w:rsidRPr="00E31003" w:rsidRDefault="007C1A47" w:rsidP="007C1A47">
            <w:pPr>
              <w:spacing w:after="0" w:line="240" w:lineRule="auto"/>
            </w:pPr>
            <w:r w:rsidRPr="00E31003">
              <w:rPr>
                <w:rFonts w:ascii="Times New Roman" w:hAnsi="Times New Roman"/>
                <w:bCs/>
              </w:rPr>
              <w:t>технологии на пилотной установке и внедрением её в действующий процесс водоочистки.</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2016-2018</w:t>
            </w: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Всего, в том числе:</w:t>
            </w:r>
          </w:p>
          <w:p w:rsidR="007C1A47" w:rsidRPr="00E31003" w:rsidRDefault="007C1A47" w:rsidP="007C1A47">
            <w:pPr>
              <w:spacing w:after="0" w:line="240" w:lineRule="exact"/>
              <w:rPr>
                <w:rFonts w:ascii="Times New Roman" w:hAnsi="Times New Roman"/>
              </w:rPr>
            </w:pPr>
            <w:r w:rsidRPr="00E31003">
              <w:rPr>
                <w:rFonts w:ascii="Times New Roman" w:hAnsi="Times New Roman"/>
              </w:rPr>
              <w:t>Краевой бюджет</w:t>
            </w:r>
          </w:p>
          <w:p w:rsidR="007C1A47" w:rsidRPr="00E31003" w:rsidRDefault="007C1A47" w:rsidP="007C1A47">
            <w:pPr>
              <w:spacing w:after="0" w:line="240" w:lineRule="exact"/>
              <w:rPr>
                <w:rFonts w:ascii="Times New Roman" w:hAnsi="Times New Roman"/>
              </w:rPr>
            </w:pPr>
            <w:r w:rsidRPr="00E31003">
              <w:rPr>
                <w:rFonts w:ascii="Times New Roman" w:hAnsi="Times New Roman"/>
              </w:rPr>
              <w:t>Местный бюджет</w:t>
            </w:r>
          </w:p>
          <w:p w:rsidR="007C1A47" w:rsidRPr="00E31003" w:rsidRDefault="007C1A47" w:rsidP="007C1A47">
            <w:pPr>
              <w:spacing w:after="0" w:line="240" w:lineRule="exact"/>
              <w:rPr>
                <w:rFonts w:ascii="Times New Roman" w:hAnsi="Times New Roman"/>
              </w:rPr>
            </w:pPr>
            <w:r w:rsidRPr="00E31003">
              <w:rPr>
                <w:rFonts w:ascii="Times New Roman" w:hAnsi="Times New Roman"/>
              </w:rPr>
              <w:t>ООО «Водоканал»</w:t>
            </w: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17,0</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10,2</w:t>
            </w: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2,8</w:t>
            </w: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4,0</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1,4</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1,4</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15,2</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10,2</w:t>
            </w: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2,8</w:t>
            </w: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2,2</w:t>
            </w: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0,4</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0,4</w:t>
            </w: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ind w:right="-108"/>
              <w:jc w:val="both"/>
              <w:rPr>
                <w:rFonts w:ascii="Times New Roman" w:hAnsi="Times New Roman"/>
              </w:rPr>
            </w:pPr>
            <w:r w:rsidRPr="00E31003">
              <w:rPr>
                <w:rFonts w:ascii="Times New Roman" w:hAnsi="Times New Roman"/>
              </w:rPr>
              <w:t>2.2.11.</w:t>
            </w: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hd w:val="clear" w:color="auto" w:fill="FFFFFF"/>
              <w:autoSpaceDE w:val="0"/>
              <w:autoSpaceDN w:val="0"/>
              <w:adjustRightInd w:val="0"/>
              <w:spacing w:after="0" w:line="240" w:lineRule="exact"/>
              <w:rPr>
                <w:rFonts w:ascii="Times New Roman" w:hAnsi="Times New Roman"/>
              </w:rPr>
            </w:pPr>
            <w:r w:rsidRPr="00E31003">
              <w:rPr>
                <w:rFonts w:ascii="Times New Roman" w:hAnsi="Times New Roman"/>
                <w:lang w:eastAsia="en-US"/>
              </w:rPr>
              <w:t>Модернизация процесса диспетчерского управления с внедрением систем автоматизированного управления (САУ) режимами работы технологического оборудования.</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2025</w:t>
            </w: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ООО «Водоканал»</w:t>
            </w: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1,04</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1,04</w:t>
            </w: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ind w:right="-108"/>
              <w:jc w:val="both"/>
              <w:rPr>
                <w:rFonts w:ascii="Times New Roman" w:hAnsi="Times New Roman"/>
              </w:rPr>
            </w:pPr>
            <w:r w:rsidRPr="00E31003">
              <w:rPr>
                <w:rFonts w:ascii="Times New Roman" w:hAnsi="Times New Roman"/>
              </w:rPr>
              <w:t>2.2.12.</w:t>
            </w: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lang w:eastAsia="en-US"/>
              </w:rPr>
              <w:t xml:space="preserve">Модернизация участка водовода речной воды протяженностью 100 п. м. методом ГНБ (замена изношенного стального трубопровода на полиэтиленовый, меньшего диаметра) с приобретением технологического </w:t>
            </w:r>
            <w:r w:rsidRPr="00E31003">
              <w:rPr>
                <w:rFonts w:ascii="Times New Roman" w:hAnsi="Times New Roman"/>
                <w:lang w:eastAsia="en-US"/>
              </w:rPr>
              <w:lastRenderedPageBreak/>
              <w:t>оборудования</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lastRenderedPageBreak/>
              <w:t>2016-2019</w:t>
            </w: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ООО «Водоканал»</w:t>
            </w: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10,56</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0,77</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2,92</w:t>
            </w: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4,85</w:t>
            </w: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2,02</w:t>
            </w: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ind w:right="-108"/>
              <w:jc w:val="both"/>
              <w:rPr>
                <w:rFonts w:ascii="Times New Roman" w:hAnsi="Times New Roman"/>
              </w:rPr>
            </w:pPr>
            <w:r w:rsidRPr="00E31003">
              <w:rPr>
                <w:rFonts w:ascii="Times New Roman" w:hAnsi="Times New Roman"/>
              </w:rPr>
              <w:lastRenderedPageBreak/>
              <w:t>2.2.13.</w:t>
            </w: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lang w:eastAsia="en-US"/>
              </w:rPr>
            </w:pPr>
            <w:r w:rsidRPr="00E31003">
              <w:rPr>
                <w:rFonts w:ascii="Times New Roman" w:hAnsi="Times New Roman"/>
                <w:lang w:eastAsia="en-US"/>
              </w:rPr>
              <w:t>Капитальный ремонт водопроводной сети условным диаметром 200 мм, протяженностью 3500 м, в двутрубном исполнении на станции Мылки</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2016-2025</w:t>
            </w: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highlight w:val="yellow"/>
              </w:rPr>
            </w:pPr>
            <w:r w:rsidRPr="00E31003">
              <w:rPr>
                <w:rFonts w:ascii="Times New Roman" w:hAnsi="Times New Roman"/>
              </w:rPr>
              <w:t>Консолидированный бюджет</w:t>
            </w: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30,0</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5,0</w:t>
            </w: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5,0</w:t>
            </w: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5,0</w:t>
            </w: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5,0</w:t>
            </w: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10,0</w:t>
            </w:r>
          </w:p>
        </w:tc>
      </w:tr>
      <w:tr w:rsidR="007C1A47" w:rsidRPr="00E31003" w:rsidTr="00653FFF">
        <w:tc>
          <w:tcPr>
            <w:tcW w:w="14600" w:type="dxa"/>
            <w:gridSpan w:val="11"/>
            <w:tcBorders>
              <w:top w:val="single" w:sz="4" w:space="0" w:color="auto"/>
              <w:left w:val="single" w:sz="4" w:space="0" w:color="auto"/>
              <w:bottom w:val="single" w:sz="4" w:space="0" w:color="auto"/>
              <w:right w:val="single" w:sz="4" w:space="0" w:color="auto"/>
            </w:tcBorders>
          </w:tcPr>
          <w:p w:rsidR="007C1A47" w:rsidRPr="00E31003" w:rsidRDefault="007C1A47" w:rsidP="007C1A47">
            <w:pPr>
              <w:pStyle w:val="ac"/>
              <w:numPr>
                <w:ilvl w:val="1"/>
                <w:numId w:val="17"/>
              </w:numPr>
              <w:spacing w:after="0" w:line="240" w:lineRule="exact"/>
              <w:jc w:val="both"/>
              <w:rPr>
                <w:rFonts w:ascii="Times New Roman" w:hAnsi="Times New Roman"/>
              </w:rPr>
            </w:pPr>
            <w:r w:rsidRPr="00E31003">
              <w:rPr>
                <w:rFonts w:ascii="Times New Roman" w:hAnsi="Times New Roman"/>
              </w:rPr>
              <w:t>Мероприятия, направленные на достижение плановых значений показателей надежности и энергетической эффективности объектов водоснабжения, повышение эффективности работы системы централизованного водоснабжения</w:t>
            </w: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ind w:right="-108"/>
              <w:jc w:val="both"/>
              <w:rPr>
                <w:rFonts w:ascii="Times New Roman" w:hAnsi="Times New Roman"/>
              </w:rPr>
            </w:pPr>
            <w:r w:rsidRPr="00E31003">
              <w:rPr>
                <w:rFonts w:ascii="Times New Roman" w:hAnsi="Times New Roman"/>
              </w:rPr>
              <w:t>2.3.1</w:t>
            </w: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pStyle w:val="ConsNormal"/>
              <w:widowControl/>
              <w:spacing w:before="0" w:after="0" w:line="240" w:lineRule="auto"/>
              <w:ind w:firstLine="0"/>
              <w:rPr>
                <w:rFonts w:ascii="Times New Roman" w:hAnsi="Times New Roman"/>
                <w:sz w:val="22"/>
                <w:szCs w:val="22"/>
              </w:rPr>
            </w:pPr>
            <w:r w:rsidRPr="00E31003">
              <w:rPr>
                <w:rFonts w:ascii="Times New Roman" w:hAnsi="Times New Roman"/>
                <w:sz w:val="22"/>
                <w:szCs w:val="22"/>
              </w:rPr>
              <w:t>Реконструкция РУ-6 Кв, 1 секции на участке Водоподготовки</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2017-2018</w:t>
            </w: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Всего, в том числе:</w:t>
            </w:r>
          </w:p>
          <w:p w:rsidR="007C1A47" w:rsidRPr="00E31003" w:rsidRDefault="007C1A47" w:rsidP="007C1A47">
            <w:pPr>
              <w:spacing w:after="0" w:line="240" w:lineRule="exact"/>
              <w:rPr>
                <w:rFonts w:ascii="Times New Roman" w:hAnsi="Times New Roman"/>
              </w:rPr>
            </w:pPr>
          </w:p>
          <w:p w:rsidR="007C1A47" w:rsidRPr="00E31003" w:rsidRDefault="007C1A47" w:rsidP="007C1A47">
            <w:pPr>
              <w:spacing w:after="0" w:line="240" w:lineRule="exact"/>
              <w:rPr>
                <w:rFonts w:ascii="Times New Roman" w:hAnsi="Times New Roman"/>
              </w:rPr>
            </w:pPr>
            <w:r w:rsidRPr="00E31003">
              <w:rPr>
                <w:rFonts w:ascii="Times New Roman" w:hAnsi="Times New Roman"/>
              </w:rPr>
              <w:t>Краевой бюджет</w:t>
            </w:r>
          </w:p>
          <w:p w:rsidR="007C1A47" w:rsidRPr="00E31003" w:rsidRDefault="007C1A47" w:rsidP="007C1A47">
            <w:pPr>
              <w:spacing w:after="0" w:line="240" w:lineRule="exact"/>
              <w:rPr>
                <w:rFonts w:ascii="Times New Roman" w:hAnsi="Times New Roman"/>
              </w:rPr>
            </w:pPr>
            <w:r w:rsidRPr="00E31003">
              <w:rPr>
                <w:rFonts w:ascii="Times New Roman" w:hAnsi="Times New Roman"/>
              </w:rPr>
              <w:t>Местный бюджет</w:t>
            </w:r>
          </w:p>
          <w:p w:rsidR="007C1A47" w:rsidRPr="00E31003" w:rsidRDefault="007C1A47" w:rsidP="007C1A47">
            <w:pPr>
              <w:spacing w:after="0" w:line="240" w:lineRule="exact"/>
              <w:rPr>
                <w:rFonts w:ascii="Times New Roman" w:hAnsi="Times New Roman"/>
              </w:rPr>
            </w:pPr>
            <w:r w:rsidRPr="00E31003">
              <w:rPr>
                <w:rFonts w:ascii="Times New Roman" w:hAnsi="Times New Roman"/>
              </w:rPr>
              <w:t>ООО «Водоканал»</w:t>
            </w: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5,09</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3,02</w:t>
            </w: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1,04</w:t>
            </w: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1,03</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0,71</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0,67</w:t>
            </w: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0,04</w:t>
            </w: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4,38</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2,35</w:t>
            </w: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1,0</w:t>
            </w: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1,03</w:t>
            </w: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2.3.2.</w:t>
            </w: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pStyle w:val="ConsNormal"/>
              <w:widowControl/>
              <w:spacing w:before="0" w:after="0" w:line="240" w:lineRule="exact"/>
              <w:ind w:right="-108" w:firstLine="0"/>
              <w:rPr>
                <w:rFonts w:ascii="Times New Roman" w:hAnsi="Times New Roman"/>
                <w:sz w:val="22"/>
                <w:szCs w:val="22"/>
                <w:lang w:eastAsia="en-US"/>
              </w:rPr>
            </w:pPr>
            <w:r w:rsidRPr="00E31003">
              <w:rPr>
                <w:rFonts w:ascii="Times New Roman" w:hAnsi="Times New Roman"/>
                <w:sz w:val="22"/>
                <w:szCs w:val="22"/>
              </w:rPr>
              <w:t>Реконструкция РУ-6 Кв, 2 секции на участке Водоподготовки</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2017-2023</w:t>
            </w: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Всего, в том числе:</w:t>
            </w:r>
          </w:p>
          <w:p w:rsidR="007C1A47" w:rsidRPr="00E31003" w:rsidRDefault="007C1A47" w:rsidP="007C1A47">
            <w:pPr>
              <w:spacing w:after="0" w:line="240" w:lineRule="exact"/>
              <w:rPr>
                <w:rFonts w:ascii="Times New Roman" w:hAnsi="Times New Roman"/>
              </w:rPr>
            </w:pPr>
          </w:p>
          <w:p w:rsidR="007C1A47" w:rsidRPr="00E31003" w:rsidRDefault="007C1A47" w:rsidP="007C1A47">
            <w:pPr>
              <w:spacing w:after="0" w:line="240" w:lineRule="exact"/>
              <w:rPr>
                <w:rFonts w:ascii="Times New Roman" w:hAnsi="Times New Roman"/>
              </w:rPr>
            </w:pPr>
            <w:r w:rsidRPr="00E31003">
              <w:rPr>
                <w:rFonts w:ascii="Times New Roman" w:hAnsi="Times New Roman"/>
              </w:rPr>
              <w:t>Местный бюджет</w:t>
            </w:r>
          </w:p>
          <w:p w:rsidR="007C1A47" w:rsidRPr="00E31003" w:rsidRDefault="007C1A47" w:rsidP="007C1A47">
            <w:pPr>
              <w:spacing w:after="0" w:line="240" w:lineRule="exact"/>
              <w:rPr>
                <w:rFonts w:ascii="Times New Roman" w:hAnsi="Times New Roman"/>
              </w:rPr>
            </w:pPr>
            <w:r w:rsidRPr="00E31003">
              <w:rPr>
                <w:rFonts w:ascii="Times New Roman" w:hAnsi="Times New Roman"/>
              </w:rPr>
              <w:t>ООО «Водоканал»</w:t>
            </w:r>
          </w:p>
        </w:tc>
        <w:tc>
          <w:tcPr>
            <w:tcW w:w="1281" w:type="dxa"/>
            <w:tcBorders>
              <w:top w:val="single" w:sz="4" w:space="0" w:color="auto"/>
              <w:left w:val="single" w:sz="4" w:space="0" w:color="auto"/>
              <w:bottom w:val="single" w:sz="4" w:space="0" w:color="auto"/>
              <w:right w:val="single" w:sz="4" w:space="0" w:color="auto"/>
            </w:tcBorders>
          </w:tcPr>
          <w:p w:rsidR="007C1A47" w:rsidRPr="00A964AD" w:rsidRDefault="007C1A47" w:rsidP="007C1A47">
            <w:pPr>
              <w:spacing w:after="0" w:line="240" w:lineRule="exact"/>
              <w:jc w:val="both"/>
              <w:rPr>
                <w:rFonts w:ascii="Times New Roman" w:hAnsi="Times New Roman"/>
              </w:rPr>
            </w:pPr>
            <w:r w:rsidRPr="00A964AD">
              <w:rPr>
                <w:rFonts w:ascii="Times New Roman" w:hAnsi="Times New Roman"/>
              </w:rPr>
              <w:t>4,92</w:t>
            </w:r>
          </w:p>
          <w:p w:rsidR="007C1A47" w:rsidRPr="00A964AD" w:rsidRDefault="007C1A47" w:rsidP="007C1A47">
            <w:pPr>
              <w:spacing w:after="0" w:line="240" w:lineRule="exact"/>
              <w:jc w:val="both"/>
              <w:rPr>
                <w:rFonts w:ascii="Times New Roman" w:hAnsi="Times New Roman"/>
              </w:rPr>
            </w:pPr>
          </w:p>
          <w:p w:rsidR="007C1A47" w:rsidRPr="00A964AD" w:rsidRDefault="007C1A47" w:rsidP="007C1A47">
            <w:pPr>
              <w:spacing w:after="0" w:line="240" w:lineRule="exact"/>
              <w:jc w:val="both"/>
              <w:rPr>
                <w:rFonts w:ascii="Times New Roman" w:hAnsi="Times New Roman"/>
              </w:rPr>
            </w:pPr>
            <w:r w:rsidRPr="00A964AD">
              <w:rPr>
                <w:rFonts w:ascii="Times New Roman" w:hAnsi="Times New Roman"/>
              </w:rPr>
              <w:t>1,49</w:t>
            </w:r>
          </w:p>
          <w:p w:rsidR="007C1A47" w:rsidRPr="00E31003" w:rsidRDefault="007C1A47" w:rsidP="007C1A47">
            <w:pPr>
              <w:spacing w:after="0" w:line="240" w:lineRule="exact"/>
              <w:jc w:val="both"/>
              <w:rPr>
                <w:rFonts w:ascii="Times New Roman" w:hAnsi="Times New Roman"/>
                <w:highlight w:val="yellow"/>
              </w:rPr>
            </w:pPr>
            <w:r w:rsidRPr="00A964AD">
              <w:rPr>
                <w:rFonts w:ascii="Times New Roman" w:hAnsi="Times New Roman"/>
              </w:rPr>
              <w:t>3,43</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2,2</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2,2</w:t>
            </w: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w:t>
            </w:r>
            <w:r>
              <w:rPr>
                <w:rFonts w:ascii="Times New Roman" w:hAnsi="Times New Roman"/>
              </w:rPr>
              <w:t>2</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w:t>
            </w:r>
            <w:r>
              <w:rPr>
                <w:rFonts w:ascii="Times New Roman" w:hAnsi="Times New Roman"/>
              </w:rPr>
              <w:t>16</w:t>
            </w: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1,0</w:t>
            </w:r>
            <w:r>
              <w:rPr>
                <w:rFonts w:ascii="Times New Roman" w:hAnsi="Times New Roman"/>
              </w:rPr>
              <w:t>4</w:t>
            </w: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0,</w:t>
            </w:r>
            <w:r>
              <w:rPr>
                <w:rFonts w:ascii="Times New Roman" w:hAnsi="Times New Roman"/>
              </w:rPr>
              <w:t>52</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Pr>
                <w:rFonts w:ascii="Times New Roman" w:hAnsi="Times New Roman"/>
              </w:rPr>
              <w:t>0,33</w:t>
            </w: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0,19</w:t>
            </w: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2.3.3.</w:t>
            </w: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pStyle w:val="ConsNormal"/>
              <w:widowControl/>
              <w:spacing w:before="0" w:after="0" w:line="240" w:lineRule="exact"/>
              <w:ind w:right="-108" w:firstLine="0"/>
              <w:rPr>
                <w:rFonts w:ascii="Times New Roman" w:hAnsi="Times New Roman"/>
                <w:sz w:val="22"/>
                <w:szCs w:val="22"/>
                <w:lang w:eastAsia="en-US"/>
              </w:rPr>
            </w:pPr>
            <w:r w:rsidRPr="00E31003">
              <w:rPr>
                <w:rFonts w:ascii="Times New Roman" w:hAnsi="Times New Roman" w:cs="Times New Roman"/>
                <w:sz w:val="22"/>
                <w:szCs w:val="22"/>
              </w:rPr>
              <w:t>Реконструкция</w:t>
            </w:r>
            <w:r w:rsidRPr="00E31003">
              <w:rPr>
                <w:rFonts w:ascii="Times New Roman" w:hAnsi="Times New Roman" w:cs="Times New Roman"/>
                <w:sz w:val="22"/>
                <w:szCs w:val="22"/>
                <w:lang w:eastAsia="en-US"/>
              </w:rPr>
              <w:t xml:space="preserve"> электрических сетей с установкой частотно-регулируемого привода на насосной станции 2 подъема</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2017</w:t>
            </w: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Консолидированный бюджет</w:t>
            </w: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7,0</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7,0</w:t>
            </w: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2.3.4.</w:t>
            </w: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pStyle w:val="ConsNormal"/>
              <w:widowControl/>
              <w:spacing w:before="0" w:after="0" w:line="240" w:lineRule="exact"/>
              <w:ind w:right="-108" w:firstLine="0"/>
              <w:rPr>
                <w:rFonts w:ascii="Times New Roman" w:hAnsi="Times New Roman"/>
                <w:sz w:val="22"/>
                <w:szCs w:val="22"/>
                <w:lang w:eastAsia="en-US"/>
              </w:rPr>
            </w:pPr>
            <w:r w:rsidRPr="00E31003">
              <w:rPr>
                <w:rFonts w:ascii="Times New Roman" w:hAnsi="Times New Roman" w:cs="Times New Roman"/>
                <w:sz w:val="22"/>
                <w:szCs w:val="22"/>
              </w:rPr>
              <w:t>Реконструкция</w:t>
            </w:r>
            <w:r w:rsidRPr="00E31003">
              <w:rPr>
                <w:rFonts w:ascii="Times New Roman" w:hAnsi="Times New Roman" w:cs="Times New Roman"/>
                <w:sz w:val="22"/>
                <w:szCs w:val="22"/>
                <w:lang w:eastAsia="en-US"/>
              </w:rPr>
              <w:t xml:space="preserve"> электрических сетей с установкой частотно-регулируемого привода на </w:t>
            </w:r>
            <w:r w:rsidRPr="00E31003">
              <w:rPr>
                <w:rFonts w:ascii="Times New Roman" w:hAnsi="Times New Roman"/>
                <w:sz w:val="22"/>
                <w:szCs w:val="22"/>
              </w:rPr>
              <w:t>участке Водоподготовки</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2017-2018</w:t>
            </w: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Всего, в том числе:</w:t>
            </w:r>
          </w:p>
          <w:p w:rsidR="007C1A47" w:rsidRPr="00E31003" w:rsidRDefault="007C1A47" w:rsidP="007C1A47">
            <w:pPr>
              <w:spacing w:after="0" w:line="240" w:lineRule="exact"/>
              <w:rPr>
                <w:rFonts w:ascii="Times New Roman" w:hAnsi="Times New Roman"/>
              </w:rPr>
            </w:pPr>
          </w:p>
          <w:p w:rsidR="007C1A47" w:rsidRPr="00E31003" w:rsidRDefault="007C1A47" w:rsidP="007C1A47">
            <w:pPr>
              <w:spacing w:after="0" w:line="240" w:lineRule="exact"/>
              <w:rPr>
                <w:rFonts w:ascii="Times New Roman" w:hAnsi="Times New Roman"/>
              </w:rPr>
            </w:pPr>
            <w:r w:rsidRPr="00E31003">
              <w:rPr>
                <w:rFonts w:ascii="Times New Roman" w:hAnsi="Times New Roman"/>
              </w:rPr>
              <w:t>Краевой бюджет</w:t>
            </w:r>
          </w:p>
          <w:p w:rsidR="007C1A47" w:rsidRPr="00E31003" w:rsidRDefault="007C1A47" w:rsidP="007C1A47">
            <w:pPr>
              <w:spacing w:after="0" w:line="240" w:lineRule="exact"/>
              <w:rPr>
                <w:rFonts w:ascii="Times New Roman" w:hAnsi="Times New Roman"/>
              </w:rPr>
            </w:pPr>
            <w:r w:rsidRPr="00E31003">
              <w:rPr>
                <w:rFonts w:ascii="Times New Roman" w:hAnsi="Times New Roman"/>
              </w:rPr>
              <w:t>Местный бюджет</w:t>
            </w:r>
          </w:p>
          <w:p w:rsidR="007C1A47" w:rsidRPr="00E31003" w:rsidRDefault="007C1A47" w:rsidP="007C1A47">
            <w:pPr>
              <w:spacing w:after="0" w:line="240" w:lineRule="exact"/>
              <w:rPr>
                <w:rFonts w:ascii="Times New Roman" w:hAnsi="Times New Roman"/>
              </w:rPr>
            </w:pPr>
            <w:r w:rsidRPr="00E31003">
              <w:rPr>
                <w:rFonts w:ascii="Times New Roman" w:hAnsi="Times New Roman"/>
              </w:rPr>
              <w:t>ООО «Водоканал»</w:t>
            </w: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5,99</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3,59</w:t>
            </w: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1,2</w:t>
            </w: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1,2</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5,79</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3,59</w:t>
            </w: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1,2</w:t>
            </w: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1,0</w:t>
            </w: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0,2</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0,2</w:t>
            </w: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2.3.5.</w:t>
            </w: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Установка общедомовых проборов учета потребления ХВС в МКД (261шт.)</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2020-2030</w:t>
            </w: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Всего, в том числе:</w:t>
            </w:r>
          </w:p>
          <w:p w:rsidR="007C1A47" w:rsidRPr="00E31003" w:rsidRDefault="007C1A47" w:rsidP="007C1A47">
            <w:pPr>
              <w:spacing w:after="0" w:line="240" w:lineRule="exact"/>
              <w:rPr>
                <w:rFonts w:ascii="Times New Roman" w:hAnsi="Times New Roman"/>
              </w:rPr>
            </w:pPr>
          </w:p>
          <w:p w:rsidR="007C1A47" w:rsidRPr="00E31003" w:rsidRDefault="007C1A47" w:rsidP="007C1A47">
            <w:pPr>
              <w:spacing w:after="0" w:line="240" w:lineRule="exact"/>
              <w:rPr>
                <w:rFonts w:ascii="Times New Roman" w:hAnsi="Times New Roman"/>
              </w:rPr>
            </w:pPr>
            <w:r w:rsidRPr="00E31003">
              <w:rPr>
                <w:rFonts w:ascii="Times New Roman" w:hAnsi="Times New Roman"/>
              </w:rPr>
              <w:t xml:space="preserve">НО «Хабаровский </w:t>
            </w:r>
            <w:r w:rsidRPr="00E31003">
              <w:rPr>
                <w:rFonts w:ascii="Times New Roman" w:hAnsi="Times New Roman"/>
              </w:rPr>
              <w:lastRenderedPageBreak/>
              <w:t xml:space="preserve">краевой фонд капитального ремонта» </w:t>
            </w:r>
          </w:p>
          <w:p w:rsidR="007C1A47" w:rsidRPr="00E31003" w:rsidRDefault="007C1A47" w:rsidP="007C1A47">
            <w:pPr>
              <w:spacing w:after="0" w:line="240" w:lineRule="exact"/>
              <w:rPr>
                <w:rFonts w:ascii="Times New Roman" w:hAnsi="Times New Roman"/>
              </w:rPr>
            </w:pPr>
            <w:r w:rsidRPr="00E31003">
              <w:rPr>
                <w:rFonts w:ascii="Times New Roman" w:hAnsi="Times New Roman"/>
              </w:rPr>
              <w:t>ООО «Водоканал»</w:t>
            </w: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lastRenderedPageBreak/>
              <w:t>9,1</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2,31</w:t>
            </w: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6,79</w:t>
            </w: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lastRenderedPageBreak/>
              <w:t>2.3.6.</w:t>
            </w: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hd w:val="clear" w:color="auto" w:fill="FFFFFF"/>
              <w:autoSpaceDE w:val="0"/>
              <w:autoSpaceDN w:val="0"/>
              <w:adjustRightInd w:val="0"/>
              <w:spacing w:after="0" w:line="240" w:lineRule="exact"/>
              <w:rPr>
                <w:rFonts w:ascii="Times New Roman" w:hAnsi="Times New Roman"/>
              </w:rPr>
            </w:pPr>
            <w:r w:rsidRPr="00E31003">
              <w:rPr>
                <w:rFonts w:ascii="Times New Roman" w:hAnsi="Times New Roman"/>
              </w:rPr>
              <w:t>Капитальный ремонт высоковольтной линии АСБ 3x185 между ТЭЦ-1 и РП-1 береговой НС (2 ввода по 3 кабеля).</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2021-2030</w:t>
            </w: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Консолидированный бюджет</w:t>
            </w: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40,0</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40,0</w:t>
            </w: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hd w:val="clear" w:color="auto" w:fill="FFFFFF"/>
              <w:autoSpaceDE w:val="0"/>
              <w:autoSpaceDN w:val="0"/>
              <w:adjustRightInd w:val="0"/>
              <w:spacing w:after="0" w:line="240" w:lineRule="exact"/>
              <w:rPr>
                <w:rFonts w:ascii="Times New Roman" w:hAnsi="Times New Roman"/>
              </w:rPr>
            </w:pPr>
            <w:r w:rsidRPr="00E31003">
              <w:rPr>
                <w:rFonts w:ascii="Times New Roman" w:hAnsi="Times New Roman"/>
              </w:rPr>
              <w:t>ИТОГО по разделу 2</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ind w:left="-103" w:right="-111"/>
              <w:jc w:val="both"/>
              <w:rPr>
                <w:rFonts w:ascii="Times New Roman" w:hAnsi="Times New Roman"/>
              </w:rPr>
            </w:pPr>
            <w:r>
              <w:rPr>
                <w:rFonts w:ascii="Times New Roman" w:hAnsi="Times New Roman"/>
              </w:rPr>
              <w:t>4137,50778</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Pr>
                <w:rFonts w:ascii="Times New Roman" w:hAnsi="Times New Roman"/>
              </w:rPr>
              <w:t>3,36</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ind w:left="-106" w:right="-109"/>
              <w:jc w:val="both"/>
              <w:rPr>
                <w:rFonts w:ascii="Times New Roman" w:hAnsi="Times New Roman"/>
              </w:rPr>
            </w:pPr>
            <w:r>
              <w:rPr>
                <w:rFonts w:ascii="Times New Roman" w:hAnsi="Times New Roman"/>
              </w:rPr>
              <w:t>79,32939</w:t>
            </w: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Pr>
                <w:rFonts w:ascii="Times New Roman" w:hAnsi="Times New Roman"/>
              </w:rPr>
              <w:t>89,85939</w:t>
            </w: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Pr>
                <w:rFonts w:ascii="Times New Roman" w:hAnsi="Times New Roman"/>
              </w:rPr>
              <w:t>70,38</w:t>
            </w: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Pr>
                <w:rFonts w:ascii="Times New Roman" w:hAnsi="Times New Roman"/>
              </w:rPr>
              <w:t>153,551</w:t>
            </w: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Pr>
                <w:rFonts w:ascii="Times New Roman" w:hAnsi="Times New Roman"/>
              </w:rPr>
              <w:t>3741,028</w:t>
            </w:r>
          </w:p>
        </w:tc>
      </w:tr>
      <w:tr w:rsidR="007C1A47" w:rsidRPr="00E31003" w:rsidTr="00653FFF">
        <w:tc>
          <w:tcPr>
            <w:tcW w:w="14600" w:type="dxa"/>
            <w:gridSpan w:val="11"/>
            <w:tcBorders>
              <w:top w:val="single" w:sz="4" w:space="0" w:color="auto"/>
              <w:left w:val="single" w:sz="4" w:space="0" w:color="auto"/>
              <w:bottom w:val="single" w:sz="4" w:space="0" w:color="auto"/>
              <w:right w:val="single" w:sz="4" w:space="0" w:color="auto"/>
            </w:tcBorders>
          </w:tcPr>
          <w:p w:rsidR="007C1A47" w:rsidRPr="00E31003" w:rsidRDefault="007C1A47" w:rsidP="007C1A47">
            <w:pPr>
              <w:pStyle w:val="ac"/>
              <w:numPr>
                <w:ilvl w:val="0"/>
                <w:numId w:val="17"/>
              </w:numPr>
              <w:spacing w:after="0" w:line="240" w:lineRule="exact"/>
              <w:jc w:val="both"/>
              <w:rPr>
                <w:rFonts w:ascii="Times New Roman" w:hAnsi="Times New Roman"/>
              </w:rPr>
            </w:pPr>
            <w:r w:rsidRPr="00E31003">
              <w:rPr>
                <w:rFonts w:ascii="Times New Roman" w:hAnsi="Times New Roman"/>
              </w:rPr>
              <w:t>Водоотведение и ливневая канализация</w:t>
            </w:r>
          </w:p>
        </w:tc>
      </w:tr>
      <w:tr w:rsidR="007C1A47" w:rsidRPr="00E31003" w:rsidTr="00653FFF">
        <w:tc>
          <w:tcPr>
            <w:tcW w:w="14600" w:type="dxa"/>
            <w:gridSpan w:val="11"/>
            <w:tcBorders>
              <w:top w:val="single" w:sz="4" w:space="0" w:color="auto"/>
              <w:left w:val="single" w:sz="4" w:space="0" w:color="auto"/>
              <w:bottom w:val="single" w:sz="4" w:space="0" w:color="auto"/>
              <w:right w:val="single" w:sz="4" w:space="0" w:color="auto"/>
            </w:tcBorders>
          </w:tcPr>
          <w:p w:rsidR="007C1A47" w:rsidRPr="00E31003" w:rsidRDefault="007C1A47" w:rsidP="007C1A47">
            <w:pPr>
              <w:pStyle w:val="ac"/>
              <w:numPr>
                <w:ilvl w:val="1"/>
                <w:numId w:val="17"/>
              </w:numPr>
              <w:spacing w:after="0" w:line="240" w:lineRule="exact"/>
              <w:jc w:val="both"/>
              <w:rPr>
                <w:rFonts w:ascii="Times New Roman" w:hAnsi="Times New Roman"/>
              </w:rPr>
            </w:pPr>
            <w:r w:rsidRPr="00E31003">
              <w:rPr>
                <w:rFonts w:ascii="Times New Roman" w:hAnsi="Times New Roman"/>
              </w:rPr>
              <w:t>Строительство новых объектов системы централизованного водоотведения, не связанных с подключением потребителей, в том числе строительство новых сетей</w:t>
            </w: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3.1.1.</w:t>
            </w: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hd w:val="clear" w:color="auto" w:fill="FFFFFF"/>
              <w:autoSpaceDE w:val="0"/>
              <w:autoSpaceDN w:val="0"/>
              <w:adjustRightInd w:val="0"/>
              <w:spacing w:after="0" w:line="240" w:lineRule="exact"/>
              <w:rPr>
                <w:rFonts w:ascii="Times New Roman" w:hAnsi="Times New Roman"/>
              </w:rPr>
            </w:pPr>
            <w:r w:rsidRPr="00E31003">
              <w:rPr>
                <w:rFonts w:ascii="Times New Roman" w:hAnsi="Times New Roman"/>
              </w:rPr>
              <w:t>Разработка проектно-сметной документации и строительство станции биологической очистки стоков в г. Амурске, производительностью не менее 50 тыс.м</w:t>
            </w:r>
            <w:r w:rsidRPr="00E31003">
              <w:rPr>
                <w:rFonts w:ascii="Times New Roman" w:hAnsi="Times New Roman"/>
                <w:vertAlign w:val="superscript"/>
              </w:rPr>
              <w:t>3</w:t>
            </w:r>
            <w:r w:rsidRPr="00E31003">
              <w:rPr>
                <w:rFonts w:ascii="Times New Roman" w:hAnsi="Times New Roman"/>
              </w:rPr>
              <w:t xml:space="preserve">/сутки. </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2018-2020</w:t>
            </w: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Всего, в том числе:</w:t>
            </w:r>
          </w:p>
          <w:p w:rsidR="007C1A47" w:rsidRPr="00E31003" w:rsidRDefault="007C1A47" w:rsidP="007C1A47">
            <w:pPr>
              <w:spacing w:after="0" w:line="240" w:lineRule="exact"/>
              <w:rPr>
                <w:rFonts w:ascii="Times New Roman" w:hAnsi="Times New Roman"/>
              </w:rPr>
            </w:pPr>
          </w:p>
          <w:p w:rsidR="007C1A47" w:rsidRPr="00E31003" w:rsidRDefault="007C1A47" w:rsidP="007C1A47">
            <w:pPr>
              <w:spacing w:after="0" w:line="240" w:lineRule="exact"/>
              <w:rPr>
                <w:rFonts w:ascii="Times New Roman" w:hAnsi="Times New Roman"/>
              </w:rPr>
            </w:pPr>
            <w:r w:rsidRPr="00E31003">
              <w:rPr>
                <w:rFonts w:ascii="Times New Roman" w:hAnsi="Times New Roman"/>
              </w:rPr>
              <w:t>Федеральный бюджет</w:t>
            </w:r>
          </w:p>
          <w:p w:rsidR="007C1A47" w:rsidRPr="00E31003" w:rsidRDefault="007C1A47" w:rsidP="007C1A47">
            <w:pPr>
              <w:spacing w:after="0" w:line="240" w:lineRule="exact"/>
              <w:rPr>
                <w:rFonts w:ascii="Times New Roman" w:hAnsi="Times New Roman"/>
              </w:rPr>
            </w:pPr>
            <w:r w:rsidRPr="00E31003">
              <w:rPr>
                <w:rFonts w:ascii="Times New Roman" w:hAnsi="Times New Roman"/>
              </w:rPr>
              <w:t>Краевой и Местный бюджет</w:t>
            </w:r>
          </w:p>
          <w:p w:rsidR="007C1A47" w:rsidRPr="00E31003" w:rsidRDefault="007C1A47" w:rsidP="007C1A47">
            <w:pPr>
              <w:spacing w:after="0" w:line="240" w:lineRule="exact"/>
              <w:rPr>
                <w:rFonts w:ascii="Times New Roman" w:hAnsi="Times New Roman"/>
              </w:rPr>
            </w:pP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1147,0</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1006,264</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140,736</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70,0</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61,411</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8,589</w:t>
            </w: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359,0</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314,951</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44,049</w:t>
            </w: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718,0</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629,902</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88,098</w:t>
            </w: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highlight w:val="yellow"/>
              </w:rPr>
            </w:pP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3.1.2.</w:t>
            </w: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lang w:eastAsia="en-US"/>
              </w:rPr>
              <w:t>Разработка проектно-сметной документации и строительство станции биологической очистки стоков на станции Мылки в г. Амурске, производительностью не менее 50м</w:t>
            </w:r>
            <w:r w:rsidRPr="00E31003">
              <w:rPr>
                <w:rFonts w:ascii="Times New Roman" w:hAnsi="Times New Roman"/>
                <w:vertAlign w:val="superscript"/>
                <w:lang w:eastAsia="en-US"/>
              </w:rPr>
              <w:t>3</w:t>
            </w:r>
            <w:r w:rsidRPr="00E31003">
              <w:rPr>
                <w:rFonts w:ascii="Times New Roman" w:hAnsi="Times New Roman"/>
                <w:lang w:eastAsia="en-US"/>
              </w:rPr>
              <w:t>/сутки.</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2017-2018</w:t>
            </w: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Всего, в том числе:</w:t>
            </w:r>
          </w:p>
          <w:p w:rsidR="007C1A47" w:rsidRPr="00E31003" w:rsidRDefault="007C1A47" w:rsidP="007C1A47">
            <w:pPr>
              <w:spacing w:after="0" w:line="240" w:lineRule="exact"/>
              <w:rPr>
                <w:rFonts w:ascii="Times New Roman" w:hAnsi="Times New Roman"/>
              </w:rPr>
            </w:pPr>
          </w:p>
          <w:p w:rsidR="007C1A47" w:rsidRPr="00E31003" w:rsidRDefault="007C1A47" w:rsidP="007C1A47">
            <w:pPr>
              <w:spacing w:after="0" w:line="240" w:lineRule="exact"/>
              <w:rPr>
                <w:rFonts w:ascii="Times New Roman" w:hAnsi="Times New Roman"/>
              </w:rPr>
            </w:pPr>
            <w:r w:rsidRPr="00E31003">
              <w:rPr>
                <w:rFonts w:ascii="Times New Roman" w:hAnsi="Times New Roman"/>
              </w:rPr>
              <w:t>Краевой бюджет</w:t>
            </w:r>
          </w:p>
          <w:p w:rsidR="007C1A47" w:rsidRPr="00E31003" w:rsidRDefault="007C1A47" w:rsidP="007C1A47">
            <w:pPr>
              <w:spacing w:after="0" w:line="240" w:lineRule="exact"/>
              <w:rPr>
                <w:rFonts w:ascii="Times New Roman" w:hAnsi="Times New Roman"/>
              </w:rPr>
            </w:pPr>
            <w:r w:rsidRPr="00E31003">
              <w:rPr>
                <w:rFonts w:ascii="Times New Roman" w:hAnsi="Times New Roman"/>
              </w:rPr>
              <w:t>Местный бюджет</w:t>
            </w:r>
          </w:p>
          <w:p w:rsidR="007C1A47" w:rsidRPr="00E31003" w:rsidRDefault="007C1A47" w:rsidP="007C1A47">
            <w:pPr>
              <w:spacing w:after="0" w:line="240" w:lineRule="exact"/>
              <w:rPr>
                <w:rFonts w:ascii="Times New Roman" w:hAnsi="Times New Roman"/>
              </w:rPr>
            </w:pP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20,0</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16,0</w:t>
            </w: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4,0</w:t>
            </w:r>
          </w:p>
          <w:p w:rsidR="007C1A47" w:rsidRPr="00E31003" w:rsidRDefault="007C1A47" w:rsidP="007C1A47">
            <w:pPr>
              <w:spacing w:after="0" w:line="240" w:lineRule="exact"/>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4,5</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3,6</w:t>
            </w: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0,9</w:t>
            </w: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15,5</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12,4</w:t>
            </w: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3,1</w:t>
            </w: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C02592" w:rsidRDefault="007C1A47" w:rsidP="007C1A47">
            <w:pPr>
              <w:spacing w:after="0" w:line="240" w:lineRule="exact"/>
              <w:jc w:val="both"/>
              <w:rPr>
                <w:rFonts w:ascii="Times New Roman" w:hAnsi="Times New Roman"/>
              </w:rPr>
            </w:pPr>
            <w:r w:rsidRPr="00C02592">
              <w:rPr>
                <w:rFonts w:ascii="Times New Roman" w:hAnsi="Times New Roman"/>
              </w:rPr>
              <w:t>3.1.3.</w:t>
            </w:r>
          </w:p>
        </w:tc>
        <w:tc>
          <w:tcPr>
            <w:tcW w:w="3117" w:type="dxa"/>
            <w:tcBorders>
              <w:top w:val="single" w:sz="4" w:space="0" w:color="auto"/>
              <w:left w:val="single" w:sz="4" w:space="0" w:color="auto"/>
              <w:bottom w:val="single" w:sz="4" w:space="0" w:color="auto"/>
              <w:right w:val="single" w:sz="4" w:space="0" w:color="auto"/>
            </w:tcBorders>
          </w:tcPr>
          <w:p w:rsidR="007C1A47" w:rsidRPr="00C02592" w:rsidRDefault="007C1A47" w:rsidP="007C1A47">
            <w:pPr>
              <w:shd w:val="clear" w:color="auto" w:fill="FFFFFF"/>
              <w:autoSpaceDE w:val="0"/>
              <w:autoSpaceDN w:val="0"/>
              <w:adjustRightInd w:val="0"/>
              <w:spacing w:after="0" w:line="240" w:lineRule="exact"/>
              <w:rPr>
                <w:rFonts w:ascii="Times New Roman" w:hAnsi="Times New Roman"/>
                <w:lang w:eastAsia="en-US"/>
              </w:rPr>
            </w:pPr>
            <w:r w:rsidRPr="00C02592">
              <w:rPr>
                <w:rFonts w:ascii="Times New Roman" w:hAnsi="Times New Roman"/>
                <w:lang w:eastAsia="en-US"/>
              </w:rPr>
              <w:t xml:space="preserve">Проектирование и </w:t>
            </w:r>
            <w:r w:rsidRPr="00C02592">
              <w:rPr>
                <w:rFonts w:ascii="Times New Roman" w:hAnsi="Times New Roman"/>
                <w:lang w:eastAsia="en-US"/>
              </w:rPr>
              <w:lastRenderedPageBreak/>
              <w:t>строительство объекта «Канализационная насосная станция «Центральная-1»</w:t>
            </w:r>
          </w:p>
        </w:tc>
        <w:tc>
          <w:tcPr>
            <w:tcW w:w="865" w:type="dxa"/>
            <w:tcBorders>
              <w:top w:val="single" w:sz="4" w:space="0" w:color="auto"/>
              <w:left w:val="single" w:sz="4" w:space="0" w:color="auto"/>
              <w:bottom w:val="single" w:sz="4" w:space="0" w:color="auto"/>
              <w:right w:val="single" w:sz="4" w:space="0" w:color="auto"/>
            </w:tcBorders>
          </w:tcPr>
          <w:p w:rsidR="007C1A47" w:rsidRPr="00C02592" w:rsidRDefault="007C1A47" w:rsidP="007C1A47">
            <w:pPr>
              <w:spacing w:after="0" w:line="240" w:lineRule="exact"/>
              <w:jc w:val="both"/>
              <w:rPr>
                <w:rFonts w:ascii="Times New Roman" w:hAnsi="Times New Roman"/>
              </w:rPr>
            </w:pPr>
            <w:r w:rsidRPr="00C02592">
              <w:rPr>
                <w:rFonts w:ascii="Times New Roman" w:hAnsi="Times New Roman"/>
              </w:rPr>
              <w:lastRenderedPageBreak/>
              <w:t>2016-</w:t>
            </w:r>
            <w:r w:rsidRPr="00C02592">
              <w:rPr>
                <w:rFonts w:ascii="Times New Roman" w:hAnsi="Times New Roman"/>
              </w:rPr>
              <w:lastRenderedPageBreak/>
              <w:t>2025</w:t>
            </w:r>
          </w:p>
        </w:tc>
        <w:tc>
          <w:tcPr>
            <w:tcW w:w="2251" w:type="dxa"/>
            <w:tcBorders>
              <w:top w:val="single" w:sz="4" w:space="0" w:color="auto"/>
              <w:left w:val="single" w:sz="4" w:space="0" w:color="auto"/>
              <w:bottom w:val="single" w:sz="4" w:space="0" w:color="auto"/>
              <w:right w:val="single" w:sz="4" w:space="0" w:color="auto"/>
            </w:tcBorders>
          </w:tcPr>
          <w:p w:rsidR="007C1A47" w:rsidRPr="00C02592" w:rsidRDefault="007C1A47" w:rsidP="007C1A47">
            <w:pPr>
              <w:spacing w:after="0" w:line="240" w:lineRule="exact"/>
              <w:rPr>
                <w:rFonts w:ascii="Times New Roman" w:hAnsi="Times New Roman"/>
              </w:rPr>
            </w:pPr>
            <w:r w:rsidRPr="00C02592">
              <w:rPr>
                <w:rFonts w:ascii="Times New Roman" w:hAnsi="Times New Roman"/>
              </w:rPr>
              <w:lastRenderedPageBreak/>
              <w:t>ООО «СМО»</w:t>
            </w:r>
          </w:p>
        </w:tc>
        <w:tc>
          <w:tcPr>
            <w:tcW w:w="1281" w:type="dxa"/>
            <w:tcBorders>
              <w:top w:val="single" w:sz="4" w:space="0" w:color="auto"/>
              <w:left w:val="single" w:sz="4" w:space="0" w:color="auto"/>
              <w:bottom w:val="single" w:sz="4" w:space="0" w:color="auto"/>
              <w:right w:val="single" w:sz="4" w:space="0" w:color="auto"/>
            </w:tcBorders>
          </w:tcPr>
          <w:p w:rsidR="007C1A47" w:rsidRPr="00C02592" w:rsidRDefault="007C1A47" w:rsidP="007C1A47">
            <w:pPr>
              <w:spacing w:after="0" w:line="240" w:lineRule="exact"/>
              <w:jc w:val="both"/>
              <w:rPr>
                <w:rFonts w:ascii="Times New Roman" w:hAnsi="Times New Roman"/>
              </w:rPr>
            </w:pPr>
            <w:r w:rsidRPr="00C02592">
              <w:rPr>
                <w:rFonts w:ascii="Times New Roman" w:hAnsi="Times New Roman"/>
              </w:rPr>
              <w:t>26,52</w:t>
            </w:r>
          </w:p>
        </w:tc>
        <w:tc>
          <w:tcPr>
            <w:tcW w:w="993" w:type="dxa"/>
            <w:tcBorders>
              <w:top w:val="single" w:sz="4" w:space="0" w:color="auto"/>
              <w:left w:val="single" w:sz="4" w:space="0" w:color="auto"/>
              <w:bottom w:val="single" w:sz="4" w:space="0" w:color="auto"/>
              <w:right w:val="single" w:sz="4" w:space="0" w:color="auto"/>
            </w:tcBorders>
          </w:tcPr>
          <w:p w:rsidR="007C1A47" w:rsidRPr="00C02592" w:rsidRDefault="007C1A47" w:rsidP="007C1A47">
            <w:pPr>
              <w:spacing w:after="0" w:line="240" w:lineRule="exact"/>
              <w:jc w:val="both"/>
              <w:rPr>
                <w:rFonts w:ascii="Times New Roman" w:hAnsi="Times New Roman"/>
              </w:rPr>
            </w:pPr>
            <w:r w:rsidRPr="00C02592">
              <w:rPr>
                <w:rFonts w:ascii="Times New Roman" w:hAnsi="Times New Roman"/>
              </w:rPr>
              <w:t>0,96</w:t>
            </w:r>
          </w:p>
        </w:tc>
        <w:tc>
          <w:tcPr>
            <w:tcW w:w="993" w:type="dxa"/>
            <w:tcBorders>
              <w:top w:val="single" w:sz="4" w:space="0" w:color="auto"/>
              <w:left w:val="single" w:sz="4" w:space="0" w:color="auto"/>
              <w:bottom w:val="single" w:sz="4" w:space="0" w:color="auto"/>
              <w:right w:val="single" w:sz="4" w:space="0" w:color="auto"/>
            </w:tcBorders>
          </w:tcPr>
          <w:p w:rsidR="007C1A47" w:rsidRPr="00C02592" w:rsidRDefault="007C1A47" w:rsidP="007C1A47">
            <w:pPr>
              <w:spacing w:after="0" w:line="240" w:lineRule="exact"/>
              <w:jc w:val="both"/>
              <w:rPr>
                <w:rFonts w:ascii="Times New Roman" w:hAnsi="Times New Roman"/>
              </w:rPr>
            </w:pPr>
            <w:r w:rsidRPr="00C02592">
              <w:rPr>
                <w:rFonts w:ascii="Times New Roman" w:hAnsi="Times New Roman"/>
              </w:rPr>
              <w:t>3,02</w:t>
            </w:r>
          </w:p>
        </w:tc>
        <w:tc>
          <w:tcPr>
            <w:tcW w:w="990" w:type="dxa"/>
            <w:tcBorders>
              <w:top w:val="single" w:sz="4" w:space="0" w:color="auto"/>
              <w:left w:val="single" w:sz="4" w:space="0" w:color="auto"/>
              <w:bottom w:val="single" w:sz="4" w:space="0" w:color="auto"/>
              <w:right w:val="single" w:sz="4" w:space="0" w:color="auto"/>
            </w:tcBorders>
          </w:tcPr>
          <w:p w:rsidR="007C1A47" w:rsidRPr="00C02592" w:rsidRDefault="007C1A47" w:rsidP="007C1A47">
            <w:pPr>
              <w:spacing w:after="0" w:line="240" w:lineRule="exact"/>
              <w:jc w:val="both"/>
              <w:rPr>
                <w:rFonts w:ascii="Times New Roman" w:hAnsi="Times New Roman"/>
              </w:rPr>
            </w:pPr>
            <w:r w:rsidRPr="00C02592">
              <w:rPr>
                <w:rFonts w:ascii="Times New Roman" w:hAnsi="Times New Roman"/>
              </w:rPr>
              <w:t>2,97</w:t>
            </w:r>
          </w:p>
        </w:tc>
        <w:tc>
          <w:tcPr>
            <w:tcW w:w="991" w:type="dxa"/>
            <w:tcBorders>
              <w:top w:val="single" w:sz="4" w:space="0" w:color="auto"/>
              <w:left w:val="single" w:sz="4" w:space="0" w:color="auto"/>
              <w:bottom w:val="single" w:sz="4" w:space="0" w:color="auto"/>
              <w:right w:val="single" w:sz="4" w:space="0" w:color="auto"/>
            </w:tcBorders>
          </w:tcPr>
          <w:p w:rsidR="007C1A47" w:rsidRPr="00C02592" w:rsidRDefault="007C1A47" w:rsidP="007C1A47">
            <w:pPr>
              <w:spacing w:after="0" w:line="240" w:lineRule="exact"/>
              <w:jc w:val="both"/>
              <w:rPr>
                <w:rFonts w:ascii="Times New Roman" w:hAnsi="Times New Roman"/>
              </w:rPr>
            </w:pPr>
            <w:r w:rsidRPr="00C02592">
              <w:rPr>
                <w:rFonts w:ascii="Times New Roman" w:hAnsi="Times New Roman"/>
              </w:rPr>
              <w:t>2,93</w:t>
            </w:r>
          </w:p>
        </w:tc>
        <w:tc>
          <w:tcPr>
            <w:tcW w:w="987" w:type="dxa"/>
            <w:tcBorders>
              <w:top w:val="single" w:sz="4" w:space="0" w:color="auto"/>
              <w:left w:val="single" w:sz="4" w:space="0" w:color="auto"/>
              <w:bottom w:val="single" w:sz="4" w:space="0" w:color="auto"/>
              <w:right w:val="single" w:sz="4" w:space="0" w:color="auto"/>
            </w:tcBorders>
          </w:tcPr>
          <w:p w:rsidR="007C1A47" w:rsidRPr="00C02592" w:rsidRDefault="007C1A47" w:rsidP="007C1A47">
            <w:pPr>
              <w:spacing w:after="0" w:line="240" w:lineRule="exact"/>
              <w:jc w:val="both"/>
              <w:rPr>
                <w:rFonts w:ascii="Times New Roman" w:hAnsi="Times New Roman"/>
              </w:rPr>
            </w:pPr>
            <w:r w:rsidRPr="00C02592">
              <w:rPr>
                <w:rFonts w:ascii="Times New Roman" w:hAnsi="Times New Roman"/>
              </w:rPr>
              <w:t>2,88</w:t>
            </w:r>
          </w:p>
        </w:tc>
        <w:tc>
          <w:tcPr>
            <w:tcW w:w="1174" w:type="dxa"/>
            <w:tcBorders>
              <w:top w:val="single" w:sz="4" w:space="0" w:color="auto"/>
              <w:left w:val="single" w:sz="4" w:space="0" w:color="auto"/>
              <w:bottom w:val="single" w:sz="4" w:space="0" w:color="auto"/>
              <w:right w:val="single" w:sz="4" w:space="0" w:color="auto"/>
            </w:tcBorders>
          </w:tcPr>
          <w:p w:rsidR="007C1A47" w:rsidRPr="00C02592" w:rsidRDefault="007C1A47" w:rsidP="007C1A47">
            <w:pPr>
              <w:spacing w:after="0" w:line="240" w:lineRule="exact"/>
              <w:jc w:val="both"/>
              <w:rPr>
                <w:rFonts w:ascii="Times New Roman" w:hAnsi="Times New Roman"/>
              </w:rPr>
            </w:pPr>
            <w:r w:rsidRPr="00C02592">
              <w:rPr>
                <w:rFonts w:ascii="Times New Roman" w:hAnsi="Times New Roman"/>
              </w:rPr>
              <w:t>13,76</w:t>
            </w: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lastRenderedPageBreak/>
              <w:t>3.1.4.</w:t>
            </w: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hd w:val="clear" w:color="auto" w:fill="FFFFFF"/>
              <w:autoSpaceDE w:val="0"/>
              <w:autoSpaceDN w:val="0"/>
              <w:adjustRightInd w:val="0"/>
              <w:spacing w:after="0" w:line="240" w:lineRule="exact"/>
              <w:rPr>
                <w:rFonts w:ascii="Times New Roman" w:hAnsi="Times New Roman"/>
              </w:rPr>
            </w:pPr>
            <w:r w:rsidRPr="00E31003">
              <w:rPr>
                <w:rFonts w:ascii="Times New Roman" w:hAnsi="Times New Roman"/>
                <w:lang w:eastAsia="en-US"/>
              </w:rPr>
              <w:t xml:space="preserve">Разработка проектно-сметной документации и строительство и канализационной сети, </w:t>
            </w:r>
            <w:r w:rsidRPr="00E31003">
              <w:rPr>
                <w:rFonts w:ascii="Times New Roman" w:hAnsi="Times New Roman"/>
              </w:rPr>
              <w:t>Д</w:t>
            </w:r>
            <w:r w:rsidRPr="00E31003">
              <w:rPr>
                <w:rFonts w:ascii="Times New Roman" w:hAnsi="Times New Roman"/>
                <w:vertAlign w:val="subscript"/>
              </w:rPr>
              <w:t>у</w:t>
            </w:r>
            <w:r w:rsidRPr="00E31003">
              <w:rPr>
                <w:rFonts w:ascii="Times New Roman" w:hAnsi="Times New Roman"/>
              </w:rPr>
              <w:t>-200мм, протяженностью 500м. на станции Мылки</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2018-2021</w:t>
            </w:r>
          </w:p>
        </w:tc>
        <w:tc>
          <w:tcPr>
            <w:tcW w:w="2251" w:type="dxa"/>
            <w:tcBorders>
              <w:top w:val="single" w:sz="4" w:space="0" w:color="auto"/>
              <w:left w:val="single" w:sz="4" w:space="0" w:color="auto"/>
              <w:bottom w:val="single" w:sz="4" w:space="0" w:color="auto"/>
              <w:right w:val="single" w:sz="4" w:space="0" w:color="auto"/>
            </w:tcBorders>
          </w:tcPr>
          <w:p w:rsidR="007C1A47" w:rsidRDefault="007C1A47" w:rsidP="007C1A47">
            <w:pPr>
              <w:spacing w:after="0" w:line="240" w:lineRule="exact"/>
              <w:rPr>
                <w:rFonts w:ascii="Times New Roman" w:hAnsi="Times New Roman"/>
              </w:rPr>
            </w:pPr>
            <w:r>
              <w:rPr>
                <w:rFonts w:ascii="Times New Roman" w:hAnsi="Times New Roman"/>
              </w:rPr>
              <w:t>Всего, в том числе:</w:t>
            </w:r>
          </w:p>
          <w:p w:rsidR="007C1A47" w:rsidRDefault="007C1A47" w:rsidP="007C1A47">
            <w:pPr>
              <w:spacing w:after="0" w:line="240" w:lineRule="exact"/>
              <w:rPr>
                <w:rFonts w:ascii="Times New Roman" w:hAnsi="Times New Roman"/>
              </w:rPr>
            </w:pPr>
          </w:p>
          <w:p w:rsidR="007C1A47" w:rsidRDefault="007C1A47" w:rsidP="007C1A47">
            <w:pPr>
              <w:spacing w:after="0" w:line="240" w:lineRule="exact"/>
              <w:rPr>
                <w:rFonts w:ascii="Times New Roman" w:hAnsi="Times New Roman"/>
              </w:rPr>
            </w:pPr>
            <w:r w:rsidRPr="00E31003">
              <w:rPr>
                <w:rFonts w:ascii="Times New Roman" w:hAnsi="Times New Roman"/>
              </w:rPr>
              <w:t>Консолидированный бюджет</w:t>
            </w:r>
          </w:p>
          <w:p w:rsidR="007C1A47" w:rsidRPr="00E31003" w:rsidRDefault="007C1A47" w:rsidP="007C1A47">
            <w:pPr>
              <w:spacing w:after="0" w:line="240" w:lineRule="exact"/>
              <w:rPr>
                <w:rFonts w:ascii="Times New Roman" w:hAnsi="Times New Roman"/>
              </w:rPr>
            </w:pPr>
            <w:r>
              <w:rPr>
                <w:rFonts w:ascii="Times New Roman" w:hAnsi="Times New Roman"/>
              </w:rPr>
              <w:t>С</w:t>
            </w:r>
            <w:r w:rsidRPr="00E31003">
              <w:rPr>
                <w:rFonts w:ascii="Times New Roman" w:hAnsi="Times New Roman"/>
              </w:rPr>
              <w:t>редства предприятий</w:t>
            </w: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14,8</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1,0</w:t>
            </w: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13,8</w:t>
            </w: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r>
      <w:tr w:rsidR="007C1A47" w:rsidRPr="00E31003" w:rsidTr="00653FFF">
        <w:tc>
          <w:tcPr>
            <w:tcW w:w="14600" w:type="dxa"/>
            <w:gridSpan w:val="11"/>
            <w:tcBorders>
              <w:top w:val="single" w:sz="4" w:space="0" w:color="auto"/>
              <w:left w:val="single" w:sz="4" w:space="0" w:color="auto"/>
              <w:bottom w:val="single" w:sz="4" w:space="0" w:color="auto"/>
              <w:right w:val="single" w:sz="4" w:space="0" w:color="auto"/>
            </w:tcBorders>
          </w:tcPr>
          <w:p w:rsidR="007C1A47" w:rsidRPr="00E31003" w:rsidRDefault="007C1A47" w:rsidP="007C1A47">
            <w:pPr>
              <w:pStyle w:val="ac"/>
              <w:numPr>
                <w:ilvl w:val="1"/>
                <w:numId w:val="17"/>
              </w:numPr>
              <w:spacing w:after="0" w:line="240" w:lineRule="exact"/>
              <w:jc w:val="both"/>
              <w:rPr>
                <w:rFonts w:ascii="Times New Roman" w:hAnsi="Times New Roman"/>
              </w:rPr>
            </w:pPr>
            <w:r w:rsidRPr="00E31003">
              <w:rPr>
                <w:rFonts w:ascii="Times New Roman" w:hAnsi="Times New Roman"/>
              </w:rPr>
              <w:t>Реконструкция или модернизация существующих объектов системы водоотведения, за исключением сетей</w:t>
            </w: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3.2.1.</w:t>
            </w: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lang w:eastAsia="en-US"/>
              </w:rPr>
              <w:t>Разработка проектно-сметной документации и реконструкция ГТС</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2016-2018</w:t>
            </w: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Консолидированный бюджет</w:t>
            </w: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66,0</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4,0</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12,0</w:t>
            </w: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50,0</w:t>
            </w: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3.2.2.</w:t>
            </w:r>
          </w:p>
        </w:tc>
        <w:tc>
          <w:tcPr>
            <w:tcW w:w="3117" w:type="dxa"/>
            <w:tcBorders>
              <w:top w:val="single" w:sz="4" w:space="0" w:color="auto"/>
              <w:left w:val="single" w:sz="4" w:space="0" w:color="auto"/>
              <w:bottom w:val="single" w:sz="4" w:space="0" w:color="auto"/>
              <w:right w:val="single" w:sz="4" w:space="0" w:color="auto"/>
            </w:tcBorders>
            <w:vAlign w:val="center"/>
          </w:tcPr>
          <w:p w:rsidR="007C1A47" w:rsidRPr="00E31003" w:rsidRDefault="007C1A47" w:rsidP="007C1A47">
            <w:pPr>
              <w:spacing w:after="0" w:line="240" w:lineRule="exact"/>
              <w:rPr>
                <w:rFonts w:ascii="Times New Roman" w:hAnsi="Times New Roman"/>
              </w:rPr>
            </w:pPr>
            <w:r w:rsidRPr="00E31003">
              <w:rPr>
                <w:rFonts w:ascii="Times New Roman" w:hAnsi="Times New Roman"/>
              </w:rPr>
              <w:t>Реконструкция канализационной насосной станции «Южная» с использованием современного насосного оборудования</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2020</w:t>
            </w: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Консолидированный бюджет</w:t>
            </w: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10,0</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10,0</w:t>
            </w: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3.2.3.</w:t>
            </w:r>
          </w:p>
        </w:tc>
        <w:tc>
          <w:tcPr>
            <w:tcW w:w="3117" w:type="dxa"/>
            <w:tcBorders>
              <w:top w:val="single" w:sz="4" w:space="0" w:color="auto"/>
              <w:left w:val="single" w:sz="4" w:space="0" w:color="auto"/>
              <w:bottom w:val="single" w:sz="4" w:space="0" w:color="auto"/>
              <w:right w:val="single" w:sz="4" w:space="0" w:color="auto"/>
            </w:tcBorders>
            <w:vAlign w:val="center"/>
          </w:tcPr>
          <w:p w:rsidR="007C1A47" w:rsidRPr="00E31003" w:rsidRDefault="007C1A47" w:rsidP="007C1A47">
            <w:pPr>
              <w:pStyle w:val="ConsNormal"/>
              <w:widowControl/>
              <w:spacing w:before="0" w:after="0" w:line="240" w:lineRule="exact"/>
              <w:ind w:right="-108" w:firstLine="0"/>
              <w:rPr>
                <w:rFonts w:ascii="Times New Roman" w:hAnsi="Times New Roman" w:cs="Times New Roman"/>
                <w:sz w:val="22"/>
                <w:szCs w:val="22"/>
                <w:lang w:eastAsia="en-US"/>
              </w:rPr>
            </w:pPr>
            <w:r w:rsidRPr="00E31003">
              <w:rPr>
                <w:rFonts w:ascii="Times New Roman" w:hAnsi="Times New Roman" w:cs="Times New Roman"/>
                <w:sz w:val="22"/>
                <w:szCs w:val="22"/>
              </w:rPr>
              <w:t>Реконструкция канализационной насосной станции «Северная» с использованием современного насосного оборудования</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2025</w:t>
            </w: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Консолидированный бюджет</w:t>
            </w: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10,0</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10,0</w:t>
            </w:r>
          </w:p>
        </w:tc>
      </w:tr>
      <w:tr w:rsidR="007C1A47" w:rsidRPr="00E31003" w:rsidTr="00653FFF">
        <w:tc>
          <w:tcPr>
            <w:tcW w:w="14600" w:type="dxa"/>
            <w:gridSpan w:val="11"/>
            <w:tcBorders>
              <w:top w:val="single" w:sz="4" w:space="0" w:color="auto"/>
              <w:left w:val="single" w:sz="4" w:space="0" w:color="auto"/>
              <w:bottom w:val="single" w:sz="4" w:space="0" w:color="auto"/>
              <w:right w:val="single" w:sz="4" w:space="0" w:color="auto"/>
            </w:tcBorders>
          </w:tcPr>
          <w:p w:rsidR="007C1A47" w:rsidRPr="00E31003" w:rsidRDefault="007C1A47" w:rsidP="007C1A47">
            <w:pPr>
              <w:pStyle w:val="ac"/>
              <w:numPr>
                <w:ilvl w:val="1"/>
                <w:numId w:val="17"/>
              </w:numPr>
              <w:spacing w:after="0" w:line="240" w:lineRule="exact"/>
              <w:jc w:val="both"/>
              <w:rPr>
                <w:rFonts w:ascii="Times New Roman" w:hAnsi="Times New Roman"/>
              </w:rPr>
            </w:pPr>
            <w:r w:rsidRPr="00E31003">
              <w:rPr>
                <w:rFonts w:ascii="Times New Roman" w:hAnsi="Times New Roman"/>
              </w:rPr>
              <w:t>Реконструкция или модернизация в целях снижения уровня износа существующих сетей</w:t>
            </w: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3.3.1.</w:t>
            </w: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lang w:eastAsia="en-US"/>
              </w:rPr>
              <w:t>Реконструкция напорного канализационного коллектора от КНС «Южная» и КНС «Центральная» Д</w:t>
            </w:r>
            <w:r w:rsidRPr="00E31003">
              <w:rPr>
                <w:rFonts w:ascii="Times New Roman" w:hAnsi="Times New Roman"/>
                <w:vertAlign w:val="subscript"/>
                <w:lang w:eastAsia="en-US"/>
              </w:rPr>
              <w:t xml:space="preserve">у </w:t>
            </w:r>
            <w:r w:rsidRPr="00E31003">
              <w:rPr>
                <w:rFonts w:ascii="Times New Roman" w:hAnsi="Times New Roman"/>
                <w:lang w:eastAsia="en-US"/>
              </w:rPr>
              <w:t xml:space="preserve">500мм, </w:t>
            </w:r>
            <w:r>
              <w:rPr>
                <w:rFonts w:ascii="Times New Roman" w:hAnsi="Times New Roman"/>
                <w:lang w:eastAsia="en-US"/>
              </w:rPr>
              <w:t>протяженностью</w:t>
            </w:r>
            <w:r w:rsidRPr="00E31003">
              <w:rPr>
                <w:rFonts w:ascii="Times New Roman" w:hAnsi="Times New Roman"/>
                <w:lang w:eastAsia="en-US"/>
              </w:rPr>
              <w:t xml:space="preserve"> 8200 м</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2017-2022</w:t>
            </w: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Консолидированный бюджет</w:t>
            </w: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68,0</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8,0</w:t>
            </w: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8,0</w:t>
            </w: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20,0</w:t>
            </w: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20,0</w:t>
            </w: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12,0</w:t>
            </w: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3.3.2.</w:t>
            </w: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lang w:eastAsia="en-US"/>
              </w:rPr>
              <w:t xml:space="preserve">Реконструкция </w:t>
            </w:r>
            <w:r w:rsidRPr="00E31003">
              <w:rPr>
                <w:rFonts w:ascii="Times New Roman" w:hAnsi="Times New Roman"/>
                <w:lang w:eastAsia="en-US"/>
              </w:rPr>
              <w:lastRenderedPageBreak/>
              <w:t>канализационного самотечного коллектора хозбытовых стоков с 8</w:t>
            </w:r>
            <w:r w:rsidRPr="00E31003">
              <w:rPr>
                <w:rFonts w:ascii="Times New Roman" w:hAnsi="Times New Roman"/>
                <w:vertAlign w:val="superscript"/>
                <w:lang w:eastAsia="en-US"/>
              </w:rPr>
              <w:t xml:space="preserve">го </w:t>
            </w:r>
            <w:r w:rsidRPr="00E31003">
              <w:rPr>
                <w:rFonts w:ascii="Times New Roman" w:hAnsi="Times New Roman"/>
                <w:lang w:eastAsia="en-US"/>
              </w:rPr>
              <w:t>микрорайона до СМО Д</w:t>
            </w:r>
            <w:r w:rsidRPr="00E31003">
              <w:rPr>
                <w:rFonts w:ascii="Times New Roman" w:hAnsi="Times New Roman"/>
                <w:vertAlign w:val="subscript"/>
                <w:lang w:eastAsia="en-US"/>
              </w:rPr>
              <w:t>у</w:t>
            </w:r>
            <w:r w:rsidRPr="00E31003">
              <w:rPr>
                <w:rFonts w:ascii="Times New Roman" w:hAnsi="Times New Roman"/>
                <w:lang w:eastAsia="en-US"/>
              </w:rPr>
              <w:t xml:space="preserve"> 800мм, </w:t>
            </w:r>
            <w:r>
              <w:rPr>
                <w:rFonts w:ascii="Times New Roman" w:hAnsi="Times New Roman"/>
                <w:lang w:eastAsia="en-US"/>
              </w:rPr>
              <w:t>протяженностью</w:t>
            </w:r>
            <w:r w:rsidRPr="00E31003">
              <w:rPr>
                <w:rFonts w:ascii="Times New Roman" w:hAnsi="Times New Roman"/>
                <w:lang w:eastAsia="en-US"/>
              </w:rPr>
              <w:t xml:space="preserve"> 7000м</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lastRenderedPageBreak/>
              <w:t>2023-</w:t>
            </w:r>
            <w:r w:rsidRPr="00E31003">
              <w:rPr>
                <w:rFonts w:ascii="Times New Roman" w:hAnsi="Times New Roman"/>
              </w:rPr>
              <w:lastRenderedPageBreak/>
              <w:t>2030</w:t>
            </w: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lastRenderedPageBreak/>
              <w:t xml:space="preserve">Консолидированный </w:t>
            </w:r>
            <w:r w:rsidRPr="00E31003">
              <w:rPr>
                <w:rFonts w:ascii="Times New Roman" w:hAnsi="Times New Roman"/>
              </w:rPr>
              <w:lastRenderedPageBreak/>
              <w:t>бюджет</w:t>
            </w: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lastRenderedPageBreak/>
              <w:t>75,0</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75,0</w:t>
            </w: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614890" w:rsidRDefault="007C1A47" w:rsidP="007C1A47">
            <w:pPr>
              <w:spacing w:after="0" w:line="240" w:lineRule="exact"/>
              <w:jc w:val="both"/>
              <w:rPr>
                <w:rFonts w:ascii="Times New Roman" w:hAnsi="Times New Roman"/>
              </w:rPr>
            </w:pPr>
            <w:r w:rsidRPr="00614890">
              <w:rPr>
                <w:rFonts w:ascii="Times New Roman" w:hAnsi="Times New Roman"/>
              </w:rPr>
              <w:lastRenderedPageBreak/>
              <w:t>3.3.3.</w:t>
            </w:r>
          </w:p>
        </w:tc>
        <w:tc>
          <w:tcPr>
            <w:tcW w:w="3117" w:type="dxa"/>
            <w:tcBorders>
              <w:top w:val="single" w:sz="4" w:space="0" w:color="auto"/>
              <w:left w:val="single" w:sz="4" w:space="0" w:color="auto"/>
              <w:bottom w:val="single" w:sz="4" w:space="0" w:color="auto"/>
              <w:right w:val="single" w:sz="4" w:space="0" w:color="auto"/>
            </w:tcBorders>
            <w:vAlign w:val="center"/>
          </w:tcPr>
          <w:p w:rsidR="007C1A47" w:rsidRPr="00614890" w:rsidRDefault="007C1A47" w:rsidP="007C1A47">
            <w:pPr>
              <w:shd w:val="clear" w:color="auto" w:fill="FFFFFF"/>
              <w:autoSpaceDE w:val="0"/>
              <w:autoSpaceDN w:val="0"/>
              <w:adjustRightInd w:val="0"/>
              <w:spacing w:after="0" w:line="240" w:lineRule="exact"/>
              <w:rPr>
                <w:rFonts w:ascii="Times New Roman" w:hAnsi="Times New Roman"/>
                <w:lang w:eastAsia="en-US"/>
              </w:rPr>
            </w:pPr>
            <w:r w:rsidRPr="00614890">
              <w:rPr>
                <w:rFonts w:ascii="Times New Roman" w:hAnsi="Times New Roman"/>
              </w:rPr>
              <w:t xml:space="preserve">Реконструкция централизованных сетей водоотведение с монтажом полиэтиленовых труб </w:t>
            </w:r>
            <w:r>
              <w:rPr>
                <w:rFonts w:ascii="Times New Roman" w:hAnsi="Times New Roman"/>
                <w:lang w:eastAsia="en-US"/>
              </w:rPr>
              <w:t>протяженностью</w:t>
            </w:r>
            <w:r w:rsidRPr="00614890">
              <w:rPr>
                <w:rFonts w:ascii="Times New Roman" w:hAnsi="Times New Roman"/>
              </w:rPr>
              <w:t xml:space="preserve"> 18 км</w:t>
            </w:r>
          </w:p>
        </w:tc>
        <w:tc>
          <w:tcPr>
            <w:tcW w:w="865" w:type="dxa"/>
            <w:tcBorders>
              <w:top w:val="single" w:sz="4" w:space="0" w:color="auto"/>
              <w:left w:val="single" w:sz="4" w:space="0" w:color="auto"/>
              <w:bottom w:val="single" w:sz="4" w:space="0" w:color="auto"/>
              <w:right w:val="single" w:sz="4" w:space="0" w:color="auto"/>
            </w:tcBorders>
          </w:tcPr>
          <w:p w:rsidR="007C1A47" w:rsidRPr="00614890" w:rsidRDefault="007C1A47" w:rsidP="007C1A47">
            <w:pPr>
              <w:spacing w:after="0" w:line="240" w:lineRule="exact"/>
              <w:jc w:val="both"/>
              <w:rPr>
                <w:rFonts w:ascii="Times New Roman" w:hAnsi="Times New Roman"/>
              </w:rPr>
            </w:pPr>
            <w:r w:rsidRPr="00614890">
              <w:rPr>
                <w:rFonts w:ascii="Times New Roman" w:hAnsi="Times New Roman"/>
              </w:rPr>
              <w:t>2017-2030</w:t>
            </w:r>
          </w:p>
        </w:tc>
        <w:tc>
          <w:tcPr>
            <w:tcW w:w="2251" w:type="dxa"/>
            <w:tcBorders>
              <w:top w:val="single" w:sz="4" w:space="0" w:color="auto"/>
              <w:left w:val="single" w:sz="4" w:space="0" w:color="auto"/>
              <w:bottom w:val="single" w:sz="4" w:space="0" w:color="auto"/>
              <w:right w:val="single" w:sz="4" w:space="0" w:color="auto"/>
            </w:tcBorders>
          </w:tcPr>
          <w:p w:rsidR="007C1A47" w:rsidRPr="00614890" w:rsidRDefault="007C1A47" w:rsidP="007C1A47">
            <w:pPr>
              <w:spacing w:after="0" w:line="240" w:lineRule="exact"/>
              <w:rPr>
                <w:rFonts w:ascii="Times New Roman" w:hAnsi="Times New Roman"/>
              </w:rPr>
            </w:pPr>
            <w:r w:rsidRPr="00614890">
              <w:rPr>
                <w:rFonts w:ascii="Times New Roman" w:hAnsi="Times New Roman"/>
              </w:rPr>
              <w:t>Консолидированный бюджет</w:t>
            </w:r>
          </w:p>
        </w:tc>
        <w:tc>
          <w:tcPr>
            <w:tcW w:w="1281" w:type="dxa"/>
            <w:tcBorders>
              <w:top w:val="single" w:sz="4" w:space="0" w:color="auto"/>
              <w:left w:val="single" w:sz="4" w:space="0" w:color="auto"/>
              <w:bottom w:val="single" w:sz="4" w:space="0" w:color="auto"/>
              <w:right w:val="single" w:sz="4" w:space="0" w:color="auto"/>
            </w:tcBorders>
          </w:tcPr>
          <w:p w:rsidR="007C1A47" w:rsidRPr="00614890" w:rsidRDefault="007C1A47" w:rsidP="007C1A47">
            <w:pPr>
              <w:spacing w:after="0" w:line="240" w:lineRule="exact"/>
              <w:jc w:val="both"/>
              <w:rPr>
                <w:rFonts w:ascii="Times New Roman" w:hAnsi="Times New Roman"/>
              </w:rPr>
            </w:pPr>
            <w:r w:rsidRPr="00614890">
              <w:rPr>
                <w:rFonts w:ascii="Times New Roman" w:hAnsi="Times New Roman"/>
              </w:rPr>
              <w:t>218,0</w:t>
            </w:r>
          </w:p>
        </w:tc>
        <w:tc>
          <w:tcPr>
            <w:tcW w:w="993" w:type="dxa"/>
            <w:tcBorders>
              <w:top w:val="single" w:sz="4" w:space="0" w:color="auto"/>
              <w:left w:val="single" w:sz="4" w:space="0" w:color="auto"/>
              <w:bottom w:val="single" w:sz="4" w:space="0" w:color="auto"/>
              <w:right w:val="single" w:sz="4" w:space="0" w:color="auto"/>
            </w:tcBorders>
          </w:tcPr>
          <w:p w:rsidR="007C1A47" w:rsidRPr="00614890" w:rsidRDefault="007C1A47" w:rsidP="007C1A47">
            <w:pPr>
              <w:spacing w:after="0" w:line="240" w:lineRule="exact"/>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614890" w:rsidRDefault="007C1A47" w:rsidP="007C1A47">
            <w:pPr>
              <w:spacing w:after="0" w:line="240" w:lineRule="exact"/>
              <w:jc w:val="both"/>
              <w:rPr>
                <w:rFonts w:ascii="Times New Roman" w:hAnsi="Times New Roman"/>
              </w:rPr>
            </w:pPr>
            <w:r w:rsidRPr="00614890">
              <w:rPr>
                <w:rFonts w:ascii="Times New Roman" w:hAnsi="Times New Roman"/>
              </w:rPr>
              <w:t>16,0</w:t>
            </w:r>
          </w:p>
        </w:tc>
        <w:tc>
          <w:tcPr>
            <w:tcW w:w="990" w:type="dxa"/>
            <w:tcBorders>
              <w:top w:val="single" w:sz="4" w:space="0" w:color="auto"/>
              <w:left w:val="single" w:sz="4" w:space="0" w:color="auto"/>
              <w:bottom w:val="single" w:sz="4" w:space="0" w:color="auto"/>
              <w:right w:val="single" w:sz="4" w:space="0" w:color="auto"/>
            </w:tcBorders>
          </w:tcPr>
          <w:p w:rsidR="007C1A47" w:rsidRPr="00614890" w:rsidRDefault="007C1A47" w:rsidP="007C1A47">
            <w:pPr>
              <w:spacing w:after="0" w:line="240" w:lineRule="exact"/>
              <w:jc w:val="both"/>
              <w:rPr>
                <w:rFonts w:ascii="Times New Roman" w:hAnsi="Times New Roman"/>
              </w:rPr>
            </w:pPr>
            <w:r w:rsidRPr="00614890">
              <w:rPr>
                <w:rFonts w:ascii="Times New Roman" w:hAnsi="Times New Roman"/>
              </w:rPr>
              <w:t>16,0</w:t>
            </w:r>
          </w:p>
        </w:tc>
        <w:tc>
          <w:tcPr>
            <w:tcW w:w="991" w:type="dxa"/>
            <w:tcBorders>
              <w:top w:val="single" w:sz="4" w:space="0" w:color="auto"/>
              <w:left w:val="single" w:sz="4" w:space="0" w:color="auto"/>
              <w:bottom w:val="single" w:sz="4" w:space="0" w:color="auto"/>
              <w:right w:val="single" w:sz="4" w:space="0" w:color="auto"/>
            </w:tcBorders>
          </w:tcPr>
          <w:p w:rsidR="007C1A47" w:rsidRPr="00614890" w:rsidRDefault="007C1A47" w:rsidP="007C1A47">
            <w:pPr>
              <w:spacing w:after="0" w:line="240" w:lineRule="exact"/>
              <w:jc w:val="both"/>
              <w:rPr>
                <w:rFonts w:ascii="Times New Roman" w:hAnsi="Times New Roman"/>
              </w:rPr>
            </w:pPr>
            <w:r w:rsidRPr="00614890">
              <w:rPr>
                <w:rFonts w:ascii="Times New Roman" w:hAnsi="Times New Roman"/>
              </w:rPr>
              <w:t>16,0</w:t>
            </w:r>
          </w:p>
        </w:tc>
        <w:tc>
          <w:tcPr>
            <w:tcW w:w="987" w:type="dxa"/>
            <w:tcBorders>
              <w:top w:val="single" w:sz="4" w:space="0" w:color="auto"/>
              <w:left w:val="single" w:sz="4" w:space="0" w:color="auto"/>
              <w:bottom w:val="single" w:sz="4" w:space="0" w:color="auto"/>
              <w:right w:val="single" w:sz="4" w:space="0" w:color="auto"/>
            </w:tcBorders>
          </w:tcPr>
          <w:p w:rsidR="007C1A47" w:rsidRPr="00614890" w:rsidRDefault="007C1A47" w:rsidP="007C1A47">
            <w:pPr>
              <w:spacing w:after="0" w:line="240" w:lineRule="exact"/>
              <w:jc w:val="both"/>
              <w:rPr>
                <w:rFonts w:ascii="Times New Roman" w:hAnsi="Times New Roman"/>
              </w:rPr>
            </w:pPr>
            <w:r w:rsidRPr="00614890">
              <w:rPr>
                <w:rFonts w:ascii="Times New Roman" w:hAnsi="Times New Roman"/>
              </w:rPr>
              <w:t>16,0</w:t>
            </w: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614890">
              <w:rPr>
                <w:rFonts w:ascii="Times New Roman" w:hAnsi="Times New Roman"/>
              </w:rPr>
              <w:t>154,0</w:t>
            </w: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3.3.4.</w:t>
            </w: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lang w:eastAsia="en-US"/>
              </w:rPr>
              <w:t>Разработка проектно-сметной документации и реконструкция канализационной сети на станции Мылки</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2018-2021</w:t>
            </w:r>
          </w:p>
        </w:tc>
        <w:tc>
          <w:tcPr>
            <w:tcW w:w="2251" w:type="dxa"/>
            <w:tcBorders>
              <w:top w:val="single" w:sz="4" w:space="0" w:color="auto"/>
              <w:left w:val="single" w:sz="4" w:space="0" w:color="auto"/>
              <w:bottom w:val="single" w:sz="4" w:space="0" w:color="auto"/>
              <w:right w:val="single" w:sz="4" w:space="0" w:color="auto"/>
            </w:tcBorders>
          </w:tcPr>
          <w:p w:rsidR="007C1A47" w:rsidRDefault="007C1A47" w:rsidP="007C1A47">
            <w:pPr>
              <w:spacing w:after="0" w:line="240" w:lineRule="exact"/>
              <w:rPr>
                <w:rFonts w:ascii="Times New Roman" w:hAnsi="Times New Roman"/>
              </w:rPr>
            </w:pPr>
            <w:r>
              <w:rPr>
                <w:rFonts w:ascii="Times New Roman" w:hAnsi="Times New Roman"/>
              </w:rPr>
              <w:t>Всего, в том числе:</w:t>
            </w:r>
          </w:p>
          <w:p w:rsidR="007C1A47" w:rsidRDefault="007C1A47" w:rsidP="007C1A47">
            <w:pPr>
              <w:spacing w:after="0" w:line="240" w:lineRule="exact"/>
              <w:rPr>
                <w:rFonts w:ascii="Times New Roman" w:hAnsi="Times New Roman"/>
              </w:rPr>
            </w:pPr>
            <w:r w:rsidRPr="00E31003">
              <w:rPr>
                <w:rFonts w:ascii="Times New Roman" w:hAnsi="Times New Roman"/>
              </w:rPr>
              <w:t>Консолидированный бюджет</w:t>
            </w:r>
          </w:p>
          <w:p w:rsidR="007C1A47" w:rsidRPr="00E31003" w:rsidRDefault="007C1A47" w:rsidP="007C1A47">
            <w:pPr>
              <w:spacing w:after="0" w:line="240" w:lineRule="exact"/>
              <w:rPr>
                <w:rFonts w:ascii="Times New Roman" w:hAnsi="Times New Roman"/>
              </w:rPr>
            </w:pPr>
            <w:r>
              <w:rPr>
                <w:rFonts w:ascii="Times New Roman" w:hAnsi="Times New Roman"/>
              </w:rPr>
              <w:t>С</w:t>
            </w:r>
            <w:r w:rsidRPr="00E31003">
              <w:rPr>
                <w:rFonts w:ascii="Times New Roman" w:hAnsi="Times New Roman"/>
              </w:rPr>
              <w:t>редства предприятий</w:t>
            </w: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0,2</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0,025</w:t>
            </w: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0,058</w:t>
            </w: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0,058</w:t>
            </w: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0,059</w:t>
            </w: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3.3.5.</w:t>
            </w: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Модернизация напорного коллектора в станции перекачки очищенных стоков (изменения схемы подачи стоков с напорного коллектора в магистральный трубопровод)</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2024</w:t>
            </w: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Консолидированный бюджет</w:t>
            </w: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1,54</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1,54</w:t>
            </w:r>
          </w:p>
        </w:tc>
      </w:tr>
      <w:tr w:rsidR="007C1A47" w:rsidRPr="00E31003" w:rsidTr="00653FFF">
        <w:tc>
          <w:tcPr>
            <w:tcW w:w="14600" w:type="dxa"/>
            <w:gridSpan w:val="11"/>
            <w:tcBorders>
              <w:top w:val="single" w:sz="4" w:space="0" w:color="auto"/>
              <w:left w:val="single" w:sz="4" w:space="0" w:color="auto"/>
              <w:bottom w:val="single" w:sz="4" w:space="0" w:color="auto"/>
              <w:right w:val="single" w:sz="4" w:space="0" w:color="auto"/>
            </w:tcBorders>
          </w:tcPr>
          <w:p w:rsidR="007C1A47" w:rsidRPr="00E31003" w:rsidRDefault="007C1A47" w:rsidP="007C1A47">
            <w:pPr>
              <w:pStyle w:val="ac"/>
              <w:numPr>
                <w:ilvl w:val="1"/>
                <w:numId w:val="17"/>
              </w:numPr>
              <w:spacing w:after="0" w:line="240" w:lineRule="exact"/>
              <w:jc w:val="both"/>
              <w:rPr>
                <w:rFonts w:ascii="Times New Roman" w:hAnsi="Times New Roman"/>
              </w:rPr>
            </w:pPr>
            <w:r w:rsidRPr="00E31003">
              <w:rPr>
                <w:rFonts w:ascii="Times New Roman" w:hAnsi="Times New Roman"/>
              </w:rPr>
              <w:t>Мероприятия, направленные на снижение негативного воздействия на окружающую среду, достижения плановых значений показателей надежности объектов водоотведения, повышение эффективности работы систем водоотведения</w:t>
            </w: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3.4.1.</w:t>
            </w: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 xml:space="preserve">Ремонт подводящего канала </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2017-2018</w:t>
            </w: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Консолидированный бюджет</w:t>
            </w: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35,2</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0,2</w:t>
            </w: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35,0</w:t>
            </w: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3.4.2.</w:t>
            </w: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 xml:space="preserve">Обследование, проведение инвентаризации сетей и наружных элементов </w:t>
            </w:r>
            <w:r w:rsidRPr="00E31003">
              <w:rPr>
                <w:rFonts w:ascii="Times New Roman" w:hAnsi="Times New Roman"/>
              </w:rPr>
              <w:lastRenderedPageBreak/>
              <w:t>ливневой канализации, разработка схемы</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lastRenderedPageBreak/>
              <w:t>2016-2030</w:t>
            </w: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Местный бюджет</w:t>
            </w:r>
          </w:p>
          <w:p w:rsidR="007C1A47" w:rsidRPr="00E31003" w:rsidRDefault="007C1A47" w:rsidP="007C1A47">
            <w:pPr>
              <w:spacing w:after="0" w:line="240" w:lineRule="exact"/>
              <w:rPr>
                <w:rFonts w:ascii="Times New Roman" w:hAnsi="Times New Roman"/>
              </w:rPr>
            </w:pP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10,4</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0,4</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10,0</w:t>
            </w: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lastRenderedPageBreak/>
              <w:t>3.4.3.</w:t>
            </w: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 xml:space="preserve">Ремонт, реконструкция и инженерное обслуживание сетей ливневой канализации </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2016-2030</w:t>
            </w: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Местный бюджет</w:t>
            </w:r>
          </w:p>
          <w:p w:rsidR="007C1A47" w:rsidRPr="00E31003" w:rsidRDefault="007C1A47" w:rsidP="007C1A47">
            <w:pPr>
              <w:spacing w:after="0" w:line="240" w:lineRule="exact"/>
              <w:rPr>
                <w:rFonts w:ascii="Times New Roman" w:hAnsi="Times New Roman"/>
              </w:rPr>
            </w:pP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19,0</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1,4</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1,5</w:t>
            </w: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1,6</w:t>
            </w: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1,7</w:t>
            </w: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1,8</w:t>
            </w: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11,0</w:t>
            </w: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ИТОГО по разделу 3</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1721,66</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6,76</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45,22</w:t>
            </w: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200,095</w:t>
            </w: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413,488</w:t>
            </w: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768,7</w:t>
            </w:r>
            <w:r>
              <w:rPr>
                <w:rFonts w:ascii="Times New Roman" w:hAnsi="Times New Roman"/>
              </w:rPr>
              <w:t>3</w:t>
            </w:r>
            <w:r w:rsidRPr="00E31003">
              <w:rPr>
                <w:rFonts w:ascii="Times New Roman" w:hAnsi="Times New Roman"/>
              </w:rPr>
              <w:t>8</w:t>
            </w: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287,3</w:t>
            </w:r>
            <w:r>
              <w:rPr>
                <w:rFonts w:ascii="Times New Roman" w:hAnsi="Times New Roman"/>
              </w:rPr>
              <w:t>5</w:t>
            </w:r>
            <w:r w:rsidRPr="00E31003">
              <w:rPr>
                <w:rFonts w:ascii="Times New Roman" w:hAnsi="Times New Roman"/>
              </w:rPr>
              <w:t>9</w:t>
            </w:r>
          </w:p>
        </w:tc>
      </w:tr>
      <w:tr w:rsidR="007C1A47" w:rsidRPr="00E31003" w:rsidTr="00653FFF">
        <w:tc>
          <w:tcPr>
            <w:tcW w:w="14600" w:type="dxa"/>
            <w:gridSpan w:val="11"/>
            <w:tcBorders>
              <w:top w:val="single" w:sz="4" w:space="0" w:color="auto"/>
              <w:left w:val="single" w:sz="4" w:space="0" w:color="auto"/>
              <w:bottom w:val="single" w:sz="4" w:space="0" w:color="auto"/>
              <w:right w:val="single" w:sz="4" w:space="0" w:color="auto"/>
            </w:tcBorders>
          </w:tcPr>
          <w:p w:rsidR="007C1A47" w:rsidRPr="00E31003" w:rsidRDefault="007C1A47" w:rsidP="007C1A47">
            <w:pPr>
              <w:pStyle w:val="ac"/>
              <w:numPr>
                <w:ilvl w:val="0"/>
                <w:numId w:val="17"/>
              </w:numPr>
              <w:spacing w:after="0" w:line="240" w:lineRule="exact"/>
              <w:jc w:val="both"/>
              <w:rPr>
                <w:rFonts w:ascii="Times New Roman" w:hAnsi="Times New Roman"/>
              </w:rPr>
            </w:pPr>
            <w:r w:rsidRPr="00E31003">
              <w:rPr>
                <w:rFonts w:ascii="Times New Roman" w:hAnsi="Times New Roman"/>
              </w:rPr>
              <w:t xml:space="preserve">Электроснабжение </w:t>
            </w: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4.1</w:t>
            </w: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Строительство линий уличного освещения на станции Мылки</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2018-2020</w:t>
            </w: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Местный бюджет</w:t>
            </w:r>
          </w:p>
          <w:p w:rsidR="007C1A47" w:rsidRPr="00E31003" w:rsidRDefault="007C1A47" w:rsidP="007C1A47">
            <w:pPr>
              <w:spacing w:after="0" w:line="240" w:lineRule="exact"/>
              <w:rPr>
                <w:rFonts w:ascii="Times New Roman" w:hAnsi="Times New Roman"/>
              </w:rPr>
            </w:pP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10,0</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ind w:right="-67"/>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w:t>
            </w: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3,0</w:t>
            </w: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5,0</w:t>
            </w: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b/>
              </w:rPr>
            </w:pP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ИТОГО по разделу 4</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10,0</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w:t>
            </w: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3,0</w:t>
            </w: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5,0</w:t>
            </w: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r>
      <w:tr w:rsidR="007C1A47" w:rsidRPr="00E31003" w:rsidTr="00653FFF">
        <w:tc>
          <w:tcPr>
            <w:tcW w:w="14600" w:type="dxa"/>
            <w:gridSpan w:val="11"/>
            <w:tcBorders>
              <w:top w:val="single" w:sz="4" w:space="0" w:color="auto"/>
              <w:left w:val="single" w:sz="4" w:space="0" w:color="auto"/>
              <w:bottom w:val="single" w:sz="4" w:space="0" w:color="auto"/>
              <w:right w:val="single" w:sz="4" w:space="0" w:color="auto"/>
            </w:tcBorders>
          </w:tcPr>
          <w:p w:rsidR="007C1A47" w:rsidRPr="00E31003" w:rsidRDefault="007C1A47" w:rsidP="007C1A47">
            <w:pPr>
              <w:pStyle w:val="ac"/>
              <w:numPr>
                <w:ilvl w:val="0"/>
                <w:numId w:val="17"/>
              </w:numPr>
              <w:spacing w:after="0" w:line="240" w:lineRule="exact"/>
              <w:jc w:val="both"/>
              <w:rPr>
                <w:rFonts w:ascii="Times New Roman" w:hAnsi="Times New Roman"/>
              </w:rPr>
            </w:pPr>
            <w:r w:rsidRPr="00E31003">
              <w:rPr>
                <w:rFonts w:ascii="Times New Roman" w:hAnsi="Times New Roman"/>
              </w:rPr>
              <w:t>Газоснабжение</w:t>
            </w: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5.1.</w:t>
            </w: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Выполнение проектно-сметной документации и строительство распределительных и внутриквартальных газопроводов для перевода 5 и 9 микрорайонов г.Амурска на природный газ</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2015-2016</w:t>
            </w: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Всего, в том числе:</w:t>
            </w:r>
          </w:p>
          <w:p w:rsidR="007C1A47" w:rsidRPr="00E31003" w:rsidRDefault="007C1A47" w:rsidP="007C1A47">
            <w:pPr>
              <w:spacing w:after="0" w:line="240" w:lineRule="exact"/>
              <w:rPr>
                <w:rFonts w:ascii="Times New Roman" w:hAnsi="Times New Roman"/>
              </w:rPr>
            </w:pPr>
          </w:p>
          <w:p w:rsidR="007C1A47" w:rsidRPr="00E31003" w:rsidRDefault="007C1A47" w:rsidP="007C1A47">
            <w:pPr>
              <w:spacing w:after="0" w:line="240" w:lineRule="exact"/>
              <w:rPr>
                <w:rFonts w:ascii="Times New Roman" w:hAnsi="Times New Roman"/>
              </w:rPr>
            </w:pPr>
            <w:r w:rsidRPr="00E31003">
              <w:rPr>
                <w:rFonts w:ascii="Times New Roman" w:hAnsi="Times New Roman"/>
              </w:rPr>
              <w:t>АО «Газпром газораспределение Дальний Восток»</w:t>
            </w: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37,89</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37,89</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7,0</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7,0</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30,89</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30,89</w:t>
            </w: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5.2.</w:t>
            </w: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Выполнение проектно-сметной документации и строительство распределительных и внутриквартальных газопроводов для перевода 3 и 4 микрорайонов г.Амурска на природный газ</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2017</w:t>
            </w: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Всего, в том числе:</w:t>
            </w:r>
          </w:p>
          <w:p w:rsidR="007C1A47" w:rsidRPr="00E31003" w:rsidRDefault="007C1A47" w:rsidP="007C1A47">
            <w:pPr>
              <w:spacing w:after="0" w:line="240" w:lineRule="exact"/>
              <w:rPr>
                <w:rFonts w:ascii="Times New Roman" w:hAnsi="Times New Roman"/>
              </w:rPr>
            </w:pPr>
          </w:p>
          <w:p w:rsidR="007C1A47" w:rsidRPr="00E31003" w:rsidRDefault="007C1A47" w:rsidP="007C1A47">
            <w:pPr>
              <w:spacing w:after="0" w:line="240" w:lineRule="exact"/>
              <w:rPr>
                <w:rFonts w:ascii="Times New Roman" w:hAnsi="Times New Roman"/>
              </w:rPr>
            </w:pPr>
            <w:r w:rsidRPr="00E31003">
              <w:rPr>
                <w:rFonts w:ascii="Times New Roman" w:hAnsi="Times New Roman"/>
              </w:rPr>
              <w:t>Краевой бюджет</w:t>
            </w:r>
          </w:p>
          <w:p w:rsidR="007C1A47" w:rsidRPr="00E31003" w:rsidRDefault="007C1A47" w:rsidP="007C1A47">
            <w:pPr>
              <w:spacing w:after="0" w:line="240" w:lineRule="exact"/>
              <w:rPr>
                <w:rFonts w:ascii="Times New Roman" w:hAnsi="Times New Roman"/>
              </w:rPr>
            </w:pPr>
          </w:p>
          <w:p w:rsidR="007C1A47" w:rsidRPr="00E31003" w:rsidRDefault="007C1A47" w:rsidP="007C1A47">
            <w:pPr>
              <w:spacing w:after="0" w:line="240" w:lineRule="exact"/>
              <w:rPr>
                <w:rFonts w:ascii="Times New Roman" w:hAnsi="Times New Roman"/>
              </w:rPr>
            </w:pPr>
            <w:r w:rsidRPr="00E31003">
              <w:rPr>
                <w:rFonts w:ascii="Times New Roman" w:hAnsi="Times New Roman"/>
              </w:rPr>
              <w:t>АО «Газпром газораспределение Дальний Восток»</w:t>
            </w:r>
          </w:p>
          <w:p w:rsidR="007C1A47" w:rsidRPr="00E31003" w:rsidRDefault="007C1A47" w:rsidP="007C1A47">
            <w:pPr>
              <w:spacing w:after="0" w:line="240" w:lineRule="exact"/>
              <w:rPr>
                <w:rFonts w:ascii="Times New Roman" w:hAnsi="Times New Roman"/>
              </w:rPr>
            </w:pPr>
            <w:r w:rsidRPr="00E31003">
              <w:rPr>
                <w:rFonts w:ascii="Times New Roman" w:hAnsi="Times New Roman"/>
              </w:rPr>
              <w:t>Местный бюджет</w:t>
            </w: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117,866</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78,976</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37,89</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1,0</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117,866</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78,976</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37,89</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1,0</w:t>
            </w: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5.3.</w:t>
            </w: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 xml:space="preserve">Выполнение проектно-сметной документации и </w:t>
            </w:r>
            <w:r w:rsidRPr="00E31003">
              <w:rPr>
                <w:rFonts w:ascii="Times New Roman" w:hAnsi="Times New Roman"/>
              </w:rPr>
              <w:lastRenderedPageBreak/>
              <w:t>строительство распределительных и внутриквартальных газопроводов для перевода 1 и 2 микрорайонов г.Амурска на природный газ</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lastRenderedPageBreak/>
              <w:t>2018</w:t>
            </w: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Всего, в том числе:</w:t>
            </w:r>
          </w:p>
          <w:p w:rsidR="007C1A47" w:rsidRPr="00E31003" w:rsidRDefault="007C1A47" w:rsidP="007C1A47">
            <w:pPr>
              <w:spacing w:after="0" w:line="240" w:lineRule="exact"/>
              <w:rPr>
                <w:rFonts w:ascii="Times New Roman" w:hAnsi="Times New Roman"/>
              </w:rPr>
            </w:pPr>
          </w:p>
          <w:p w:rsidR="007C1A47" w:rsidRPr="00E31003" w:rsidRDefault="007C1A47" w:rsidP="007C1A47">
            <w:pPr>
              <w:spacing w:after="0" w:line="240" w:lineRule="exact"/>
              <w:rPr>
                <w:rFonts w:ascii="Times New Roman" w:hAnsi="Times New Roman"/>
              </w:rPr>
            </w:pPr>
            <w:r w:rsidRPr="00E31003">
              <w:rPr>
                <w:rFonts w:ascii="Times New Roman" w:hAnsi="Times New Roman"/>
              </w:rPr>
              <w:lastRenderedPageBreak/>
              <w:t>Краевой бюджет</w:t>
            </w:r>
          </w:p>
          <w:p w:rsidR="007C1A47" w:rsidRPr="00E31003" w:rsidRDefault="007C1A47" w:rsidP="007C1A47">
            <w:pPr>
              <w:spacing w:after="0" w:line="240" w:lineRule="exact"/>
              <w:rPr>
                <w:rFonts w:ascii="Times New Roman" w:hAnsi="Times New Roman"/>
              </w:rPr>
            </w:pPr>
          </w:p>
          <w:p w:rsidR="007C1A47" w:rsidRPr="00E31003" w:rsidRDefault="007C1A47" w:rsidP="007C1A47">
            <w:pPr>
              <w:spacing w:after="0" w:line="240" w:lineRule="exact"/>
              <w:rPr>
                <w:rFonts w:ascii="Times New Roman" w:hAnsi="Times New Roman"/>
              </w:rPr>
            </w:pPr>
            <w:r w:rsidRPr="00E31003">
              <w:rPr>
                <w:rFonts w:ascii="Times New Roman" w:hAnsi="Times New Roman"/>
              </w:rPr>
              <w:t>АО «Газпром газораспределение Дальний Восток»</w:t>
            </w:r>
          </w:p>
          <w:p w:rsidR="007C1A47" w:rsidRPr="00E31003" w:rsidRDefault="007C1A47" w:rsidP="007C1A47">
            <w:pPr>
              <w:spacing w:after="0" w:line="240" w:lineRule="exact"/>
              <w:rPr>
                <w:rFonts w:ascii="Times New Roman" w:hAnsi="Times New Roman"/>
              </w:rPr>
            </w:pPr>
            <w:r w:rsidRPr="00E31003">
              <w:rPr>
                <w:rFonts w:ascii="Times New Roman" w:hAnsi="Times New Roman"/>
              </w:rPr>
              <w:t>Местный бюджет</w:t>
            </w: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lastRenderedPageBreak/>
              <w:t>168,38</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lastRenderedPageBreak/>
              <w:t>129,49</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37,89</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1,0</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168,38</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lastRenderedPageBreak/>
              <w:t>129,49</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37,89</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1,0</w:t>
            </w: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lastRenderedPageBreak/>
              <w:t>5.4</w:t>
            </w: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Выполнение проектно-сметной документации и строительство распределительных и внутриквартальных газопроводов для перевода Южного и Юг микрорайонов г.Амурска на природный газ</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2019</w:t>
            </w: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Всего, в том числе:</w:t>
            </w:r>
          </w:p>
          <w:p w:rsidR="007C1A47" w:rsidRPr="00E31003" w:rsidRDefault="007C1A47" w:rsidP="007C1A47">
            <w:pPr>
              <w:spacing w:after="0" w:line="240" w:lineRule="exact"/>
              <w:rPr>
                <w:rFonts w:ascii="Times New Roman" w:hAnsi="Times New Roman"/>
              </w:rPr>
            </w:pPr>
          </w:p>
          <w:p w:rsidR="007C1A47" w:rsidRPr="00E31003" w:rsidRDefault="007C1A47" w:rsidP="007C1A47">
            <w:pPr>
              <w:spacing w:after="0" w:line="240" w:lineRule="exact"/>
              <w:rPr>
                <w:rFonts w:ascii="Times New Roman" w:hAnsi="Times New Roman"/>
              </w:rPr>
            </w:pPr>
            <w:r w:rsidRPr="00E31003">
              <w:rPr>
                <w:rFonts w:ascii="Times New Roman" w:hAnsi="Times New Roman"/>
              </w:rPr>
              <w:t>Краевой бюджет</w:t>
            </w:r>
          </w:p>
          <w:p w:rsidR="007C1A47" w:rsidRPr="00E31003" w:rsidRDefault="007C1A47" w:rsidP="007C1A47">
            <w:pPr>
              <w:spacing w:after="0" w:line="240" w:lineRule="exact"/>
              <w:rPr>
                <w:rFonts w:ascii="Times New Roman" w:hAnsi="Times New Roman"/>
              </w:rPr>
            </w:pPr>
          </w:p>
          <w:p w:rsidR="007C1A47" w:rsidRPr="00E31003" w:rsidRDefault="007C1A47" w:rsidP="007C1A47">
            <w:pPr>
              <w:spacing w:after="0" w:line="240" w:lineRule="exact"/>
              <w:rPr>
                <w:rFonts w:ascii="Times New Roman" w:hAnsi="Times New Roman"/>
              </w:rPr>
            </w:pPr>
            <w:r w:rsidRPr="00E31003">
              <w:rPr>
                <w:rFonts w:ascii="Times New Roman" w:hAnsi="Times New Roman"/>
              </w:rPr>
              <w:t>АО «Газпром газораспределение Дальний Восток»</w:t>
            </w:r>
          </w:p>
          <w:p w:rsidR="007C1A47" w:rsidRPr="00E31003" w:rsidRDefault="007C1A47" w:rsidP="007C1A47">
            <w:pPr>
              <w:spacing w:after="0" w:line="240" w:lineRule="exact"/>
              <w:rPr>
                <w:rFonts w:ascii="Times New Roman" w:hAnsi="Times New Roman"/>
              </w:rPr>
            </w:pPr>
            <w:r w:rsidRPr="00E31003">
              <w:rPr>
                <w:rFonts w:ascii="Times New Roman" w:hAnsi="Times New Roman"/>
              </w:rPr>
              <w:t>Местный бюджет</w:t>
            </w: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105,238</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66,348</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37,89</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1,0</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105,238</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66,348</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37,89</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1,0</w:t>
            </w: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r>
      <w:tr w:rsidR="007C1A47" w:rsidRPr="00E31003" w:rsidTr="00653FFF">
        <w:trPr>
          <w:trHeight w:val="317"/>
        </w:trPr>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ИТОГО по разделу 5</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429,374</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7,0</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30,89</w:t>
            </w: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117,866</w:t>
            </w: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168,38</w:t>
            </w: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105,238</w:t>
            </w: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r>
      <w:tr w:rsidR="007C1A47" w:rsidRPr="00E31003" w:rsidTr="00653FFF">
        <w:tc>
          <w:tcPr>
            <w:tcW w:w="14600" w:type="dxa"/>
            <w:gridSpan w:val="11"/>
            <w:tcBorders>
              <w:top w:val="single" w:sz="4" w:space="0" w:color="auto"/>
              <w:left w:val="single" w:sz="4" w:space="0" w:color="auto"/>
              <w:bottom w:val="single" w:sz="4" w:space="0" w:color="auto"/>
              <w:right w:val="single" w:sz="4" w:space="0" w:color="auto"/>
            </w:tcBorders>
          </w:tcPr>
          <w:p w:rsidR="007C1A47" w:rsidRPr="00E31003" w:rsidRDefault="007C1A47" w:rsidP="007C1A47">
            <w:pPr>
              <w:pStyle w:val="ac"/>
              <w:numPr>
                <w:ilvl w:val="0"/>
                <w:numId w:val="17"/>
              </w:numPr>
              <w:spacing w:after="0" w:line="240" w:lineRule="exact"/>
              <w:jc w:val="both"/>
              <w:rPr>
                <w:rFonts w:ascii="Times New Roman" w:hAnsi="Times New Roman"/>
              </w:rPr>
            </w:pPr>
            <w:r w:rsidRPr="00E31003">
              <w:rPr>
                <w:rFonts w:ascii="Times New Roman" w:hAnsi="Times New Roman"/>
              </w:rPr>
              <w:t>Складирование и утилизация ТБО</w:t>
            </w: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6.1.</w:t>
            </w: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Расширение площади складирования ТБО</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Местный бюджет</w:t>
            </w: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0,5</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0,5</w:t>
            </w: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6.2.</w:t>
            </w: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Разработка проектно-сметной документации, изыскательские работы и строительство полигона по размещению ТБО</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Консолидированный бюджет</w:t>
            </w:r>
          </w:p>
          <w:p w:rsidR="007C1A47" w:rsidRPr="00E31003" w:rsidRDefault="007C1A47" w:rsidP="007C1A47">
            <w:pPr>
              <w:spacing w:after="0" w:line="240" w:lineRule="exact"/>
              <w:rPr>
                <w:rFonts w:ascii="Times New Roman" w:hAnsi="Times New Roman"/>
              </w:rPr>
            </w:pP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11,2</w:t>
            </w:r>
          </w:p>
          <w:p w:rsidR="007C1A47" w:rsidRPr="00E31003" w:rsidRDefault="007C1A47" w:rsidP="007C1A47">
            <w:pPr>
              <w:spacing w:after="0" w:line="240" w:lineRule="exact"/>
              <w:jc w:val="both"/>
              <w:rPr>
                <w:rFonts w:ascii="Times New Roman" w:hAnsi="Times New Roman"/>
              </w:rPr>
            </w:pP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(ориентировочно)</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1,2</w:t>
            </w: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5,0</w:t>
            </w: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5,0</w:t>
            </w: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6.3.</w:t>
            </w: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Строительство мусоросортировочной станции</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Консолидированный бюджет</w:t>
            </w: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20,0</w:t>
            </w:r>
          </w:p>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(ориентировочно)</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20,0</w:t>
            </w: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b/>
              </w:rPr>
            </w:pP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ИТОГО по разделу 6</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p>
        </w:tc>
        <w:tc>
          <w:tcPr>
            <w:tcW w:w="128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31,7</w:t>
            </w: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0,5</w:t>
            </w:r>
          </w:p>
        </w:tc>
        <w:tc>
          <w:tcPr>
            <w:tcW w:w="990"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1,2</w:t>
            </w:r>
          </w:p>
        </w:tc>
        <w:tc>
          <w:tcPr>
            <w:tcW w:w="99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5</w:t>
            </w:r>
          </w:p>
        </w:tc>
        <w:tc>
          <w:tcPr>
            <w:tcW w:w="98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5</w:t>
            </w:r>
          </w:p>
        </w:tc>
        <w:tc>
          <w:tcPr>
            <w:tcW w:w="1174"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rPr>
            </w:pPr>
            <w:r w:rsidRPr="00E31003">
              <w:rPr>
                <w:rFonts w:ascii="Times New Roman" w:hAnsi="Times New Roman"/>
              </w:rPr>
              <w:t>20,0</w:t>
            </w:r>
          </w:p>
        </w:tc>
      </w:tr>
      <w:tr w:rsidR="007C1A47" w:rsidRPr="00E31003" w:rsidTr="00653FFF">
        <w:tc>
          <w:tcPr>
            <w:tcW w:w="958"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b/>
              </w:rPr>
            </w:pPr>
          </w:p>
        </w:tc>
        <w:tc>
          <w:tcPr>
            <w:tcW w:w="3117"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rPr>
            </w:pPr>
            <w:r w:rsidRPr="00E31003">
              <w:rPr>
                <w:rFonts w:ascii="Times New Roman" w:hAnsi="Times New Roman"/>
              </w:rPr>
              <w:t>ИТОГО по программе:</w:t>
            </w:r>
          </w:p>
        </w:tc>
        <w:tc>
          <w:tcPr>
            <w:tcW w:w="865"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jc w:val="both"/>
              <w:rPr>
                <w:rFonts w:ascii="Times New Roman" w:hAnsi="Times New Roman"/>
                <w:b/>
              </w:rPr>
            </w:pPr>
          </w:p>
        </w:tc>
        <w:tc>
          <w:tcPr>
            <w:tcW w:w="2251" w:type="dxa"/>
            <w:tcBorders>
              <w:top w:val="single" w:sz="4" w:space="0" w:color="auto"/>
              <w:left w:val="single" w:sz="4" w:space="0" w:color="auto"/>
              <w:bottom w:val="single" w:sz="4" w:space="0" w:color="auto"/>
              <w:right w:val="single" w:sz="4" w:space="0" w:color="auto"/>
            </w:tcBorders>
          </w:tcPr>
          <w:p w:rsidR="007C1A47" w:rsidRPr="00E31003" w:rsidRDefault="007C1A47" w:rsidP="007C1A47">
            <w:pPr>
              <w:spacing w:after="0" w:line="240" w:lineRule="exact"/>
              <w:rPr>
                <w:rFonts w:ascii="Times New Roman" w:hAnsi="Times New Roman"/>
                <w:b/>
              </w:rPr>
            </w:pPr>
          </w:p>
        </w:tc>
        <w:tc>
          <w:tcPr>
            <w:tcW w:w="1281" w:type="dxa"/>
            <w:tcBorders>
              <w:top w:val="single" w:sz="4" w:space="0" w:color="auto"/>
              <w:left w:val="single" w:sz="4" w:space="0" w:color="auto"/>
              <w:bottom w:val="single" w:sz="4" w:space="0" w:color="auto"/>
              <w:right w:val="single" w:sz="4" w:space="0" w:color="auto"/>
            </w:tcBorders>
          </w:tcPr>
          <w:p w:rsidR="007C1A47" w:rsidRPr="00D34BEF" w:rsidRDefault="007C1A47" w:rsidP="007C1A47">
            <w:pPr>
              <w:spacing w:after="0" w:line="240" w:lineRule="exact"/>
              <w:ind w:left="-103" w:right="-111"/>
              <w:jc w:val="both"/>
              <w:rPr>
                <w:rFonts w:ascii="Times New Roman" w:hAnsi="Times New Roman"/>
              </w:rPr>
            </w:pPr>
            <w:r w:rsidRPr="00D34BEF">
              <w:rPr>
                <w:rFonts w:ascii="Times New Roman" w:hAnsi="Times New Roman"/>
              </w:rPr>
              <w:t>8205,93778</w:t>
            </w:r>
          </w:p>
        </w:tc>
        <w:tc>
          <w:tcPr>
            <w:tcW w:w="993" w:type="dxa"/>
            <w:tcBorders>
              <w:top w:val="single" w:sz="4" w:space="0" w:color="auto"/>
              <w:left w:val="single" w:sz="4" w:space="0" w:color="auto"/>
              <w:bottom w:val="single" w:sz="4" w:space="0" w:color="auto"/>
              <w:right w:val="single" w:sz="4" w:space="0" w:color="auto"/>
            </w:tcBorders>
          </w:tcPr>
          <w:p w:rsidR="007C1A47" w:rsidRPr="00D34BEF" w:rsidRDefault="007C1A47" w:rsidP="007C1A47">
            <w:pPr>
              <w:spacing w:after="0" w:line="240" w:lineRule="exact"/>
              <w:jc w:val="both"/>
              <w:rPr>
                <w:rFonts w:ascii="Times New Roman" w:hAnsi="Times New Roman"/>
              </w:rPr>
            </w:pPr>
            <w:r>
              <w:rPr>
                <w:rFonts w:ascii="Times New Roman" w:hAnsi="Times New Roman"/>
              </w:rPr>
              <w:t>186,849</w:t>
            </w:r>
          </w:p>
        </w:tc>
        <w:tc>
          <w:tcPr>
            <w:tcW w:w="993" w:type="dxa"/>
            <w:tcBorders>
              <w:top w:val="single" w:sz="4" w:space="0" w:color="auto"/>
              <w:left w:val="single" w:sz="4" w:space="0" w:color="auto"/>
              <w:bottom w:val="single" w:sz="4" w:space="0" w:color="auto"/>
              <w:right w:val="single" w:sz="4" w:space="0" w:color="auto"/>
            </w:tcBorders>
          </w:tcPr>
          <w:p w:rsidR="007C1A47" w:rsidRPr="00D34BEF" w:rsidRDefault="007C1A47" w:rsidP="007C1A47">
            <w:pPr>
              <w:spacing w:after="0" w:line="240" w:lineRule="exact"/>
              <w:ind w:left="-109"/>
              <w:jc w:val="both"/>
              <w:rPr>
                <w:rFonts w:ascii="Times New Roman" w:hAnsi="Times New Roman"/>
              </w:rPr>
            </w:pPr>
            <w:r>
              <w:rPr>
                <w:rFonts w:ascii="Times New Roman" w:hAnsi="Times New Roman"/>
              </w:rPr>
              <w:t>370,6284</w:t>
            </w:r>
          </w:p>
        </w:tc>
        <w:tc>
          <w:tcPr>
            <w:tcW w:w="990" w:type="dxa"/>
            <w:tcBorders>
              <w:top w:val="single" w:sz="4" w:space="0" w:color="auto"/>
              <w:left w:val="single" w:sz="4" w:space="0" w:color="auto"/>
              <w:bottom w:val="single" w:sz="4" w:space="0" w:color="auto"/>
              <w:right w:val="single" w:sz="4" w:space="0" w:color="auto"/>
            </w:tcBorders>
          </w:tcPr>
          <w:p w:rsidR="007C1A47" w:rsidRPr="00D34BEF" w:rsidRDefault="007C1A47" w:rsidP="007C1A47">
            <w:pPr>
              <w:spacing w:after="0" w:line="240" w:lineRule="exact"/>
              <w:ind w:left="-65" w:right="-151"/>
              <w:jc w:val="both"/>
              <w:rPr>
                <w:rFonts w:ascii="Times New Roman" w:hAnsi="Times New Roman"/>
              </w:rPr>
            </w:pPr>
            <w:r>
              <w:rPr>
                <w:rFonts w:ascii="Times New Roman" w:hAnsi="Times New Roman"/>
              </w:rPr>
              <w:t>590,8024</w:t>
            </w:r>
          </w:p>
        </w:tc>
        <w:tc>
          <w:tcPr>
            <w:tcW w:w="991" w:type="dxa"/>
            <w:tcBorders>
              <w:top w:val="single" w:sz="4" w:space="0" w:color="auto"/>
              <w:left w:val="single" w:sz="4" w:space="0" w:color="auto"/>
              <w:bottom w:val="single" w:sz="4" w:space="0" w:color="auto"/>
              <w:right w:val="single" w:sz="4" w:space="0" w:color="auto"/>
            </w:tcBorders>
          </w:tcPr>
          <w:p w:rsidR="007C1A47" w:rsidRPr="00D34BEF" w:rsidRDefault="007C1A47" w:rsidP="007C1A47">
            <w:pPr>
              <w:spacing w:after="0" w:line="240" w:lineRule="exact"/>
              <w:ind w:left="-65" w:right="-113"/>
              <w:jc w:val="both"/>
              <w:rPr>
                <w:rFonts w:ascii="Times New Roman" w:hAnsi="Times New Roman"/>
              </w:rPr>
            </w:pPr>
            <w:r>
              <w:rPr>
                <w:rFonts w:ascii="Times New Roman" w:hAnsi="Times New Roman"/>
              </w:rPr>
              <w:t>857,402</w:t>
            </w:r>
          </w:p>
        </w:tc>
        <w:tc>
          <w:tcPr>
            <w:tcW w:w="987" w:type="dxa"/>
            <w:tcBorders>
              <w:top w:val="single" w:sz="4" w:space="0" w:color="auto"/>
              <w:left w:val="single" w:sz="4" w:space="0" w:color="auto"/>
              <w:bottom w:val="single" w:sz="4" w:space="0" w:color="auto"/>
              <w:right w:val="single" w:sz="4" w:space="0" w:color="auto"/>
            </w:tcBorders>
          </w:tcPr>
          <w:p w:rsidR="007C1A47" w:rsidRPr="00D34BEF" w:rsidRDefault="007C1A47" w:rsidP="007C1A47">
            <w:pPr>
              <w:spacing w:after="0" w:line="240" w:lineRule="exact"/>
              <w:ind w:left="-103"/>
              <w:jc w:val="both"/>
              <w:rPr>
                <w:rFonts w:ascii="Times New Roman" w:hAnsi="Times New Roman"/>
              </w:rPr>
            </w:pPr>
            <w:r>
              <w:rPr>
                <w:rFonts w:ascii="Times New Roman" w:hAnsi="Times New Roman"/>
              </w:rPr>
              <w:t>1207,492</w:t>
            </w:r>
          </w:p>
        </w:tc>
        <w:tc>
          <w:tcPr>
            <w:tcW w:w="1174" w:type="dxa"/>
            <w:tcBorders>
              <w:top w:val="single" w:sz="4" w:space="0" w:color="auto"/>
              <w:left w:val="single" w:sz="4" w:space="0" w:color="auto"/>
              <w:bottom w:val="single" w:sz="4" w:space="0" w:color="auto"/>
              <w:right w:val="single" w:sz="4" w:space="0" w:color="auto"/>
            </w:tcBorders>
          </w:tcPr>
          <w:p w:rsidR="007C1A47" w:rsidRPr="00D34BEF" w:rsidRDefault="007C1A47" w:rsidP="007C1A47">
            <w:pPr>
              <w:spacing w:after="0" w:line="240" w:lineRule="exact"/>
              <w:jc w:val="both"/>
              <w:rPr>
                <w:rFonts w:ascii="Times New Roman" w:hAnsi="Times New Roman"/>
              </w:rPr>
            </w:pPr>
            <w:r>
              <w:rPr>
                <w:rFonts w:ascii="Times New Roman" w:hAnsi="Times New Roman"/>
              </w:rPr>
              <w:t>4992,764</w:t>
            </w:r>
          </w:p>
        </w:tc>
      </w:tr>
    </w:tbl>
    <w:p w:rsidR="007C1A47" w:rsidRPr="00E95196" w:rsidRDefault="007C1A47" w:rsidP="007C1A47">
      <w:pPr>
        <w:spacing w:after="0" w:line="240" w:lineRule="exact"/>
        <w:jc w:val="both"/>
        <w:rPr>
          <w:b/>
        </w:rPr>
      </w:pPr>
    </w:p>
    <w:p w:rsidR="007C1A47" w:rsidRPr="00E95196" w:rsidRDefault="007C1A47" w:rsidP="00982633">
      <w:pPr>
        <w:spacing w:after="0" w:line="240" w:lineRule="exact"/>
        <w:jc w:val="center"/>
        <w:rPr>
          <w:rFonts w:ascii="Times New Roman" w:hAnsi="Times New Roman"/>
          <w:sz w:val="28"/>
          <w:szCs w:val="28"/>
        </w:rPr>
      </w:pPr>
      <w:r w:rsidRPr="00E95196">
        <w:rPr>
          <w:rFonts w:ascii="Times New Roman" w:hAnsi="Times New Roman"/>
          <w:sz w:val="28"/>
          <w:szCs w:val="28"/>
        </w:rPr>
        <w:lastRenderedPageBreak/>
        <w:t>5.</w:t>
      </w:r>
      <w:r>
        <w:rPr>
          <w:rFonts w:ascii="Times New Roman" w:hAnsi="Times New Roman"/>
          <w:sz w:val="28"/>
          <w:szCs w:val="28"/>
        </w:rPr>
        <w:t>1</w:t>
      </w:r>
      <w:r w:rsidRPr="00E95196">
        <w:rPr>
          <w:rFonts w:ascii="Times New Roman" w:hAnsi="Times New Roman"/>
          <w:sz w:val="28"/>
          <w:szCs w:val="28"/>
        </w:rPr>
        <w:t>. Программные мероприятия комплексного развития систем коммунальной инфраструктуры в сфере водоснабжения и водоотведения на территории городского поселения «Город Амурск»</w:t>
      </w:r>
      <w:r>
        <w:rPr>
          <w:rFonts w:ascii="Times New Roman" w:hAnsi="Times New Roman"/>
          <w:sz w:val="28"/>
          <w:szCs w:val="28"/>
        </w:rPr>
        <w:t>, реализуемые действующими организациями</w:t>
      </w:r>
      <w:r w:rsidRPr="00E95196">
        <w:rPr>
          <w:rFonts w:ascii="Times New Roman" w:hAnsi="Times New Roman"/>
          <w:sz w:val="28"/>
          <w:szCs w:val="28"/>
        </w:rPr>
        <w:t>.</w:t>
      </w:r>
    </w:p>
    <w:p w:rsidR="007C1A47" w:rsidRPr="000035E4" w:rsidRDefault="007C1A47" w:rsidP="007C1A47">
      <w:pPr>
        <w:spacing w:after="0" w:line="240" w:lineRule="auto"/>
        <w:jc w:val="both"/>
        <w:rPr>
          <w:rFonts w:ascii="Times New Roman" w:hAnsi="Times New Roman"/>
          <w:b/>
          <w:sz w:val="24"/>
          <w:szCs w:val="24"/>
        </w:rPr>
      </w:pPr>
    </w:p>
    <w:tbl>
      <w:tblPr>
        <w:tblW w:w="14611" w:type="dxa"/>
        <w:tblInd w:w="250" w:type="dxa"/>
        <w:tblLayout w:type="fixed"/>
        <w:tblLook w:val="04A0" w:firstRow="1" w:lastRow="0" w:firstColumn="1" w:lastColumn="0" w:noHBand="0" w:noVBand="1"/>
      </w:tblPr>
      <w:tblGrid>
        <w:gridCol w:w="817"/>
        <w:gridCol w:w="3294"/>
        <w:gridCol w:w="992"/>
        <w:gridCol w:w="2014"/>
        <w:gridCol w:w="1136"/>
        <w:gridCol w:w="993"/>
        <w:gridCol w:w="993"/>
        <w:gridCol w:w="1133"/>
        <w:gridCol w:w="1138"/>
        <w:gridCol w:w="1098"/>
        <w:gridCol w:w="1003"/>
      </w:tblGrid>
      <w:tr w:rsidR="007C1A47" w:rsidRPr="00E95196" w:rsidTr="00982633">
        <w:trPr>
          <w:tblHeader/>
        </w:trPr>
        <w:tc>
          <w:tcPr>
            <w:tcW w:w="817" w:type="dxa"/>
            <w:vMerge w:val="restart"/>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both"/>
              <w:rPr>
                <w:rFonts w:ascii="Times New Roman" w:hAnsi="Times New Roman"/>
              </w:rPr>
            </w:pPr>
            <w:r w:rsidRPr="00E95196">
              <w:rPr>
                <w:rFonts w:ascii="Times New Roman" w:hAnsi="Times New Roman"/>
              </w:rPr>
              <w:t>№</w:t>
            </w:r>
          </w:p>
          <w:p w:rsidR="007C1A47" w:rsidRPr="00E95196" w:rsidRDefault="007C1A47" w:rsidP="007C1A47">
            <w:pPr>
              <w:spacing w:after="0" w:line="240" w:lineRule="exact"/>
              <w:jc w:val="both"/>
              <w:rPr>
                <w:rFonts w:ascii="Times New Roman" w:hAnsi="Times New Roman"/>
              </w:rPr>
            </w:pPr>
            <w:r w:rsidRPr="00E95196">
              <w:rPr>
                <w:rFonts w:ascii="Times New Roman" w:hAnsi="Times New Roman"/>
              </w:rPr>
              <w:t>п/п</w:t>
            </w:r>
          </w:p>
        </w:tc>
        <w:tc>
          <w:tcPr>
            <w:tcW w:w="3294" w:type="dxa"/>
            <w:vMerge w:val="restart"/>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both"/>
              <w:rPr>
                <w:rFonts w:ascii="Times New Roman" w:hAnsi="Times New Roman"/>
              </w:rPr>
            </w:pPr>
            <w:r w:rsidRPr="00E95196">
              <w:rPr>
                <w:rFonts w:ascii="Times New Roman" w:hAnsi="Times New Roman"/>
              </w:rPr>
              <w:t>Наименование мероприятий</w:t>
            </w:r>
          </w:p>
        </w:tc>
        <w:tc>
          <w:tcPr>
            <w:tcW w:w="992" w:type="dxa"/>
            <w:vMerge w:val="restart"/>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both"/>
              <w:rPr>
                <w:rFonts w:ascii="Times New Roman" w:hAnsi="Times New Roman"/>
              </w:rPr>
            </w:pPr>
            <w:r w:rsidRPr="00E95196">
              <w:rPr>
                <w:rFonts w:ascii="Times New Roman" w:hAnsi="Times New Roman"/>
              </w:rPr>
              <w:t xml:space="preserve">Планируемый срок реализации </w:t>
            </w:r>
          </w:p>
        </w:tc>
        <w:tc>
          <w:tcPr>
            <w:tcW w:w="2014" w:type="dxa"/>
            <w:vMerge w:val="restart"/>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both"/>
              <w:rPr>
                <w:rFonts w:ascii="Times New Roman" w:hAnsi="Times New Roman"/>
              </w:rPr>
            </w:pPr>
            <w:r w:rsidRPr="00E95196">
              <w:rPr>
                <w:rFonts w:ascii="Times New Roman" w:hAnsi="Times New Roman"/>
              </w:rPr>
              <w:t>Источник финансирования</w:t>
            </w:r>
          </w:p>
        </w:tc>
        <w:tc>
          <w:tcPr>
            <w:tcW w:w="7494" w:type="dxa"/>
            <w:gridSpan w:val="7"/>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both"/>
              <w:rPr>
                <w:rFonts w:ascii="Times New Roman" w:hAnsi="Times New Roman"/>
              </w:rPr>
            </w:pPr>
            <w:r w:rsidRPr="00E95196">
              <w:rPr>
                <w:rFonts w:ascii="Times New Roman" w:hAnsi="Times New Roman"/>
              </w:rPr>
              <w:t>Объем финансирования, в том числе по годам, млн. руб.</w:t>
            </w:r>
          </w:p>
        </w:tc>
      </w:tr>
      <w:tr w:rsidR="007C1A47" w:rsidRPr="00E95196" w:rsidTr="00982633">
        <w:trPr>
          <w:tblHeader/>
        </w:trPr>
        <w:tc>
          <w:tcPr>
            <w:tcW w:w="817" w:type="dxa"/>
            <w:vMerge/>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both"/>
              <w:rPr>
                <w:rFonts w:ascii="Times New Roman" w:hAnsi="Times New Roman"/>
              </w:rPr>
            </w:pPr>
          </w:p>
        </w:tc>
        <w:tc>
          <w:tcPr>
            <w:tcW w:w="3294" w:type="dxa"/>
            <w:vMerge/>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both"/>
              <w:rPr>
                <w:rFonts w:ascii="Times New Roman" w:hAnsi="Times New Roman"/>
              </w:rPr>
            </w:pPr>
          </w:p>
        </w:tc>
        <w:tc>
          <w:tcPr>
            <w:tcW w:w="992" w:type="dxa"/>
            <w:vMerge/>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both"/>
              <w:rPr>
                <w:rFonts w:ascii="Times New Roman" w:hAnsi="Times New Roman"/>
              </w:rPr>
            </w:pPr>
          </w:p>
        </w:tc>
        <w:tc>
          <w:tcPr>
            <w:tcW w:w="2014" w:type="dxa"/>
            <w:vMerge/>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both"/>
              <w:rPr>
                <w:rFonts w:ascii="Times New Roman" w:hAnsi="Times New Roman"/>
              </w:rPr>
            </w:pPr>
          </w:p>
        </w:tc>
        <w:tc>
          <w:tcPr>
            <w:tcW w:w="1136"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both"/>
              <w:rPr>
                <w:rFonts w:ascii="Times New Roman" w:hAnsi="Times New Roman"/>
              </w:rPr>
            </w:pPr>
            <w:r w:rsidRPr="00E95196">
              <w:rPr>
                <w:rFonts w:ascii="Times New Roman" w:hAnsi="Times New Roman"/>
              </w:rPr>
              <w:t>Всего</w:t>
            </w:r>
          </w:p>
        </w:tc>
        <w:tc>
          <w:tcPr>
            <w:tcW w:w="993"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both"/>
              <w:rPr>
                <w:rFonts w:ascii="Times New Roman" w:hAnsi="Times New Roman"/>
              </w:rPr>
            </w:pPr>
            <w:r>
              <w:rPr>
                <w:rFonts w:ascii="Times New Roman" w:hAnsi="Times New Roman"/>
              </w:rPr>
              <w:t>2016</w:t>
            </w:r>
          </w:p>
        </w:tc>
        <w:tc>
          <w:tcPr>
            <w:tcW w:w="993"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both"/>
              <w:rPr>
                <w:rFonts w:ascii="Times New Roman" w:hAnsi="Times New Roman"/>
              </w:rPr>
            </w:pPr>
            <w:r>
              <w:rPr>
                <w:rFonts w:ascii="Times New Roman" w:hAnsi="Times New Roman"/>
              </w:rPr>
              <w:t>2017</w:t>
            </w:r>
          </w:p>
        </w:tc>
        <w:tc>
          <w:tcPr>
            <w:tcW w:w="1133"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both"/>
              <w:rPr>
                <w:rFonts w:ascii="Times New Roman" w:hAnsi="Times New Roman"/>
              </w:rPr>
            </w:pPr>
            <w:r>
              <w:rPr>
                <w:rFonts w:ascii="Times New Roman" w:hAnsi="Times New Roman"/>
              </w:rPr>
              <w:t>2018</w:t>
            </w:r>
          </w:p>
        </w:tc>
        <w:tc>
          <w:tcPr>
            <w:tcW w:w="1138"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both"/>
              <w:rPr>
                <w:rFonts w:ascii="Times New Roman" w:hAnsi="Times New Roman"/>
              </w:rPr>
            </w:pPr>
            <w:r>
              <w:rPr>
                <w:rFonts w:ascii="Times New Roman" w:hAnsi="Times New Roman"/>
              </w:rPr>
              <w:t>2019</w:t>
            </w:r>
          </w:p>
        </w:tc>
        <w:tc>
          <w:tcPr>
            <w:tcW w:w="1098"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both"/>
              <w:rPr>
                <w:rFonts w:ascii="Times New Roman" w:hAnsi="Times New Roman"/>
              </w:rPr>
            </w:pPr>
            <w:r>
              <w:rPr>
                <w:rFonts w:ascii="Times New Roman" w:hAnsi="Times New Roman"/>
              </w:rPr>
              <w:t>2020</w:t>
            </w:r>
          </w:p>
        </w:tc>
        <w:tc>
          <w:tcPr>
            <w:tcW w:w="1003"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both"/>
              <w:rPr>
                <w:rFonts w:ascii="Times New Roman" w:hAnsi="Times New Roman"/>
              </w:rPr>
            </w:pPr>
            <w:r w:rsidRPr="00E95196">
              <w:rPr>
                <w:rFonts w:ascii="Times New Roman" w:hAnsi="Times New Roman"/>
              </w:rPr>
              <w:t>202</w:t>
            </w:r>
            <w:r>
              <w:rPr>
                <w:rFonts w:ascii="Times New Roman" w:hAnsi="Times New Roman"/>
              </w:rPr>
              <w:t>1</w:t>
            </w:r>
            <w:r w:rsidRPr="00E95196">
              <w:rPr>
                <w:rFonts w:ascii="Times New Roman" w:hAnsi="Times New Roman"/>
              </w:rPr>
              <w:t>- 2030</w:t>
            </w:r>
          </w:p>
        </w:tc>
      </w:tr>
      <w:tr w:rsidR="007C1A47" w:rsidRPr="00E95196" w:rsidTr="00982633">
        <w:trPr>
          <w:tblHeader/>
        </w:trPr>
        <w:tc>
          <w:tcPr>
            <w:tcW w:w="817"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sidRPr="00E95196">
              <w:rPr>
                <w:rFonts w:ascii="Times New Roman" w:hAnsi="Times New Roman"/>
              </w:rPr>
              <w:t>1</w:t>
            </w:r>
          </w:p>
        </w:tc>
        <w:tc>
          <w:tcPr>
            <w:tcW w:w="3294"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sidRPr="00E95196">
              <w:rPr>
                <w:rFonts w:ascii="Times New Roman" w:hAnsi="Times New Roman"/>
              </w:rPr>
              <w:t>2</w:t>
            </w:r>
          </w:p>
        </w:tc>
        <w:tc>
          <w:tcPr>
            <w:tcW w:w="992"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sidRPr="00E95196">
              <w:rPr>
                <w:rFonts w:ascii="Times New Roman" w:hAnsi="Times New Roman"/>
              </w:rPr>
              <w:t>3</w:t>
            </w:r>
          </w:p>
        </w:tc>
        <w:tc>
          <w:tcPr>
            <w:tcW w:w="2014"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sidRPr="00E95196">
              <w:rPr>
                <w:rFonts w:ascii="Times New Roman" w:hAnsi="Times New Roman"/>
              </w:rPr>
              <w:t>4</w:t>
            </w:r>
          </w:p>
        </w:tc>
        <w:tc>
          <w:tcPr>
            <w:tcW w:w="1136"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sidRPr="00E95196">
              <w:rPr>
                <w:rFonts w:ascii="Times New Roman" w:hAnsi="Times New Roman"/>
              </w:rPr>
              <w:t>5</w:t>
            </w:r>
          </w:p>
        </w:tc>
        <w:tc>
          <w:tcPr>
            <w:tcW w:w="993"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sidRPr="00E95196">
              <w:rPr>
                <w:rFonts w:ascii="Times New Roman" w:hAnsi="Times New Roman"/>
              </w:rPr>
              <w:t>6</w:t>
            </w:r>
          </w:p>
        </w:tc>
        <w:tc>
          <w:tcPr>
            <w:tcW w:w="993"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sidRPr="00E95196">
              <w:rPr>
                <w:rFonts w:ascii="Times New Roman" w:hAnsi="Times New Roman"/>
              </w:rPr>
              <w:t>7</w:t>
            </w:r>
          </w:p>
        </w:tc>
        <w:tc>
          <w:tcPr>
            <w:tcW w:w="1133"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sidRPr="00E95196">
              <w:rPr>
                <w:rFonts w:ascii="Times New Roman" w:hAnsi="Times New Roman"/>
              </w:rPr>
              <w:t>8</w:t>
            </w:r>
          </w:p>
        </w:tc>
        <w:tc>
          <w:tcPr>
            <w:tcW w:w="1138"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sidRPr="00E95196">
              <w:rPr>
                <w:rFonts w:ascii="Times New Roman" w:hAnsi="Times New Roman"/>
              </w:rPr>
              <w:t>9</w:t>
            </w:r>
          </w:p>
        </w:tc>
        <w:tc>
          <w:tcPr>
            <w:tcW w:w="1098"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sidRPr="00E95196">
              <w:rPr>
                <w:rFonts w:ascii="Times New Roman" w:hAnsi="Times New Roman"/>
              </w:rPr>
              <w:t>10</w:t>
            </w:r>
          </w:p>
        </w:tc>
        <w:tc>
          <w:tcPr>
            <w:tcW w:w="1003"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sidRPr="00E95196">
              <w:rPr>
                <w:rFonts w:ascii="Times New Roman" w:hAnsi="Times New Roman"/>
              </w:rPr>
              <w:t>11</w:t>
            </w:r>
          </w:p>
        </w:tc>
      </w:tr>
      <w:tr w:rsidR="007C1A47" w:rsidRPr="00E95196" w:rsidTr="00982633">
        <w:tc>
          <w:tcPr>
            <w:tcW w:w="4111" w:type="dxa"/>
            <w:gridSpan w:val="2"/>
            <w:tcBorders>
              <w:top w:val="single" w:sz="4" w:space="0" w:color="auto"/>
              <w:left w:val="single" w:sz="4" w:space="0" w:color="auto"/>
              <w:bottom w:val="single" w:sz="4" w:space="0" w:color="auto"/>
              <w:right w:val="single" w:sz="4" w:space="0" w:color="auto"/>
            </w:tcBorders>
          </w:tcPr>
          <w:p w:rsidR="007C1A47" w:rsidRPr="005A2FE9" w:rsidRDefault="007C1A47" w:rsidP="007C1A47">
            <w:pPr>
              <w:pStyle w:val="ac"/>
              <w:numPr>
                <w:ilvl w:val="0"/>
                <w:numId w:val="18"/>
              </w:numPr>
              <w:spacing w:after="0" w:line="240" w:lineRule="exact"/>
              <w:jc w:val="both"/>
              <w:rPr>
                <w:rFonts w:ascii="Times New Roman" w:hAnsi="Times New Roman"/>
              </w:rPr>
            </w:pPr>
            <w:r w:rsidRPr="005A2FE9">
              <w:rPr>
                <w:rFonts w:ascii="Times New Roman" w:hAnsi="Times New Roman"/>
              </w:rPr>
              <w:t>Водоснабжение</w:t>
            </w:r>
          </w:p>
        </w:tc>
        <w:tc>
          <w:tcPr>
            <w:tcW w:w="992"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ind w:left="880"/>
              <w:jc w:val="both"/>
              <w:rPr>
                <w:rFonts w:ascii="Times New Roman" w:hAnsi="Times New Roman"/>
                <w:b/>
              </w:rPr>
            </w:pPr>
          </w:p>
        </w:tc>
        <w:tc>
          <w:tcPr>
            <w:tcW w:w="2014"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ind w:left="880"/>
              <w:jc w:val="both"/>
              <w:rPr>
                <w:rFonts w:ascii="Times New Roman" w:hAnsi="Times New Roman"/>
                <w:b/>
              </w:rPr>
            </w:pPr>
          </w:p>
        </w:tc>
        <w:tc>
          <w:tcPr>
            <w:tcW w:w="1136"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ind w:left="880"/>
              <w:jc w:val="both"/>
              <w:rPr>
                <w:rFonts w:ascii="Times New Roman" w:hAnsi="Times New Roman"/>
                <w:b/>
              </w:rPr>
            </w:pPr>
          </w:p>
        </w:tc>
        <w:tc>
          <w:tcPr>
            <w:tcW w:w="993"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ind w:left="880"/>
              <w:jc w:val="both"/>
              <w:rPr>
                <w:rFonts w:ascii="Times New Roman" w:hAnsi="Times New Roman"/>
                <w:b/>
              </w:rPr>
            </w:pPr>
          </w:p>
        </w:tc>
        <w:tc>
          <w:tcPr>
            <w:tcW w:w="993"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ind w:left="880"/>
              <w:jc w:val="both"/>
              <w:rPr>
                <w:rFonts w:ascii="Times New Roman" w:hAnsi="Times New Roman"/>
                <w:b/>
              </w:rPr>
            </w:pPr>
          </w:p>
        </w:tc>
        <w:tc>
          <w:tcPr>
            <w:tcW w:w="1133"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ind w:left="880"/>
              <w:jc w:val="both"/>
              <w:rPr>
                <w:rFonts w:ascii="Times New Roman" w:hAnsi="Times New Roman"/>
                <w:b/>
              </w:rPr>
            </w:pPr>
          </w:p>
        </w:tc>
        <w:tc>
          <w:tcPr>
            <w:tcW w:w="1138"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ind w:left="880"/>
              <w:jc w:val="both"/>
              <w:rPr>
                <w:rFonts w:ascii="Times New Roman" w:hAnsi="Times New Roman"/>
                <w:b/>
              </w:rPr>
            </w:pPr>
          </w:p>
        </w:tc>
        <w:tc>
          <w:tcPr>
            <w:tcW w:w="1098"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ind w:left="880"/>
              <w:jc w:val="both"/>
              <w:rPr>
                <w:rFonts w:ascii="Times New Roman" w:hAnsi="Times New Roman"/>
                <w:b/>
              </w:rPr>
            </w:pPr>
          </w:p>
        </w:tc>
        <w:tc>
          <w:tcPr>
            <w:tcW w:w="1003"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ind w:left="880"/>
              <w:jc w:val="both"/>
              <w:rPr>
                <w:rFonts w:ascii="Times New Roman" w:hAnsi="Times New Roman"/>
                <w:b/>
              </w:rPr>
            </w:pPr>
          </w:p>
        </w:tc>
      </w:tr>
      <w:tr w:rsidR="007C1A47" w:rsidRPr="00E95196" w:rsidTr="00982633">
        <w:trPr>
          <w:trHeight w:val="445"/>
        </w:trPr>
        <w:tc>
          <w:tcPr>
            <w:tcW w:w="14611" w:type="dxa"/>
            <w:gridSpan w:val="11"/>
            <w:tcBorders>
              <w:top w:val="single" w:sz="4" w:space="0" w:color="auto"/>
              <w:left w:val="single" w:sz="4" w:space="0" w:color="auto"/>
              <w:bottom w:val="single" w:sz="4" w:space="0" w:color="auto"/>
              <w:right w:val="single" w:sz="4" w:space="0" w:color="auto"/>
            </w:tcBorders>
            <w:vAlign w:val="center"/>
          </w:tcPr>
          <w:p w:rsidR="007C1A47" w:rsidRPr="00E95196" w:rsidRDefault="007C1A47" w:rsidP="007C1A47">
            <w:pPr>
              <w:spacing w:after="0" w:line="240" w:lineRule="exact"/>
              <w:ind w:left="880"/>
              <w:jc w:val="both"/>
              <w:rPr>
                <w:rFonts w:ascii="Times New Roman" w:hAnsi="Times New Roman"/>
                <w:b/>
              </w:rPr>
            </w:pPr>
            <w:r w:rsidRPr="00E95196">
              <w:rPr>
                <w:rFonts w:ascii="Times New Roman" w:hAnsi="Times New Roman"/>
              </w:rPr>
              <w:t xml:space="preserve">2.1.Строительство новых объектов системы централизованного водоснабжения, не связанных с подключением новых потребителей, в том числе строительство новых сетей. </w:t>
            </w:r>
          </w:p>
        </w:tc>
      </w:tr>
      <w:tr w:rsidR="007C1A47" w:rsidRPr="00E95196" w:rsidTr="00982633">
        <w:trPr>
          <w:trHeight w:val="1218"/>
        </w:trPr>
        <w:tc>
          <w:tcPr>
            <w:tcW w:w="817"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both"/>
              <w:rPr>
                <w:rFonts w:ascii="Times New Roman" w:hAnsi="Times New Roman"/>
              </w:rPr>
            </w:pPr>
            <w:r w:rsidRPr="00E95196">
              <w:rPr>
                <w:rFonts w:ascii="Times New Roman" w:hAnsi="Times New Roman"/>
              </w:rPr>
              <w:t>2.1.1</w:t>
            </w:r>
          </w:p>
        </w:tc>
        <w:tc>
          <w:tcPr>
            <w:tcW w:w="3294"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hd w:val="clear" w:color="auto" w:fill="FFFFFF"/>
              <w:autoSpaceDE w:val="0"/>
              <w:autoSpaceDN w:val="0"/>
              <w:adjustRightInd w:val="0"/>
              <w:spacing w:after="0" w:line="240" w:lineRule="exact"/>
              <w:rPr>
                <w:rFonts w:ascii="Times New Roman" w:hAnsi="Times New Roman"/>
                <w:color w:val="000000" w:themeColor="text1"/>
                <w:lang w:eastAsia="en-US"/>
              </w:rPr>
            </w:pPr>
            <w:r w:rsidRPr="00E95196">
              <w:rPr>
                <w:rFonts w:ascii="Times New Roman" w:hAnsi="Times New Roman"/>
                <w:color w:val="000000" w:themeColor="text1"/>
                <w:lang w:eastAsia="en-US"/>
              </w:rPr>
              <w:t>Проектирование и строительство защитного сооружения перед входом в ковш водозабора для предотвращения заиливания акватории.</w:t>
            </w:r>
          </w:p>
        </w:tc>
        <w:tc>
          <w:tcPr>
            <w:tcW w:w="992"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both"/>
              <w:rPr>
                <w:rFonts w:ascii="Times New Roman" w:hAnsi="Times New Roman"/>
                <w:color w:val="000000" w:themeColor="text1"/>
              </w:rPr>
            </w:pPr>
            <w:r w:rsidRPr="00E95196">
              <w:rPr>
                <w:rFonts w:ascii="Times New Roman" w:hAnsi="Times New Roman"/>
                <w:color w:val="000000" w:themeColor="text1"/>
              </w:rPr>
              <w:t>2024-2025</w:t>
            </w:r>
          </w:p>
        </w:tc>
        <w:tc>
          <w:tcPr>
            <w:tcW w:w="2014"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rPr>
                <w:rFonts w:ascii="Times New Roman" w:hAnsi="Times New Roman"/>
                <w:color w:val="000000" w:themeColor="text1"/>
              </w:rPr>
            </w:pPr>
            <w:r w:rsidRPr="00E95196">
              <w:rPr>
                <w:rFonts w:ascii="Times New Roman" w:hAnsi="Times New Roman"/>
                <w:color w:val="000000" w:themeColor="text1"/>
              </w:rPr>
              <w:t xml:space="preserve">Инвестор </w:t>
            </w:r>
          </w:p>
          <w:p w:rsidR="007C1A47" w:rsidRPr="00E95196" w:rsidRDefault="007C1A47" w:rsidP="007C1A47">
            <w:pPr>
              <w:spacing w:after="0" w:line="240" w:lineRule="exact"/>
              <w:rPr>
                <w:rFonts w:ascii="Times New Roman" w:hAnsi="Times New Roman"/>
                <w:color w:val="000000" w:themeColor="text1"/>
              </w:rPr>
            </w:pPr>
            <w:r w:rsidRPr="00E95196">
              <w:rPr>
                <w:rFonts w:ascii="Times New Roman" w:hAnsi="Times New Roman"/>
                <w:color w:val="000000" w:themeColor="text1"/>
              </w:rPr>
              <w:t>ООО «Водоканал»</w:t>
            </w:r>
          </w:p>
        </w:tc>
        <w:tc>
          <w:tcPr>
            <w:tcW w:w="1136"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color w:val="000000" w:themeColor="text1"/>
              </w:rPr>
            </w:pPr>
            <w:r w:rsidRPr="00E95196">
              <w:rPr>
                <w:rFonts w:ascii="Times New Roman" w:hAnsi="Times New Roman"/>
                <w:color w:val="000000" w:themeColor="text1"/>
              </w:rPr>
              <w:t>3,14</w:t>
            </w:r>
          </w:p>
        </w:tc>
        <w:tc>
          <w:tcPr>
            <w:tcW w:w="993" w:type="dxa"/>
            <w:tcBorders>
              <w:top w:val="single" w:sz="4" w:space="0" w:color="auto"/>
              <w:left w:val="single" w:sz="4" w:space="0" w:color="auto"/>
              <w:bottom w:val="single" w:sz="4" w:space="0" w:color="auto"/>
              <w:right w:val="single" w:sz="4" w:space="0" w:color="auto"/>
            </w:tcBorders>
          </w:tcPr>
          <w:p w:rsidR="007C1A47" w:rsidRPr="00771F30" w:rsidRDefault="007C1A47" w:rsidP="007C1A47">
            <w:pPr>
              <w:spacing w:after="0" w:line="240" w:lineRule="exact"/>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771F30" w:rsidRDefault="007C1A47" w:rsidP="007C1A47">
            <w:pPr>
              <w:spacing w:after="0" w:line="240" w:lineRule="exact"/>
              <w:jc w:val="center"/>
              <w:rPr>
                <w:rFonts w:ascii="Times New Roman" w:hAnsi="Times New Roman"/>
              </w:rPr>
            </w:pPr>
          </w:p>
        </w:tc>
        <w:tc>
          <w:tcPr>
            <w:tcW w:w="1133" w:type="dxa"/>
            <w:tcBorders>
              <w:top w:val="single" w:sz="4" w:space="0" w:color="auto"/>
              <w:left w:val="single" w:sz="4" w:space="0" w:color="auto"/>
              <w:bottom w:val="single" w:sz="4" w:space="0" w:color="auto"/>
              <w:right w:val="single" w:sz="4" w:space="0" w:color="auto"/>
            </w:tcBorders>
          </w:tcPr>
          <w:p w:rsidR="007C1A47" w:rsidRPr="00771F30" w:rsidRDefault="007C1A47" w:rsidP="007C1A47">
            <w:pPr>
              <w:spacing w:after="0" w:line="240" w:lineRule="exact"/>
              <w:jc w:val="center"/>
              <w:rPr>
                <w:rFonts w:ascii="Times New Roman" w:hAnsi="Times New Roman"/>
              </w:rPr>
            </w:pPr>
          </w:p>
        </w:tc>
        <w:tc>
          <w:tcPr>
            <w:tcW w:w="1138" w:type="dxa"/>
            <w:tcBorders>
              <w:top w:val="single" w:sz="4" w:space="0" w:color="auto"/>
              <w:left w:val="single" w:sz="4" w:space="0" w:color="auto"/>
              <w:bottom w:val="single" w:sz="4" w:space="0" w:color="auto"/>
              <w:right w:val="single" w:sz="4" w:space="0" w:color="auto"/>
            </w:tcBorders>
          </w:tcPr>
          <w:p w:rsidR="007C1A47" w:rsidRPr="00771F30" w:rsidRDefault="007C1A47" w:rsidP="007C1A47">
            <w:pPr>
              <w:spacing w:after="0" w:line="240" w:lineRule="exact"/>
              <w:jc w:val="center"/>
              <w:rPr>
                <w:rFonts w:ascii="Times New Roman" w:hAnsi="Times New Roman"/>
              </w:rPr>
            </w:pPr>
          </w:p>
        </w:tc>
        <w:tc>
          <w:tcPr>
            <w:tcW w:w="1098" w:type="dxa"/>
            <w:tcBorders>
              <w:top w:val="single" w:sz="4" w:space="0" w:color="auto"/>
              <w:left w:val="single" w:sz="4" w:space="0" w:color="auto"/>
              <w:bottom w:val="single" w:sz="4" w:space="0" w:color="auto"/>
              <w:right w:val="single" w:sz="4" w:space="0" w:color="auto"/>
            </w:tcBorders>
          </w:tcPr>
          <w:p w:rsidR="007C1A47" w:rsidRPr="00771F30" w:rsidRDefault="007C1A47" w:rsidP="007C1A47">
            <w:pPr>
              <w:spacing w:after="0" w:line="240" w:lineRule="exact"/>
              <w:jc w:val="center"/>
              <w:rPr>
                <w:rFonts w:ascii="Times New Roman" w:hAnsi="Times New Roman"/>
              </w:rPr>
            </w:pPr>
          </w:p>
        </w:tc>
        <w:tc>
          <w:tcPr>
            <w:tcW w:w="1003"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color w:val="000000" w:themeColor="text1"/>
              </w:rPr>
            </w:pPr>
            <w:r w:rsidRPr="00E95196">
              <w:rPr>
                <w:rFonts w:ascii="Times New Roman" w:hAnsi="Times New Roman"/>
                <w:color w:val="000000" w:themeColor="text1"/>
              </w:rPr>
              <w:t>3,14</w:t>
            </w:r>
          </w:p>
        </w:tc>
      </w:tr>
      <w:tr w:rsidR="007C1A47" w:rsidRPr="00E95196" w:rsidTr="00982633">
        <w:trPr>
          <w:trHeight w:val="1218"/>
        </w:trPr>
        <w:tc>
          <w:tcPr>
            <w:tcW w:w="817"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both"/>
              <w:rPr>
                <w:rFonts w:ascii="Times New Roman" w:hAnsi="Times New Roman"/>
              </w:rPr>
            </w:pPr>
            <w:r w:rsidRPr="00E95196">
              <w:rPr>
                <w:rFonts w:ascii="Times New Roman" w:hAnsi="Times New Roman"/>
              </w:rPr>
              <w:t>2.1.2</w:t>
            </w:r>
          </w:p>
        </w:tc>
        <w:tc>
          <w:tcPr>
            <w:tcW w:w="3294"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pStyle w:val="ConsNormal"/>
              <w:spacing w:after="0" w:line="240" w:lineRule="exact"/>
              <w:ind w:firstLine="0"/>
              <w:rPr>
                <w:rFonts w:ascii="Times New Roman" w:hAnsi="Times New Roman" w:cs="Times New Roman"/>
                <w:color w:val="000000" w:themeColor="text1"/>
                <w:sz w:val="22"/>
                <w:szCs w:val="22"/>
                <w:lang w:eastAsia="en-US"/>
              </w:rPr>
            </w:pPr>
            <w:r w:rsidRPr="00E95196">
              <w:rPr>
                <w:rFonts w:ascii="Times New Roman" w:hAnsi="Times New Roman" w:cs="Times New Roman"/>
                <w:color w:val="000000" w:themeColor="text1"/>
                <w:sz w:val="22"/>
                <w:szCs w:val="22"/>
                <w:lang w:eastAsia="en-US"/>
              </w:rPr>
              <w:t>Проектирование и строительство модульной хлораторной участка водоподготовки с переходом на гипохлорит натрия с приобретением технологического оборудования.</w:t>
            </w:r>
          </w:p>
        </w:tc>
        <w:tc>
          <w:tcPr>
            <w:tcW w:w="992"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color w:val="000000" w:themeColor="text1"/>
              </w:rPr>
            </w:pPr>
            <w:r w:rsidRPr="00E95196">
              <w:rPr>
                <w:rFonts w:ascii="Times New Roman" w:hAnsi="Times New Roman"/>
                <w:color w:val="000000" w:themeColor="text1"/>
              </w:rPr>
              <w:t>2021-2022</w:t>
            </w:r>
          </w:p>
          <w:p w:rsidR="007C1A47" w:rsidRPr="00E95196" w:rsidRDefault="007C1A47" w:rsidP="007C1A47">
            <w:pPr>
              <w:spacing w:after="0" w:line="240" w:lineRule="exact"/>
              <w:jc w:val="center"/>
              <w:rPr>
                <w:rFonts w:ascii="Times New Roman" w:hAnsi="Times New Roman"/>
                <w:color w:val="000000" w:themeColor="text1"/>
              </w:rPr>
            </w:pPr>
          </w:p>
          <w:p w:rsidR="007C1A47" w:rsidRPr="00E95196" w:rsidRDefault="007C1A47" w:rsidP="007C1A47">
            <w:pPr>
              <w:spacing w:after="0" w:line="240" w:lineRule="exact"/>
              <w:jc w:val="center"/>
              <w:rPr>
                <w:rFonts w:ascii="Times New Roman" w:hAnsi="Times New Roman"/>
                <w:color w:val="000000" w:themeColor="text1"/>
              </w:rPr>
            </w:pPr>
          </w:p>
          <w:p w:rsidR="007C1A47" w:rsidRPr="00E95196" w:rsidRDefault="007C1A47" w:rsidP="007C1A47">
            <w:pPr>
              <w:spacing w:after="0" w:line="240" w:lineRule="exact"/>
              <w:jc w:val="center"/>
              <w:rPr>
                <w:rFonts w:ascii="Times New Roman" w:hAnsi="Times New Roman"/>
                <w:color w:val="000000" w:themeColor="text1"/>
              </w:rPr>
            </w:pPr>
          </w:p>
        </w:tc>
        <w:tc>
          <w:tcPr>
            <w:tcW w:w="2014"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color w:val="000000" w:themeColor="text1"/>
              </w:rPr>
            </w:pPr>
            <w:r w:rsidRPr="00E95196">
              <w:rPr>
                <w:rFonts w:ascii="Times New Roman" w:hAnsi="Times New Roman"/>
                <w:color w:val="000000" w:themeColor="text1"/>
              </w:rPr>
              <w:t>Инвестор</w:t>
            </w:r>
          </w:p>
          <w:p w:rsidR="007C1A47" w:rsidRPr="00E95196" w:rsidRDefault="007C1A47" w:rsidP="007C1A47">
            <w:pPr>
              <w:spacing w:after="0" w:line="240" w:lineRule="exact"/>
              <w:jc w:val="center"/>
              <w:rPr>
                <w:rFonts w:ascii="Times New Roman" w:hAnsi="Times New Roman"/>
                <w:color w:val="000000" w:themeColor="text1"/>
              </w:rPr>
            </w:pPr>
            <w:r w:rsidRPr="00E95196">
              <w:rPr>
                <w:rFonts w:ascii="Times New Roman" w:hAnsi="Times New Roman"/>
                <w:color w:val="000000" w:themeColor="text1"/>
              </w:rPr>
              <w:t>ООО «Водоканал»</w:t>
            </w:r>
          </w:p>
        </w:tc>
        <w:tc>
          <w:tcPr>
            <w:tcW w:w="1136"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color w:val="000000" w:themeColor="text1"/>
              </w:rPr>
            </w:pPr>
            <w:r w:rsidRPr="00E95196">
              <w:rPr>
                <w:rFonts w:ascii="Times New Roman" w:hAnsi="Times New Roman"/>
                <w:color w:val="000000" w:themeColor="text1"/>
              </w:rPr>
              <w:t>16,25</w:t>
            </w:r>
          </w:p>
        </w:tc>
        <w:tc>
          <w:tcPr>
            <w:tcW w:w="993" w:type="dxa"/>
            <w:tcBorders>
              <w:top w:val="single" w:sz="4" w:space="0" w:color="auto"/>
              <w:left w:val="single" w:sz="4" w:space="0" w:color="auto"/>
              <w:bottom w:val="single" w:sz="4" w:space="0" w:color="auto"/>
              <w:right w:val="single" w:sz="4" w:space="0" w:color="auto"/>
            </w:tcBorders>
          </w:tcPr>
          <w:p w:rsidR="007C1A47" w:rsidRPr="00771F30" w:rsidRDefault="007C1A47" w:rsidP="007C1A47">
            <w:pPr>
              <w:spacing w:after="0" w:line="240" w:lineRule="exact"/>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771F30" w:rsidRDefault="007C1A47" w:rsidP="007C1A47">
            <w:pPr>
              <w:spacing w:after="0" w:line="240" w:lineRule="exact"/>
              <w:jc w:val="center"/>
              <w:rPr>
                <w:rFonts w:ascii="Times New Roman" w:hAnsi="Times New Roman"/>
              </w:rPr>
            </w:pPr>
          </w:p>
        </w:tc>
        <w:tc>
          <w:tcPr>
            <w:tcW w:w="1133" w:type="dxa"/>
            <w:tcBorders>
              <w:top w:val="single" w:sz="4" w:space="0" w:color="auto"/>
              <w:left w:val="single" w:sz="4" w:space="0" w:color="auto"/>
              <w:bottom w:val="single" w:sz="4" w:space="0" w:color="auto"/>
              <w:right w:val="single" w:sz="4" w:space="0" w:color="auto"/>
            </w:tcBorders>
          </w:tcPr>
          <w:p w:rsidR="007C1A47" w:rsidRPr="00771F30" w:rsidRDefault="007C1A47" w:rsidP="007C1A47">
            <w:pPr>
              <w:spacing w:after="0" w:line="240" w:lineRule="exact"/>
              <w:jc w:val="center"/>
              <w:rPr>
                <w:rFonts w:ascii="Times New Roman" w:hAnsi="Times New Roman"/>
              </w:rPr>
            </w:pPr>
          </w:p>
        </w:tc>
        <w:tc>
          <w:tcPr>
            <w:tcW w:w="1138" w:type="dxa"/>
            <w:tcBorders>
              <w:top w:val="single" w:sz="4" w:space="0" w:color="auto"/>
              <w:left w:val="single" w:sz="4" w:space="0" w:color="auto"/>
              <w:bottom w:val="single" w:sz="4" w:space="0" w:color="auto"/>
              <w:right w:val="single" w:sz="4" w:space="0" w:color="auto"/>
            </w:tcBorders>
          </w:tcPr>
          <w:p w:rsidR="007C1A47" w:rsidRPr="00771F30" w:rsidRDefault="007C1A47" w:rsidP="007C1A47">
            <w:pPr>
              <w:spacing w:after="0" w:line="240" w:lineRule="exact"/>
              <w:jc w:val="center"/>
              <w:rPr>
                <w:rFonts w:ascii="Times New Roman" w:hAnsi="Times New Roman"/>
              </w:rPr>
            </w:pPr>
          </w:p>
        </w:tc>
        <w:tc>
          <w:tcPr>
            <w:tcW w:w="1098" w:type="dxa"/>
            <w:tcBorders>
              <w:top w:val="single" w:sz="4" w:space="0" w:color="auto"/>
              <w:left w:val="single" w:sz="4" w:space="0" w:color="auto"/>
              <w:bottom w:val="single" w:sz="4" w:space="0" w:color="auto"/>
              <w:right w:val="single" w:sz="4" w:space="0" w:color="auto"/>
            </w:tcBorders>
          </w:tcPr>
          <w:p w:rsidR="007C1A47" w:rsidRPr="00771F30" w:rsidRDefault="007C1A47" w:rsidP="007C1A47">
            <w:pPr>
              <w:spacing w:after="0" w:line="240" w:lineRule="exact"/>
              <w:jc w:val="center"/>
              <w:rPr>
                <w:rFonts w:ascii="Times New Roman" w:hAnsi="Times New Roman"/>
              </w:rPr>
            </w:pPr>
          </w:p>
        </w:tc>
        <w:tc>
          <w:tcPr>
            <w:tcW w:w="1003"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sidRPr="00E95196">
              <w:rPr>
                <w:rFonts w:ascii="Times New Roman" w:hAnsi="Times New Roman"/>
                <w:color w:val="000000" w:themeColor="text1"/>
              </w:rPr>
              <w:t>16,25</w:t>
            </w:r>
          </w:p>
        </w:tc>
      </w:tr>
      <w:tr w:rsidR="007C1A47" w:rsidRPr="00E95196" w:rsidTr="00982633">
        <w:trPr>
          <w:trHeight w:val="534"/>
        </w:trPr>
        <w:tc>
          <w:tcPr>
            <w:tcW w:w="817" w:type="dxa"/>
            <w:vMerge w:val="restart"/>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both"/>
              <w:rPr>
                <w:rFonts w:ascii="Times New Roman" w:hAnsi="Times New Roman"/>
              </w:rPr>
            </w:pPr>
            <w:r w:rsidRPr="00E95196">
              <w:rPr>
                <w:rFonts w:ascii="Times New Roman" w:hAnsi="Times New Roman"/>
              </w:rPr>
              <w:t>2.1.3</w:t>
            </w:r>
          </w:p>
        </w:tc>
        <w:tc>
          <w:tcPr>
            <w:tcW w:w="3294" w:type="dxa"/>
            <w:vMerge w:val="restart"/>
            <w:tcBorders>
              <w:top w:val="single" w:sz="4" w:space="0" w:color="auto"/>
              <w:left w:val="single" w:sz="4" w:space="0" w:color="auto"/>
              <w:bottom w:val="single" w:sz="4" w:space="0" w:color="auto"/>
              <w:right w:val="single" w:sz="4" w:space="0" w:color="auto"/>
            </w:tcBorders>
          </w:tcPr>
          <w:p w:rsidR="007C1A47" w:rsidRPr="00E95196" w:rsidRDefault="007C1A47" w:rsidP="007C1A47">
            <w:pPr>
              <w:pStyle w:val="ConsNormal"/>
              <w:spacing w:after="0" w:line="240" w:lineRule="exact"/>
              <w:ind w:firstLine="0"/>
              <w:rPr>
                <w:rFonts w:ascii="Times New Roman" w:hAnsi="Times New Roman" w:cs="Times New Roman"/>
                <w:color w:val="000000" w:themeColor="text1"/>
                <w:sz w:val="22"/>
                <w:szCs w:val="22"/>
                <w:lang w:eastAsia="en-US"/>
              </w:rPr>
            </w:pPr>
            <w:r w:rsidRPr="00E95196">
              <w:rPr>
                <w:rFonts w:ascii="Times New Roman" w:hAnsi="Times New Roman" w:cs="Times New Roman"/>
                <w:color w:val="000000" w:themeColor="text1"/>
                <w:sz w:val="22"/>
                <w:szCs w:val="22"/>
                <w:lang w:eastAsia="en-US"/>
              </w:rPr>
              <w:t>Проектирование и строительство  модульной хлораторной на участке ФОС с переходом на гипохлорит натрия.</w:t>
            </w:r>
          </w:p>
        </w:tc>
        <w:tc>
          <w:tcPr>
            <w:tcW w:w="992" w:type="dxa"/>
            <w:vMerge w:val="restart"/>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color w:val="000000" w:themeColor="text1"/>
              </w:rPr>
            </w:pPr>
            <w:r w:rsidRPr="00E95196">
              <w:rPr>
                <w:rFonts w:ascii="Times New Roman" w:hAnsi="Times New Roman"/>
                <w:color w:val="000000" w:themeColor="text1"/>
              </w:rPr>
              <w:t>201</w:t>
            </w:r>
            <w:r>
              <w:rPr>
                <w:rFonts w:ascii="Times New Roman" w:hAnsi="Times New Roman"/>
                <w:color w:val="000000" w:themeColor="text1"/>
              </w:rPr>
              <w:t>7</w:t>
            </w:r>
            <w:r w:rsidRPr="00E95196">
              <w:rPr>
                <w:rFonts w:ascii="Times New Roman" w:hAnsi="Times New Roman"/>
                <w:color w:val="000000" w:themeColor="text1"/>
              </w:rPr>
              <w:t>-20</w:t>
            </w:r>
            <w:r>
              <w:rPr>
                <w:rFonts w:ascii="Times New Roman" w:hAnsi="Times New Roman"/>
                <w:color w:val="000000" w:themeColor="text1"/>
              </w:rPr>
              <w:t>18</w:t>
            </w:r>
          </w:p>
        </w:tc>
        <w:tc>
          <w:tcPr>
            <w:tcW w:w="2014"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color w:val="000000" w:themeColor="text1"/>
              </w:rPr>
            </w:pPr>
            <w:r w:rsidRPr="00E95196">
              <w:rPr>
                <w:rFonts w:ascii="Times New Roman" w:hAnsi="Times New Roman"/>
                <w:color w:val="000000" w:themeColor="text1"/>
              </w:rPr>
              <w:t>Инвестор</w:t>
            </w:r>
          </w:p>
          <w:p w:rsidR="007C1A47" w:rsidRPr="00E95196" w:rsidRDefault="007C1A47" w:rsidP="007C1A47">
            <w:pPr>
              <w:spacing w:after="0" w:line="240" w:lineRule="exact"/>
              <w:jc w:val="center"/>
              <w:rPr>
                <w:rFonts w:ascii="Times New Roman" w:hAnsi="Times New Roman"/>
                <w:color w:val="000000" w:themeColor="text1"/>
              </w:rPr>
            </w:pPr>
            <w:r w:rsidRPr="00E95196">
              <w:rPr>
                <w:rFonts w:ascii="Times New Roman" w:hAnsi="Times New Roman"/>
                <w:color w:val="000000" w:themeColor="text1"/>
              </w:rPr>
              <w:t>ООО «Водоканал»</w:t>
            </w:r>
          </w:p>
        </w:tc>
        <w:tc>
          <w:tcPr>
            <w:tcW w:w="1136"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color w:val="000000" w:themeColor="text1"/>
              </w:rPr>
            </w:pPr>
            <w:r w:rsidRPr="00E95196">
              <w:rPr>
                <w:rFonts w:ascii="Times New Roman" w:hAnsi="Times New Roman"/>
                <w:color w:val="000000" w:themeColor="text1"/>
              </w:rPr>
              <w:t>2,2</w:t>
            </w:r>
          </w:p>
        </w:tc>
        <w:tc>
          <w:tcPr>
            <w:tcW w:w="993" w:type="dxa"/>
            <w:tcBorders>
              <w:top w:val="single" w:sz="4" w:space="0" w:color="auto"/>
              <w:left w:val="single" w:sz="4" w:space="0" w:color="auto"/>
              <w:bottom w:val="single" w:sz="4" w:space="0" w:color="auto"/>
              <w:right w:val="single" w:sz="4" w:space="0" w:color="auto"/>
            </w:tcBorders>
          </w:tcPr>
          <w:p w:rsidR="007C1A47" w:rsidRPr="00771F30" w:rsidRDefault="007C1A47" w:rsidP="007C1A47">
            <w:pPr>
              <w:spacing w:after="0" w:line="240" w:lineRule="exact"/>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771F30" w:rsidRDefault="007C1A47" w:rsidP="007C1A47">
            <w:pPr>
              <w:spacing w:after="0" w:line="240" w:lineRule="exact"/>
              <w:jc w:val="center"/>
              <w:rPr>
                <w:rFonts w:ascii="Times New Roman" w:hAnsi="Times New Roman"/>
              </w:rPr>
            </w:pPr>
            <w:r w:rsidRPr="00771F30">
              <w:rPr>
                <w:rFonts w:ascii="Times New Roman" w:hAnsi="Times New Roman"/>
              </w:rPr>
              <w:t>0,4</w:t>
            </w:r>
          </w:p>
        </w:tc>
        <w:tc>
          <w:tcPr>
            <w:tcW w:w="1133" w:type="dxa"/>
            <w:tcBorders>
              <w:top w:val="single" w:sz="4" w:space="0" w:color="auto"/>
              <w:left w:val="single" w:sz="4" w:space="0" w:color="auto"/>
              <w:bottom w:val="single" w:sz="4" w:space="0" w:color="auto"/>
              <w:right w:val="single" w:sz="4" w:space="0" w:color="auto"/>
            </w:tcBorders>
          </w:tcPr>
          <w:p w:rsidR="007C1A47" w:rsidRPr="00771F30" w:rsidRDefault="007C1A47" w:rsidP="007C1A47">
            <w:pPr>
              <w:spacing w:after="0" w:line="240" w:lineRule="exact"/>
              <w:jc w:val="center"/>
              <w:rPr>
                <w:rFonts w:ascii="Times New Roman" w:hAnsi="Times New Roman"/>
              </w:rPr>
            </w:pPr>
            <w:r w:rsidRPr="00771F30">
              <w:rPr>
                <w:rFonts w:ascii="Times New Roman" w:hAnsi="Times New Roman"/>
              </w:rPr>
              <w:t>1,8</w:t>
            </w:r>
          </w:p>
        </w:tc>
        <w:tc>
          <w:tcPr>
            <w:tcW w:w="1138" w:type="dxa"/>
            <w:tcBorders>
              <w:top w:val="single" w:sz="4" w:space="0" w:color="auto"/>
              <w:left w:val="single" w:sz="4" w:space="0" w:color="auto"/>
              <w:bottom w:val="single" w:sz="4" w:space="0" w:color="auto"/>
              <w:right w:val="single" w:sz="4" w:space="0" w:color="auto"/>
            </w:tcBorders>
          </w:tcPr>
          <w:p w:rsidR="007C1A47" w:rsidRPr="00771F30" w:rsidRDefault="007C1A47" w:rsidP="007C1A47">
            <w:pPr>
              <w:spacing w:after="0" w:line="240" w:lineRule="exact"/>
              <w:jc w:val="center"/>
              <w:rPr>
                <w:rFonts w:ascii="Times New Roman" w:hAnsi="Times New Roman"/>
              </w:rPr>
            </w:pPr>
          </w:p>
        </w:tc>
        <w:tc>
          <w:tcPr>
            <w:tcW w:w="1098" w:type="dxa"/>
            <w:tcBorders>
              <w:top w:val="single" w:sz="4" w:space="0" w:color="auto"/>
              <w:left w:val="single" w:sz="4" w:space="0" w:color="auto"/>
              <w:bottom w:val="single" w:sz="4" w:space="0" w:color="auto"/>
              <w:right w:val="single" w:sz="4" w:space="0" w:color="auto"/>
            </w:tcBorders>
          </w:tcPr>
          <w:p w:rsidR="007C1A47" w:rsidRPr="00771F30" w:rsidRDefault="007C1A47" w:rsidP="007C1A47">
            <w:pPr>
              <w:spacing w:after="0" w:line="240" w:lineRule="exact"/>
              <w:jc w:val="center"/>
              <w:rPr>
                <w:rFonts w:ascii="Times New Roman" w:hAnsi="Times New Roman"/>
              </w:rPr>
            </w:pPr>
          </w:p>
        </w:tc>
        <w:tc>
          <w:tcPr>
            <w:tcW w:w="1003"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p>
        </w:tc>
      </w:tr>
      <w:tr w:rsidR="007C1A47" w:rsidRPr="00E95196" w:rsidTr="00982633">
        <w:trPr>
          <w:trHeight w:val="563"/>
        </w:trPr>
        <w:tc>
          <w:tcPr>
            <w:tcW w:w="817" w:type="dxa"/>
            <w:vMerge/>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both"/>
              <w:rPr>
                <w:rFonts w:ascii="Times New Roman" w:hAnsi="Times New Roman"/>
              </w:rPr>
            </w:pPr>
          </w:p>
        </w:tc>
        <w:tc>
          <w:tcPr>
            <w:tcW w:w="3294" w:type="dxa"/>
            <w:vMerge/>
            <w:tcBorders>
              <w:top w:val="single" w:sz="4" w:space="0" w:color="auto"/>
              <w:left w:val="single" w:sz="4" w:space="0" w:color="auto"/>
              <w:bottom w:val="single" w:sz="4" w:space="0" w:color="auto"/>
              <w:right w:val="single" w:sz="4" w:space="0" w:color="auto"/>
            </w:tcBorders>
          </w:tcPr>
          <w:p w:rsidR="007C1A47" w:rsidRPr="00E95196" w:rsidRDefault="007C1A47" w:rsidP="007C1A47">
            <w:pPr>
              <w:pStyle w:val="ConsNormal"/>
              <w:spacing w:after="0" w:line="240" w:lineRule="exact"/>
              <w:ind w:firstLine="0"/>
              <w:rPr>
                <w:rFonts w:ascii="Times New Roman" w:hAnsi="Times New Roman" w:cs="Times New Roman"/>
                <w:color w:val="000000" w:themeColor="text1"/>
                <w:sz w:val="22"/>
                <w:szCs w:val="22"/>
                <w:lang w:eastAsia="en-US"/>
              </w:rPr>
            </w:pPr>
          </w:p>
        </w:tc>
        <w:tc>
          <w:tcPr>
            <w:tcW w:w="992" w:type="dxa"/>
            <w:vMerge/>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color w:val="000000" w:themeColor="text1"/>
              </w:rPr>
            </w:pPr>
          </w:p>
        </w:tc>
        <w:tc>
          <w:tcPr>
            <w:tcW w:w="2014" w:type="dxa"/>
            <w:tcBorders>
              <w:top w:val="single" w:sz="4" w:space="0" w:color="auto"/>
              <w:left w:val="single" w:sz="4" w:space="0" w:color="auto"/>
              <w:bottom w:val="single" w:sz="4" w:space="0" w:color="auto"/>
              <w:right w:val="single" w:sz="4" w:space="0" w:color="auto"/>
            </w:tcBorders>
          </w:tcPr>
          <w:p w:rsidR="007C1A47" w:rsidRPr="00305A0F" w:rsidRDefault="007C1A47" w:rsidP="007C1A47">
            <w:pPr>
              <w:spacing w:after="0" w:line="240" w:lineRule="exact"/>
              <w:jc w:val="center"/>
              <w:rPr>
                <w:rFonts w:ascii="Times New Roman" w:hAnsi="Times New Roman"/>
              </w:rPr>
            </w:pPr>
            <w:r w:rsidRPr="00305A0F">
              <w:rPr>
                <w:rFonts w:ascii="Times New Roman" w:hAnsi="Times New Roman"/>
              </w:rPr>
              <w:t>Местный бюджет</w:t>
            </w:r>
          </w:p>
        </w:tc>
        <w:tc>
          <w:tcPr>
            <w:tcW w:w="1136"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color w:val="000000" w:themeColor="text1"/>
              </w:rPr>
            </w:pPr>
            <w:r w:rsidRPr="00E95196">
              <w:rPr>
                <w:rFonts w:ascii="Times New Roman" w:hAnsi="Times New Roman"/>
                <w:color w:val="000000" w:themeColor="text1"/>
              </w:rPr>
              <w:t>2,2</w:t>
            </w:r>
          </w:p>
        </w:tc>
        <w:tc>
          <w:tcPr>
            <w:tcW w:w="993" w:type="dxa"/>
            <w:tcBorders>
              <w:top w:val="single" w:sz="4" w:space="0" w:color="auto"/>
              <w:left w:val="single" w:sz="4" w:space="0" w:color="auto"/>
              <w:bottom w:val="single" w:sz="4" w:space="0" w:color="auto"/>
              <w:right w:val="single" w:sz="4" w:space="0" w:color="auto"/>
            </w:tcBorders>
          </w:tcPr>
          <w:p w:rsidR="007C1A47" w:rsidRPr="00771F30" w:rsidRDefault="007C1A47" w:rsidP="007C1A47">
            <w:pPr>
              <w:spacing w:after="0" w:line="240" w:lineRule="exact"/>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771F30" w:rsidRDefault="007C1A47" w:rsidP="007C1A47">
            <w:pPr>
              <w:spacing w:after="0" w:line="240" w:lineRule="exact"/>
              <w:jc w:val="center"/>
              <w:rPr>
                <w:rFonts w:ascii="Times New Roman" w:hAnsi="Times New Roman"/>
              </w:rPr>
            </w:pPr>
          </w:p>
        </w:tc>
        <w:tc>
          <w:tcPr>
            <w:tcW w:w="1133" w:type="dxa"/>
            <w:tcBorders>
              <w:top w:val="single" w:sz="4" w:space="0" w:color="auto"/>
              <w:left w:val="single" w:sz="4" w:space="0" w:color="auto"/>
              <w:bottom w:val="single" w:sz="4" w:space="0" w:color="auto"/>
              <w:right w:val="single" w:sz="4" w:space="0" w:color="auto"/>
            </w:tcBorders>
          </w:tcPr>
          <w:p w:rsidR="007C1A47" w:rsidRPr="00771F30" w:rsidRDefault="007C1A47" w:rsidP="007C1A47">
            <w:pPr>
              <w:spacing w:after="0" w:line="240" w:lineRule="exact"/>
              <w:jc w:val="center"/>
              <w:rPr>
                <w:rFonts w:ascii="Times New Roman" w:hAnsi="Times New Roman"/>
              </w:rPr>
            </w:pPr>
            <w:r w:rsidRPr="00771F30">
              <w:rPr>
                <w:rFonts w:ascii="Times New Roman" w:hAnsi="Times New Roman"/>
              </w:rPr>
              <w:t>2,2</w:t>
            </w:r>
          </w:p>
        </w:tc>
        <w:tc>
          <w:tcPr>
            <w:tcW w:w="1138" w:type="dxa"/>
            <w:tcBorders>
              <w:top w:val="single" w:sz="4" w:space="0" w:color="auto"/>
              <w:left w:val="single" w:sz="4" w:space="0" w:color="auto"/>
              <w:bottom w:val="single" w:sz="4" w:space="0" w:color="auto"/>
              <w:right w:val="single" w:sz="4" w:space="0" w:color="auto"/>
            </w:tcBorders>
          </w:tcPr>
          <w:p w:rsidR="007C1A47" w:rsidRPr="00771F30" w:rsidRDefault="007C1A47" w:rsidP="007C1A47">
            <w:pPr>
              <w:spacing w:after="0" w:line="240" w:lineRule="exact"/>
              <w:jc w:val="center"/>
              <w:rPr>
                <w:rFonts w:ascii="Times New Roman" w:hAnsi="Times New Roman"/>
              </w:rPr>
            </w:pPr>
          </w:p>
        </w:tc>
        <w:tc>
          <w:tcPr>
            <w:tcW w:w="1098" w:type="dxa"/>
            <w:tcBorders>
              <w:top w:val="single" w:sz="4" w:space="0" w:color="auto"/>
              <w:left w:val="single" w:sz="4" w:space="0" w:color="auto"/>
              <w:bottom w:val="single" w:sz="4" w:space="0" w:color="auto"/>
              <w:right w:val="single" w:sz="4" w:space="0" w:color="auto"/>
            </w:tcBorders>
          </w:tcPr>
          <w:p w:rsidR="007C1A47" w:rsidRPr="00771F30" w:rsidRDefault="007C1A47" w:rsidP="007C1A47">
            <w:pPr>
              <w:spacing w:after="0" w:line="240" w:lineRule="exact"/>
              <w:jc w:val="center"/>
              <w:rPr>
                <w:rFonts w:ascii="Times New Roman" w:hAnsi="Times New Roman"/>
              </w:rPr>
            </w:pPr>
          </w:p>
        </w:tc>
        <w:tc>
          <w:tcPr>
            <w:tcW w:w="1003"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p>
        </w:tc>
      </w:tr>
      <w:tr w:rsidR="007C1A47" w:rsidRPr="00E95196" w:rsidTr="00982633">
        <w:trPr>
          <w:trHeight w:val="1267"/>
        </w:trPr>
        <w:tc>
          <w:tcPr>
            <w:tcW w:w="817"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both"/>
              <w:rPr>
                <w:rFonts w:ascii="Times New Roman" w:hAnsi="Times New Roman"/>
              </w:rPr>
            </w:pPr>
            <w:r w:rsidRPr="00E95196">
              <w:rPr>
                <w:rFonts w:ascii="Times New Roman" w:hAnsi="Times New Roman"/>
              </w:rPr>
              <w:lastRenderedPageBreak/>
              <w:t>2.1.4</w:t>
            </w:r>
          </w:p>
        </w:tc>
        <w:tc>
          <w:tcPr>
            <w:tcW w:w="3294"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hd w:val="clear" w:color="auto" w:fill="FFFFFF"/>
              <w:autoSpaceDE w:val="0"/>
              <w:autoSpaceDN w:val="0"/>
              <w:adjustRightInd w:val="0"/>
              <w:spacing w:after="0" w:line="240" w:lineRule="exact"/>
              <w:rPr>
                <w:rFonts w:ascii="Times New Roman" w:hAnsi="Times New Roman"/>
                <w:color w:val="000000" w:themeColor="text1"/>
              </w:rPr>
            </w:pPr>
            <w:r w:rsidRPr="00E95196">
              <w:rPr>
                <w:rFonts w:ascii="Times New Roman" w:hAnsi="Times New Roman"/>
                <w:color w:val="000000" w:themeColor="text1"/>
              </w:rPr>
              <w:t xml:space="preserve">Проектирование и строительство водопровода по Строителей 18-25, Больничный городок, 430 п.м. </w:t>
            </w:r>
            <w:r w:rsidRPr="00E95196">
              <w:rPr>
                <w:rFonts w:ascii="Times New Roman" w:hAnsi="Times New Roman"/>
                <w:color w:val="000000" w:themeColor="text1"/>
                <w:lang w:eastAsia="en-US"/>
              </w:rPr>
              <w:t>методом горизонтально – направленного бурения.</w:t>
            </w:r>
          </w:p>
        </w:tc>
        <w:tc>
          <w:tcPr>
            <w:tcW w:w="992"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sidRPr="00E95196">
              <w:rPr>
                <w:rFonts w:ascii="Times New Roman" w:hAnsi="Times New Roman"/>
              </w:rPr>
              <w:t>2016-2019</w:t>
            </w:r>
          </w:p>
        </w:tc>
        <w:tc>
          <w:tcPr>
            <w:tcW w:w="2014"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color w:val="000000" w:themeColor="text1"/>
              </w:rPr>
            </w:pPr>
            <w:r w:rsidRPr="00E95196">
              <w:rPr>
                <w:rFonts w:ascii="Times New Roman" w:hAnsi="Times New Roman"/>
                <w:color w:val="000000" w:themeColor="text1"/>
              </w:rPr>
              <w:t>Инвестор</w:t>
            </w:r>
          </w:p>
          <w:p w:rsidR="007C1A47" w:rsidRPr="00E95196" w:rsidRDefault="007C1A47" w:rsidP="007C1A47">
            <w:pPr>
              <w:spacing w:after="0" w:line="240" w:lineRule="exact"/>
              <w:jc w:val="center"/>
              <w:rPr>
                <w:rFonts w:ascii="Times New Roman" w:hAnsi="Times New Roman"/>
                <w:color w:val="000000" w:themeColor="text1"/>
              </w:rPr>
            </w:pPr>
            <w:r w:rsidRPr="00E95196">
              <w:rPr>
                <w:rFonts w:ascii="Times New Roman" w:hAnsi="Times New Roman"/>
                <w:color w:val="000000" w:themeColor="text1"/>
              </w:rPr>
              <w:t>ООО «Водоканал»</w:t>
            </w:r>
          </w:p>
        </w:tc>
        <w:tc>
          <w:tcPr>
            <w:tcW w:w="1136"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sidRPr="00E95196">
              <w:rPr>
                <w:rFonts w:ascii="Times New Roman" w:hAnsi="Times New Roman"/>
              </w:rPr>
              <w:t>8,63</w:t>
            </w:r>
          </w:p>
        </w:tc>
        <w:tc>
          <w:tcPr>
            <w:tcW w:w="993"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sidRPr="00E95196">
              <w:rPr>
                <w:rFonts w:ascii="Times New Roman" w:hAnsi="Times New Roman"/>
              </w:rPr>
              <w:t>0,84</w:t>
            </w:r>
          </w:p>
        </w:tc>
        <w:tc>
          <w:tcPr>
            <w:tcW w:w="993"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sidRPr="00E95196">
              <w:rPr>
                <w:rFonts w:ascii="Times New Roman" w:hAnsi="Times New Roman"/>
              </w:rPr>
              <w:t>3,40</w:t>
            </w:r>
          </w:p>
        </w:tc>
        <w:tc>
          <w:tcPr>
            <w:tcW w:w="1133"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sidRPr="00E95196">
              <w:rPr>
                <w:rFonts w:ascii="Times New Roman" w:hAnsi="Times New Roman"/>
              </w:rPr>
              <w:t>3,37</w:t>
            </w:r>
          </w:p>
        </w:tc>
        <w:tc>
          <w:tcPr>
            <w:tcW w:w="1138"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sidRPr="00E95196">
              <w:rPr>
                <w:rFonts w:ascii="Times New Roman" w:hAnsi="Times New Roman"/>
              </w:rPr>
              <w:t>1,02</w:t>
            </w:r>
          </w:p>
        </w:tc>
        <w:tc>
          <w:tcPr>
            <w:tcW w:w="1098"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p>
        </w:tc>
        <w:tc>
          <w:tcPr>
            <w:tcW w:w="1003"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p>
        </w:tc>
      </w:tr>
      <w:tr w:rsidR="007C1A47" w:rsidRPr="00E95196" w:rsidTr="00982633">
        <w:trPr>
          <w:trHeight w:val="219"/>
        </w:trPr>
        <w:tc>
          <w:tcPr>
            <w:tcW w:w="14611" w:type="dxa"/>
            <w:gridSpan w:val="11"/>
            <w:tcBorders>
              <w:top w:val="single" w:sz="4" w:space="0" w:color="auto"/>
              <w:left w:val="single" w:sz="4" w:space="0" w:color="auto"/>
              <w:bottom w:val="single" w:sz="4" w:space="0" w:color="auto"/>
              <w:right w:val="single" w:sz="4" w:space="0" w:color="auto"/>
            </w:tcBorders>
          </w:tcPr>
          <w:p w:rsidR="007C1A47" w:rsidRPr="00E95196" w:rsidRDefault="007C1A47" w:rsidP="007C1A47">
            <w:pPr>
              <w:pStyle w:val="ac"/>
              <w:numPr>
                <w:ilvl w:val="1"/>
                <w:numId w:val="19"/>
              </w:numPr>
              <w:spacing w:after="0" w:line="240" w:lineRule="exact"/>
              <w:rPr>
                <w:rFonts w:ascii="Times New Roman" w:hAnsi="Times New Roman"/>
                <w:color w:val="000000" w:themeColor="text1"/>
              </w:rPr>
            </w:pPr>
            <w:r w:rsidRPr="00E95196">
              <w:rPr>
                <w:rFonts w:ascii="Times New Roman" w:hAnsi="Times New Roman"/>
                <w:color w:val="000000" w:themeColor="text1"/>
              </w:rPr>
              <w:t>Реконструкция или модернизация существующих объектов водоснабжения в целях снижения уровня износа существующих объектов</w:t>
            </w:r>
          </w:p>
        </w:tc>
      </w:tr>
      <w:tr w:rsidR="007C1A47" w:rsidRPr="00E95196" w:rsidTr="00982633">
        <w:trPr>
          <w:trHeight w:val="982"/>
        </w:trPr>
        <w:tc>
          <w:tcPr>
            <w:tcW w:w="817"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both"/>
              <w:rPr>
                <w:rFonts w:ascii="Times New Roman" w:hAnsi="Times New Roman"/>
                <w:color w:val="000000" w:themeColor="text1"/>
              </w:rPr>
            </w:pPr>
            <w:r w:rsidRPr="00E95196">
              <w:rPr>
                <w:rFonts w:ascii="Times New Roman" w:hAnsi="Times New Roman"/>
                <w:color w:val="000000" w:themeColor="text1"/>
              </w:rPr>
              <w:t>2.2.1</w:t>
            </w:r>
          </w:p>
        </w:tc>
        <w:tc>
          <w:tcPr>
            <w:tcW w:w="3294"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hd w:val="clear" w:color="auto" w:fill="FFFFFF"/>
              <w:autoSpaceDE w:val="0"/>
              <w:autoSpaceDN w:val="0"/>
              <w:adjustRightInd w:val="0"/>
              <w:spacing w:after="0" w:line="240" w:lineRule="exact"/>
              <w:rPr>
                <w:rFonts w:ascii="Times New Roman" w:hAnsi="Times New Roman"/>
                <w:color w:val="000000" w:themeColor="text1"/>
              </w:rPr>
            </w:pPr>
            <w:r w:rsidRPr="00E95196">
              <w:rPr>
                <w:rFonts w:ascii="Times New Roman" w:hAnsi="Times New Roman"/>
                <w:color w:val="000000" w:themeColor="text1"/>
              </w:rPr>
              <w:t xml:space="preserve">Реконструкция водопровода по пр. Мира 14-26, Мира 42-ЗАГС; 500 п.м. </w:t>
            </w:r>
            <w:r w:rsidRPr="00E95196">
              <w:rPr>
                <w:rFonts w:ascii="Times New Roman" w:hAnsi="Times New Roman"/>
                <w:color w:val="000000" w:themeColor="text1"/>
                <w:lang w:eastAsia="en-US"/>
              </w:rPr>
              <w:t>методом горизонтально – направленного бурения.</w:t>
            </w:r>
          </w:p>
        </w:tc>
        <w:tc>
          <w:tcPr>
            <w:tcW w:w="992"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sidRPr="00E95196">
              <w:rPr>
                <w:rFonts w:ascii="Times New Roman" w:hAnsi="Times New Roman"/>
              </w:rPr>
              <w:t>2019-2020</w:t>
            </w:r>
          </w:p>
        </w:tc>
        <w:tc>
          <w:tcPr>
            <w:tcW w:w="2014"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color w:val="000000" w:themeColor="text1"/>
              </w:rPr>
            </w:pPr>
            <w:r w:rsidRPr="00E95196">
              <w:rPr>
                <w:rFonts w:ascii="Times New Roman" w:hAnsi="Times New Roman"/>
                <w:color w:val="000000" w:themeColor="text1"/>
              </w:rPr>
              <w:t>Инвестор</w:t>
            </w:r>
          </w:p>
          <w:p w:rsidR="007C1A47" w:rsidRPr="00E95196" w:rsidRDefault="007C1A47" w:rsidP="007C1A47">
            <w:pPr>
              <w:spacing w:after="0" w:line="240" w:lineRule="exact"/>
              <w:jc w:val="center"/>
              <w:rPr>
                <w:rFonts w:ascii="Times New Roman" w:hAnsi="Times New Roman"/>
                <w:color w:val="000000" w:themeColor="text1"/>
              </w:rPr>
            </w:pPr>
            <w:r w:rsidRPr="00E95196">
              <w:rPr>
                <w:rFonts w:ascii="Times New Roman" w:hAnsi="Times New Roman"/>
                <w:color w:val="000000" w:themeColor="text1"/>
              </w:rPr>
              <w:t>ООО «Водоканал»</w:t>
            </w:r>
          </w:p>
        </w:tc>
        <w:tc>
          <w:tcPr>
            <w:tcW w:w="1136"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sidRPr="00E95196">
              <w:rPr>
                <w:rFonts w:ascii="Times New Roman" w:hAnsi="Times New Roman"/>
              </w:rPr>
              <w:t>4,75</w:t>
            </w:r>
          </w:p>
        </w:tc>
        <w:tc>
          <w:tcPr>
            <w:tcW w:w="993"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p>
        </w:tc>
        <w:tc>
          <w:tcPr>
            <w:tcW w:w="1133"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p>
        </w:tc>
        <w:tc>
          <w:tcPr>
            <w:tcW w:w="1138"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sidRPr="00E95196">
              <w:rPr>
                <w:rFonts w:ascii="Times New Roman" w:hAnsi="Times New Roman"/>
              </w:rPr>
              <w:t>2,32</w:t>
            </w:r>
          </w:p>
        </w:tc>
        <w:tc>
          <w:tcPr>
            <w:tcW w:w="1098"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sidRPr="00E95196">
              <w:rPr>
                <w:rFonts w:ascii="Times New Roman" w:hAnsi="Times New Roman"/>
              </w:rPr>
              <w:t>2,43</w:t>
            </w:r>
          </w:p>
        </w:tc>
        <w:tc>
          <w:tcPr>
            <w:tcW w:w="1003"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p>
        </w:tc>
      </w:tr>
      <w:tr w:rsidR="007C1A47" w:rsidRPr="00E95196" w:rsidTr="00982633">
        <w:trPr>
          <w:trHeight w:val="1892"/>
        </w:trPr>
        <w:tc>
          <w:tcPr>
            <w:tcW w:w="817"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both"/>
              <w:rPr>
                <w:rFonts w:ascii="Times New Roman" w:hAnsi="Times New Roman"/>
                <w:color w:val="000000" w:themeColor="text1"/>
              </w:rPr>
            </w:pPr>
            <w:r w:rsidRPr="00E95196">
              <w:rPr>
                <w:rFonts w:ascii="Times New Roman" w:hAnsi="Times New Roman"/>
                <w:color w:val="000000" w:themeColor="text1"/>
              </w:rPr>
              <w:t>2.2.2</w:t>
            </w:r>
          </w:p>
        </w:tc>
        <w:tc>
          <w:tcPr>
            <w:tcW w:w="3294"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hd w:val="clear" w:color="auto" w:fill="FFFFFF"/>
              <w:autoSpaceDE w:val="0"/>
              <w:autoSpaceDN w:val="0"/>
              <w:adjustRightInd w:val="0"/>
              <w:spacing w:after="0" w:line="240" w:lineRule="exact"/>
              <w:rPr>
                <w:rFonts w:ascii="Times New Roman" w:hAnsi="Times New Roman"/>
                <w:color w:val="000000" w:themeColor="text1"/>
              </w:rPr>
            </w:pPr>
            <w:r w:rsidRPr="00E95196">
              <w:rPr>
                <w:rFonts w:ascii="Times New Roman" w:hAnsi="Times New Roman"/>
                <w:color w:val="000000" w:themeColor="text1"/>
                <w:lang w:eastAsia="en-US"/>
              </w:rPr>
              <w:t>Модернизация участка водовода речной воды протяженностью 100 п. м. методом  ГНБ (замена изношенного стального трубопровода на полиэтиленовый, меньшего диаметра) с приобретением технологического оборудования.</w:t>
            </w:r>
          </w:p>
        </w:tc>
        <w:tc>
          <w:tcPr>
            <w:tcW w:w="992"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color w:val="000000" w:themeColor="text1"/>
              </w:rPr>
            </w:pPr>
            <w:r w:rsidRPr="00305A0F">
              <w:rPr>
                <w:rFonts w:ascii="Times New Roman" w:hAnsi="Times New Roman"/>
              </w:rPr>
              <w:t>2016-</w:t>
            </w:r>
            <w:r w:rsidRPr="00E95196">
              <w:rPr>
                <w:rFonts w:ascii="Times New Roman" w:hAnsi="Times New Roman"/>
                <w:color w:val="000000" w:themeColor="text1"/>
              </w:rPr>
              <w:t>2019</w:t>
            </w:r>
          </w:p>
          <w:p w:rsidR="007C1A47" w:rsidRPr="00E95196" w:rsidRDefault="007C1A47" w:rsidP="007C1A47">
            <w:pPr>
              <w:spacing w:after="0" w:line="240" w:lineRule="exact"/>
              <w:jc w:val="center"/>
              <w:rPr>
                <w:rFonts w:ascii="Times New Roman" w:hAnsi="Times New Roman"/>
              </w:rPr>
            </w:pPr>
          </w:p>
        </w:tc>
        <w:tc>
          <w:tcPr>
            <w:tcW w:w="2014"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color w:val="000000" w:themeColor="text1"/>
              </w:rPr>
            </w:pPr>
            <w:r w:rsidRPr="00E95196">
              <w:rPr>
                <w:rFonts w:ascii="Times New Roman" w:hAnsi="Times New Roman"/>
                <w:color w:val="000000" w:themeColor="text1"/>
              </w:rPr>
              <w:t>Инвестор</w:t>
            </w:r>
          </w:p>
          <w:p w:rsidR="007C1A47" w:rsidRPr="00E95196" w:rsidRDefault="007C1A47" w:rsidP="007C1A47">
            <w:pPr>
              <w:spacing w:after="0" w:line="240" w:lineRule="exact"/>
              <w:jc w:val="center"/>
              <w:rPr>
                <w:rFonts w:ascii="Times New Roman" w:hAnsi="Times New Roman"/>
                <w:color w:val="000000" w:themeColor="text1"/>
              </w:rPr>
            </w:pPr>
            <w:r w:rsidRPr="00E95196">
              <w:rPr>
                <w:rFonts w:ascii="Times New Roman" w:hAnsi="Times New Roman"/>
                <w:color w:val="000000" w:themeColor="text1"/>
              </w:rPr>
              <w:t>ООО «Водоканал»</w:t>
            </w:r>
          </w:p>
        </w:tc>
        <w:tc>
          <w:tcPr>
            <w:tcW w:w="1136"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sidRPr="00E95196">
              <w:rPr>
                <w:rFonts w:ascii="Times New Roman" w:hAnsi="Times New Roman"/>
              </w:rPr>
              <w:t>10,56</w:t>
            </w:r>
          </w:p>
        </w:tc>
        <w:tc>
          <w:tcPr>
            <w:tcW w:w="993"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sidRPr="00E95196">
              <w:rPr>
                <w:rFonts w:ascii="Times New Roman" w:hAnsi="Times New Roman"/>
              </w:rPr>
              <w:t>0,77</w:t>
            </w:r>
          </w:p>
        </w:tc>
        <w:tc>
          <w:tcPr>
            <w:tcW w:w="993"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sidRPr="00E95196">
              <w:rPr>
                <w:rFonts w:ascii="Times New Roman" w:hAnsi="Times New Roman"/>
              </w:rPr>
              <w:t>2,92</w:t>
            </w:r>
          </w:p>
        </w:tc>
        <w:tc>
          <w:tcPr>
            <w:tcW w:w="1133"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sidRPr="00E95196">
              <w:rPr>
                <w:rFonts w:ascii="Times New Roman" w:hAnsi="Times New Roman"/>
              </w:rPr>
              <w:t>4,85</w:t>
            </w:r>
          </w:p>
        </w:tc>
        <w:tc>
          <w:tcPr>
            <w:tcW w:w="1138"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sidRPr="00E95196">
              <w:rPr>
                <w:rFonts w:ascii="Times New Roman" w:hAnsi="Times New Roman"/>
              </w:rPr>
              <w:t>2,02</w:t>
            </w:r>
          </w:p>
        </w:tc>
        <w:tc>
          <w:tcPr>
            <w:tcW w:w="1098"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p>
        </w:tc>
        <w:tc>
          <w:tcPr>
            <w:tcW w:w="1003"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p>
        </w:tc>
      </w:tr>
      <w:tr w:rsidR="007C1A47" w:rsidRPr="00E95196" w:rsidTr="00982633">
        <w:trPr>
          <w:trHeight w:val="1240"/>
        </w:trPr>
        <w:tc>
          <w:tcPr>
            <w:tcW w:w="817"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both"/>
              <w:rPr>
                <w:rFonts w:ascii="Times New Roman" w:hAnsi="Times New Roman"/>
                <w:color w:val="000000" w:themeColor="text1"/>
              </w:rPr>
            </w:pPr>
            <w:r w:rsidRPr="00E95196">
              <w:rPr>
                <w:rFonts w:ascii="Times New Roman" w:hAnsi="Times New Roman"/>
                <w:color w:val="000000" w:themeColor="text1"/>
              </w:rPr>
              <w:t>2.2.3</w:t>
            </w:r>
          </w:p>
        </w:tc>
        <w:tc>
          <w:tcPr>
            <w:tcW w:w="3294"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hd w:val="clear" w:color="auto" w:fill="FFFFFF"/>
              <w:autoSpaceDE w:val="0"/>
              <w:autoSpaceDN w:val="0"/>
              <w:adjustRightInd w:val="0"/>
              <w:spacing w:after="0" w:line="240" w:lineRule="exact"/>
              <w:rPr>
                <w:rFonts w:ascii="Times New Roman" w:hAnsi="Times New Roman"/>
                <w:color w:val="000000" w:themeColor="text1"/>
              </w:rPr>
            </w:pPr>
            <w:r w:rsidRPr="00E95196">
              <w:rPr>
                <w:rFonts w:ascii="Times New Roman" w:hAnsi="Times New Roman"/>
                <w:color w:val="000000" w:themeColor="text1"/>
              </w:rPr>
              <w:t>Модернизация насосной станции 1</w:t>
            </w:r>
            <w:r w:rsidRPr="00E95196">
              <w:rPr>
                <w:rFonts w:ascii="Times New Roman" w:hAnsi="Times New Roman"/>
                <w:color w:val="000000" w:themeColor="text1"/>
                <w:vertAlign w:val="superscript"/>
              </w:rPr>
              <w:t>го</w:t>
            </w:r>
            <w:r w:rsidRPr="00E95196">
              <w:rPr>
                <w:rFonts w:ascii="Times New Roman" w:hAnsi="Times New Roman"/>
                <w:color w:val="000000" w:themeColor="text1"/>
              </w:rPr>
              <w:t xml:space="preserve"> подъёма с реконструкцией  РУ-6 Кв и заменой морально устаревшего электротехнического и технологического  оборудования.</w:t>
            </w:r>
          </w:p>
        </w:tc>
        <w:tc>
          <w:tcPr>
            <w:tcW w:w="992"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sidRPr="00305A0F">
              <w:rPr>
                <w:rFonts w:ascii="Times New Roman" w:hAnsi="Times New Roman"/>
              </w:rPr>
              <w:t>2016</w:t>
            </w:r>
            <w:r w:rsidRPr="00E95196">
              <w:rPr>
                <w:rFonts w:ascii="Times New Roman" w:hAnsi="Times New Roman"/>
              </w:rPr>
              <w:t>-2024</w:t>
            </w:r>
          </w:p>
        </w:tc>
        <w:tc>
          <w:tcPr>
            <w:tcW w:w="2014"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color w:val="000000" w:themeColor="text1"/>
              </w:rPr>
            </w:pPr>
            <w:r w:rsidRPr="00E95196">
              <w:rPr>
                <w:rFonts w:ascii="Times New Roman" w:hAnsi="Times New Roman"/>
                <w:color w:val="000000" w:themeColor="text1"/>
              </w:rPr>
              <w:t>Инвестор</w:t>
            </w:r>
          </w:p>
          <w:p w:rsidR="007C1A47" w:rsidRPr="00E95196" w:rsidRDefault="007C1A47" w:rsidP="007C1A47">
            <w:pPr>
              <w:spacing w:after="0" w:line="240" w:lineRule="exact"/>
              <w:jc w:val="center"/>
              <w:rPr>
                <w:rFonts w:ascii="Times New Roman" w:hAnsi="Times New Roman"/>
                <w:color w:val="000000" w:themeColor="text1"/>
              </w:rPr>
            </w:pPr>
            <w:r w:rsidRPr="00E95196">
              <w:rPr>
                <w:rFonts w:ascii="Times New Roman" w:hAnsi="Times New Roman"/>
                <w:color w:val="000000" w:themeColor="text1"/>
              </w:rPr>
              <w:t>ООО «Водоканал»</w:t>
            </w:r>
          </w:p>
        </w:tc>
        <w:tc>
          <w:tcPr>
            <w:tcW w:w="1136"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sidRPr="00E95196">
              <w:rPr>
                <w:rFonts w:ascii="Times New Roman" w:hAnsi="Times New Roman"/>
              </w:rPr>
              <w:t>11,605</w:t>
            </w:r>
          </w:p>
        </w:tc>
        <w:tc>
          <w:tcPr>
            <w:tcW w:w="993"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Pr>
                <w:rFonts w:ascii="Times New Roman" w:hAnsi="Times New Roman"/>
              </w:rPr>
              <w:t>0,35</w:t>
            </w:r>
          </w:p>
        </w:tc>
        <w:tc>
          <w:tcPr>
            <w:tcW w:w="993"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p>
        </w:tc>
        <w:tc>
          <w:tcPr>
            <w:tcW w:w="1133"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p>
        </w:tc>
        <w:tc>
          <w:tcPr>
            <w:tcW w:w="1138"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Pr>
                <w:rFonts w:ascii="Times New Roman" w:hAnsi="Times New Roman"/>
              </w:rPr>
              <w:t>0,35</w:t>
            </w:r>
          </w:p>
        </w:tc>
        <w:tc>
          <w:tcPr>
            <w:tcW w:w="1098"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p>
        </w:tc>
        <w:tc>
          <w:tcPr>
            <w:tcW w:w="1003"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sidRPr="00305A0F">
              <w:rPr>
                <w:rFonts w:ascii="Times New Roman" w:hAnsi="Times New Roman"/>
              </w:rPr>
              <w:t>10,905</w:t>
            </w:r>
          </w:p>
        </w:tc>
      </w:tr>
      <w:tr w:rsidR="007C1A47" w:rsidRPr="00E95196" w:rsidTr="00982633">
        <w:trPr>
          <w:trHeight w:val="1500"/>
        </w:trPr>
        <w:tc>
          <w:tcPr>
            <w:tcW w:w="817"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both"/>
              <w:rPr>
                <w:rFonts w:ascii="Times New Roman" w:hAnsi="Times New Roman"/>
              </w:rPr>
            </w:pPr>
            <w:r w:rsidRPr="00E95196">
              <w:rPr>
                <w:rFonts w:ascii="Times New Roman" w:hAnsi="Times New Roman"/>
              </w:rPr>
              <w:lastRenderedPageBreak/>
              <w:t>2.2.4</w:t>
            </w:r>
          </w:p>
        </w:tc>
        <w:tc>
          <w:tcPr>
            <w:tcW w:w="3294"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pStyle w:val="ConsNormal"/>
              <w:widowControl/>
              <w:spacing w:before="0" w:after="0" w:line="240" w:lineRule="exact"/>
              <w:ind w:firstLine="0"/>
              <w:rPr>
                <w:rFonts w:ascii="Times New Roman" w:hAnsi="Times New Roman" w:cs="Times New Roman"/>
                <w:color w:val="000000" w:themeColor="text1"/>
                <w:sz w:val="22"/>
                <w:szCs w:val="22"/>
                <w:lang w:eastAsia="en-US"/>
              </w:rPr>
            </w:pPr>
            <w:r w:rsidRPr="00E95196">
              <w:rPr>
                <w:rFonts w:ascii="Times New Roman" w:hAnsi="Times New Roman" w:cs="Times New Roman"/>
                <w:color w:val="000000" w:themeColor="text1"/>
                <w:sz w:val="22"/>
                <w:szCs w:val="22"/>
                <w:lang w:eastAsia="en-US"/>
              </w:rPr>
              <w:t>Модернизация процесса  диспетчерского управления с внедрением систем автоматизированного управления (САУ) режимами работы технологического оборудования.</w:t>
            </w:r>
          </w:p>
        </w:tc>
        <w:tc>
          <w:tcPr>
            <w:tcW w:w="992"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color w:val="000000" w:themeColor="text1"/>
              </w:rPr>
            </w:pPr>
            <w:r w:rsidRPr="00E95196">
              <w:rPr>
                <w:rFonts w:ascii="Times New Roman" w:hAnsi="Times New Roman"/>
                <w:color w:val="000000" w:themeColor="text1"/>
              </w:rPr>
              <w:t>2025</w:t>
            </w:r>
          </w:p>
        </w:tc>
        <w:tc>
          <w:tcPr>
            <w:tcW w:w="2014"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color w:val="000000" w:themeColor="text1"/>
              </w:rPr>
            </w:pPr>
            <w:r w:rsidRPr="00E95196">
              <w:rPr>
                <w:rFonts w:ascii="Times New Roman" w:hAnsi="Times New Roman"/>
                <w:color w:val="000000" w:themeColor="text1"/>
              </w:rPr>
              <w:t>Инвестор</w:t>
            </w:r>
          </w:p>
          <w:p w:rsidR="007C1A47" w:rsidRPr="00E95196" w:rsidRDefault="007C1A47" w:rsidP="007C1A47">
            <w:pPr>
              <w:spacing w:after="0" w:line="240" w:lineRule="exact"/>
              <w:jc w:val="center"/>
              <w:rPr>
                <w:rFonts w:ascii="Times New Roman" w:hAnsi="Times New Roman"/>
                <w:color w:val="000000" w:themeColor="text1"/>
              </w:rPr>
            </w:pPr>
            <w:r w:rsidRPr="00E95196">
              <w:rPr>
                <w:rFonts w:ascii="Times New Roman" w:hAnsi="Times New Roman"/>
                <w:color w:val="000000" w:themeColor="text1"/>
              </w:rPr>
              <w:t>ООО «Водоканал»</w:t>
            </w:r>
          </w:p>
        </w:tc>
        <w:tc>
          <w:tcPr>
            <w:tcW w:w="1136"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sidRPr="00E95196">
              <w:rPr>
                <w:rFonts w:ascii="Times New Roman" w:hAnsi="Times New Roman"/>
              </w:rPr>
              <w:t>1,04</w:t>
            </w:r>
          </w:p>
        </w:tc>
        <w:tc>
          <w:tcPr>
            <w:tcW w:w="993"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p>
        </w:tc>
        <w:tc>
          <w:tcPr>
            <w:tcW w:w="1133"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p>
          <w:p w:rsidR="007C1A47" w:rsidRPr="00E95196" w:rsidRDefault="007C1A47" w:rsidP="007C1A47">
            <w:pPr>
              <w:spacing w:after="0" w:line="240" w:lineRule="exact"/>
              <w:jc w:val="center"/>
              <w:rPr>
                <w:rFonts w:ascii="Times New Roman" w:hAnsi="Times New Roman"/>
              </w:rPr>
            </w:pPr>
          </w:p>
        </w:tc>
        <w:tc>
          <w:tcPr>
            <w:tcW w:w="1138"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p>
        </w:tc>
        <w:tc>
          <w:tcPr>
            <w:tcW w:w="1098"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p>
        </w:tc>
        <w:tc>
          <w:tcPr>
            <w:tcW w:w="1003"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sidRPr="00E95196">
              <w:rPr>
                <w:rFonts w:ascii="Times New Roman" w:hAnsi="Times New Roman"/>
              </w:rPr>
              <w:t>1,04</w:t>
            </w:r>
          </w:p>
        </w:tc>
      </w:tr>
      <w:tr w:rsidR="007C1A47" w:rsidRPr="00E95196" w:rsidTr="00982633">
        <w:trPr>
          <w:trHeight w:val="816"/>
        </w:trPr>
        <w:tc>
          <w:tcPr>
            <w:tcW w:w="817" w:type="dxa"/>
            <w:vMerge w:val="restart"/>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ind w:right="-108"/>
              <w:jc w:val="both"/>
              <w:rPr>
                <w:rFonts w:ascii="Times New Roman" w:hAnsi="Times New Roman"/>
              </w:rPr>
            </w:pPr>
            <w:r w:rsidRPr="00E95196">
              <w:rPr>
                <w:rFonts w:ascii="Times New Roman" w:hAnsi="Times New Roman"/>
              </w:rPr>
              <w:t>2.2.5</w:t>
            </w:r>
          </w:p>
        </w:tc>
        <w:tc>
          <w:tcPr>
            <w:tcW w:w="3294" w:type="dxa"/>
            <w:vMerge w:val="restart"/>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auto"/>
              <w:rPr>
                <w:rFonts w:ascii="Times New Roman" w:hAnsi="Times New Roman"/>
              </w:rPr>
            </w:pPr>
            <w:r w:rsidRPr="00E95196">
              <w:rPr>
                <w:rFonts w:ascii="Times New Roman" w:hAnsi="Times New Roman"/>
                <w:color w:val="000000"/>
              </w:rPr>
              <w:t xml:space="preserve">Модернизация </w:t>
            </w:r>
            <w:r w:rsidRPr="00E95196">
              <w:rPr>
                <w:rFonts w:ascii="Times New Roman" w:hAnsi="Times New Roman"/>
                <w:bCs/>
                <w:color w:val="000000"/>
              </w:rPr>
              <w:t>технологического процесса удаления в очищаемой</w:t>
            </w:r>
            <w:r>
              <w:rPr>
                <w:rFonts w:ascii="Times New Roman" w:hAnsi="Times New Roman"/>
                <w:bCs/>
                <w:color w:val="000000"/>
              </w:rPr>
              <w:t xml:space="preserve"> </w:t>
            </w:r>
            <w:r w:rsidRPr="00E95196">
              <w:rPr>
                <w:rFonts w:ascii="Times New Roman" w:hAnsi="Times New Roman"/>
                <w:bCs/>
                <w:color w:val="000000"/>
              </w:rPr>
              <w:t>технической воде, поступающей на водоочистные сооружения, окислов марганца и железа до нормативных значений с отработкой</w:t>
            </w:r>
          </w:p>
          <w:p w:rsidR="007C1A47" w:rsidRPr="00E95196" w:rsidRDefault="007C1A47" w:rsidP="007C1A47">
            <w:pPr>
              <w:spacing w:after="0" w:line="240" w:lineRule="auto"/>
              <w:rPr>
                <w:rFonts w:ascii="Times New Roman" w:hAnsi="Times New Roman"/>
              </w:rPr>
            </w:pPr>
            <w:r w:rsidRPr="00E95196">
              <w:rPr>
                <w:rFonts w:ascii="Times New Roman" w:hAnsi="Times New Roman"/>
                <w:bCs/>
                <w:color w:val="000000"/>
              </w:rPr>
              <w:t>технологии на пилотной установке и внедрением  её в действующий процесс водоочистки.</w:t>
            </w:r>
          </w:p>
        </w:tc>
        <w:tc>
          <w:tcPr>
            <w:tcW w:w="992" w:type="dxa"/>
            <w:vMerge w:val="restart"/>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auto"/>
              <w:jc w:val="center"/>
              <w:rPr>
                <w:rFonts w:ascii="Times New Roman" w:hAnsi="Times New Roman"/>
              </w:rPr>
            </w:pPr>
            <w:r w:rsidRPr="00E95196">
              <w:rPr>
                <w:rFonts w:ascii="Times New Roman" w:hAnsi="Times New Roman"/>
              </w:rPr>
              <w:t>2016-</w:t>
            </w:r>
            <w:r w:rsidRPr="00305A0F">
              <w:rPr>
                <w:rFonts w:ascii="Times New Roman" w:hAnsi="Times New Roman"/>
              </w:rPr>
              <w:t>2018</w:t>
            </w:r>
          </w:p>
        </w:tc>
        <w:tc>
          <w:tcPr>
            <w:tcW w:w="2014"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color w:val="000000" w:themeColor="text1"/>
              </w:rPr>
            </w:pPr>
            <w:r w:rsidRPr="00E95196">
              <w:rPr>
                <w:rFonts w:ascii="Times New Roman" w:hAnsi="Times New Roman"/>
                <w:color w:val="000000" w:themeColor="text1"/>
              </w:rPr>
              <w:t>Амортизация, средства</w:t>
            </w:r>
          </w:p>
          <w:p w:rsidR="007C1A47" w:rsidRPr="00E95196" w:rsidRDefault="007C1A47" w:rsidP="007C1A47">
            <w:pPr>
              <w:spacing w:after="0" w:line="240" w:lineRule="exact"/>
              <w:jc w:val="center"/>
              <w:rPr>
                <w:rFonts w:ascii="Times New Roman" w:hAnsi="Times New Roman"/>
                <w:color w:val="000000" w:themeColor="text1"/>
              </w:rPr>
            </w:pPr>
            <w:r w:rsidRPr="00E95196">
              <w:rPr>
                <w:rFonts w:ascii="Times New Roman" w:hAnsi="Times New Roman"/>
                <w:color w:val="000000" w:themeColor="text1"/>
              </w:rPr>
              <w:t>ООО «Водоканал»</w:t>
            </w:r>
          </w:p>
        </w:tc>
        <w:tc>
          <w:tcPr>
            <w:tcW w:w="1136" w:type="dxa"/>
            <w:tcBorders>
              <w:top w:val="single" w:sz="4" w:space="0" w:color="auto"/>
              <w:left w:val="single" w:sz="4" w:space="0" w:color="auto"/>
              <w:bottom w:val="single" w:sz="4" w:space="0" w:color="auto"/>
              <w:right w:val="single" w:sz="4" w:space="0" w:color="auto"/>
            </w:tcBorders>
          </w:tcPr>
          <w:p w:rsidR="007C1A47" w:rsidRPr="00305A0F" w:rsidRDefault="007C1A47" w:rsidP="007C1A47">
            <w:pPr>
              <w:spacing w:after="0" w:line="240" w:lineRule="exact"/>
              <w:jc w:val="center"/>
              <w:rPr>
                <w:rFonts w:ascii="Times New Roman" w:hAnsi="Times New Roman"/>
              </w:rPr>
            </w:pPr>
            <w:r w:rsidRPr="00305A0F">
              <w:rPr>
                <w:rFonts w:ascii="Times New Roman" w:hAnsi="Times New Roman"/>
              </w:rPr>
              <w:t>4,0</w:t>
            </w:r>
          </w:p>
        </w:tc>
        <w:tc>
          <w:tcPr>
            <w:tcW w:w="993" w:type="dxa"/>
            <w:tcBorders>
              <w:top w:val="single" w:sz="4" w:space="0" w:color="auto"/>
              <w:left w:val="single" w:sz="4" w:space="0" w:color="auto"/>
              <w:bottom w:val="single" w:sz="4" w:space="0" w:color="auto"/>
              <w:right w:val="single" w:sz="4" w:space="0" w:color="auto"/>
            </w:tcBorders>
          </w:tcPr>
          <w:p w:rsidR="007C1A47" w:rsidRPr="00305A0F" w:rsidRDefault="007C1A47" w:rsidP="007C1A47">
            <w:pPr>
              <w:spacing w:after="0" w:line="240" w:lineRule="exact"/>
              <w:jc w:val="center"/>
              <w:rPr>
                <w:rFonts w:ascii="Times New Roman" w:hAnsi="Times New Roman"/>
                <w:highlight w:val="yellow"/>
              </w:rPr>
            </w:pPr>
            <w:r w:rsidRPr="00305A0F">
              <w:rPr>
                <w:rFonts w:ascii="Times New Roman" w:hAnsi="Times New Roman"/>
              </w:rPr>
              <w:t>1,4</w:t>
            </w:r>
          </w:p>
        </w:tc>
        <w:tc>
          <w:tcPr>
            <w:tcW w:w="993" w:type="dxa"/>
            <w:tcBorders>
              <w:top w:val="single" w:sz="4" w:space="0" w:color="auto"/>
              <w:left w:val="single" w:sz="4" w:space="0" w:color="auto"/>
              <w:bottom w:val="single" w:sz="4" w:space="0" w:color="auto"/>
              <w:right w:val="single" w:sz="4" w:space="0" w:color="auto"/>
            </w:tcBorders>
          </w:tcPr>
          <w:p w:rsidR="007C1A47" w:rsidRPr="00305A0F" w:rsidRDefault="007C1A47" w:rsidP="007C1A47">
            <w:pPr>
              <w:spacing w:after="0" w:line="240" w:lineRule="exact"/>
              <w:jc w:val="center"/>
              <w:rPr>
                <w:rFonts w:ascii="Times New Roman" w:hAnsi="Times New Roman"/>
              </w:rPr>
            </w:pPr>
            <w:r w:rsidRPr="00305A0F">
              <w:rPr>
                <w:rFonts w:ascii="Times New Roman" w:hAnsi="Times New Roman"/>
              </w:rPr>
              <w:t>2,2</w:t>
            </w:r>
          </w:p>
        </w:tc>
        <w:tc>
          <w:tcPr>
            <w:tcW w:w="1133" w:type="dxa"/>
            <w:tcBorders>
              <w:top w:val="single" w:sz="4" w:space="0" w:color="auto"/>
              <w:left w:val="single" w:sz="4" w:space="0" w:color="auto"/>
              <w:bottom w:val="single" w:sz="4" w:space="0" w:color="auto"/>
              <w:right w:val="single" w:sz="4" w:space="0" w:color="auto"/>
            </w:tcBorders>
          </w:tcPr>
          <w:p w:rsidR="007C1A47" w:rsidRPr="00305A0F" w:rsidRDefault="007C1A47" w:rsidP="007C1A47">
            <w:pPr>
              <w:spacing w:after="0" w:line="240" w:lineRule="exact"/>
              <w:jc w:val="center"/>
              <w:rPr>
                <w:rFonts w:ascii="Times New Roman" w:hAnsi="Times New Roman"/>
              </w:rPr>
            </w:pPr>
            <w:r w:rsidRPr="00305A0F">
              <w:rPr>
                <w:rFonts w:ascii="Times New Roman" w:hAnsi="Times New Roman"/>
              </w:rPr>
              <w:t>0,4</w:t>
            </w:r>
          </w:p>
        </w:tc>
        <w:tc>
          <w:tcPr>
            <w:tcW w:w="1138" w:type="dxa"/>
            <w:tcBorders>
              <w:top w:val="single" w:sz="4" w:space="0" w:color="auto"/>
              <w:left w:val="single" w:sz="4" w:space="0" w:color="auto"/>
              <w:bottom w:val="single" w:sz="4" w:space="0" w:color="auto"/>
              <w:right w:val="single" w:sz="4" w:space="0" w:color="auto"/>
            </w:tcBorders>
          </w:tcPr>
          <w:p w:rsidR="007C1A47" w:rsidRPr="00771F30" w:rsidRDefault="007C1A47" w:rsidP="007C1A47">
            <w:pPr>
              <w:spacing w:after="0" w:line="240" w:lineRule="exact"/>
              <w:jc w:val="center"/>
              <w:rPr>
                <w:rFonts w:ascii="Times New Roman" w:hAnsi="Times New Roman"/>
              </w:rPr>
            </w:pPr>
          </w:p>
        </w:tc>
        <w:tc>
          <w:tcPr>
            <w:tcW w:w="1098" w:type="dxa"/>
            <w:tcBorders>
              <w:top w:val="single" w:sz="4" w:space="0" w:color="auto"/>
              <w:left w:val="single" w:sz="4" w:space="0" w:color="auto"/>
              <w:bottom w:val="single" w:sz="4" w:space="0" w:color="auto"/>
              <w:right w:val="single" w:sz="4" w:space="0" w:color="auto"/>
            </w:tcBorders>
          </w:tcPr>
          <w:p w:rsidR="007C1A47" w:rsidRPr="00771F30" w:rsidRDefault="007C1A47" w:rsidP="007C1A47">
            <w:pPr>
              <w:spacing w:after="0" w:line="240" w:lineRule="exact"/>
              <w:jc w:val="center"/>
              <w:rPr>
                <w:rFonts w:ascii="Times New Roman" w:hAnsi="Times New Roman"/>
                <w:highlight w:val="yellow"/>
              </w:rPr>
            </w:pPr>
          </w:p>
        </w:tc>
        <w:tc>
          <w:tcPr>
            <w:tcW w:w="1003" w:type="dxa"/>
            <w:tcBorders>
              <w:top w:val="single" w:sz="4" w:space="0" w:color="auto"/>
              <w:left w:val="single" w:sz="4" w:space="0" w:color="auto"/>
              <w:bottom w:val="single" w:sz="4" w:space="0" w:color="auto"/>
              <w:right w:val="single" w:sz="4" w:space="0" w:color="auto"/>
            </w:tcBorders>
          </w:tcPr>
          <w:p w:rsidR="007C1A47" w:rsidRPr="00771F30" w:rsidRDefault="007C1A47" w:rsidP="007C1A47">
            <w:pPr>
              <w:spacing w:after="0" w:line="240" w:lineRule="exact"/>
              <w:jc w:val="center"/>
              <w:rPr>
                <w:rFonts w:ascii="Times New Roman" w:hAnsi="Times New Roman"/>
                <w:highlight w:val="yellow"/>
              </w:rPr>
            </w:pPr>
          </w:p>
        </w:tc>
      </w:tr>
      <w:tr w:rsidR="007C1A47" w:rsidRPr="00E95196" w:rsidTr="00982633">
        <w:trPr>
          <w:trHeight w:val="710"/>
        </w:trPr>
        <w:tc>
          <w:tcPr>
            <w:tcW w:w="817" w:type="dxa"/>
            <w:vMerge/>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ind w:right="-108"/>
              <w:jc w:val="both"/>
              <w:rPr>
                <w:rFonts w:ascii="Times New Roman" w:hAnsi="Times New Roman"/>
              </w:rPr>
            </w:pPr>
          </w:p>
        </w:tc>
        <w:tc>
          <w:tcPr>
            <w:tcW w:w="3294" w:type="dxa"/>
            <w:vMerge/>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auto"/>
              <w:rPr>
                <w:rFonts w:ascii="Times New Roman" w:hAnsi="Times New Roman"/>
                <w:color w:val="000000"/>
              </w:rPr>
            </w:pPr>
          </w:p>
        </w:tc>
        <w:tc>
          <w:tcPr>
            <w:tcW w:w="992" w:type="dxa"/>
            <w:vMerge/>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auto"/>
              <w:jc w:val="center"/>
              <w:rPr>
                <w:rFonts w:ascii="Times New Roman" w:hAnsi="Times New Roman"/>
              </w:rPr>
            </w:pPr>
          </w:p>
        </w:tc>
        <w:tc>
          <w:tcPr>
            <w:tcW w:w="2014" w:type="dxa"/>
            <w:tcBorders>
              <w:top w:val="single" w:sz="4" w:space="0" w:color="auto"/>
              <w:left w:val="single" w:sz="4" w:space="0" w:color="auto"/>
              <w:bottom w:val="single" w:sz="4" w:space="0" w:color="auto"/>
              <w:right w:val="single" w:sz="4" w:space="0" w:color="auto"/>
            </w:tcBorders>
          </w:tcPr>
          <w:p w:rsidR="007C1A47" w:rsidRPr="00305A0F" w:rsidRDefault="007C1A47" w:rsidP="007C1A47">
            <w:pPr>
              <w:spacing w:after="0" w:line="240" w:lineRule="exact"/>
              <w:jc w:val="center"/>
              <w:rPr>
                <w:rFonts w:ascii="Times New Roman" w:hAnsi="Times New Roman"/>
              </w:rPr>
            </w:pPr>
            <w:r w:rsidRPr="00305A0F">
              <w:rPr>
                <w:rFonts w:ascii="Times New Roman" w:hAnsi="Times New Roman"/>
              </w:rPr>
              <w:t>Местный бюджет</w:t>
            </w:r>
          </w:p>
        </w:tc>
        <w:tc>
          <w:tcPr>
            <w:tcW w:w="1136" w:type="dxa"/>
            <w:tcBorders>
              <w:top w:val="single" w:sz="4" w:space="0" w:color="auto"/>
              <w:left w:val="single" w:sz="4" w:space="0" w:color="auto"/>
              <w:bottom w:val="single" w:sz="4" w:space="0" w:color="auto"/>
              <w:right w:val="single" w:sz="4" w:space="0" w:color="auto"/>
            </w:tcBorders>
          </w:tcPr>
          <w:p w:rsidR="007C1A47" w:rsidRPr="00305A0F" w:rsidRDefault="007C1A47" w:rsidP="007C1A47">
            <w:pPr>
              <w:spacing w:after="0" w:line="240" w:lineRule="exact"/>
              <w:jc w:val="center"/>
              <w:rPr>
                <w:rFonts w:ascii="Times New Roman" w:hAnsi="Times New Roman"/>
              </w:rPr>
            </w:pPr>
            <w:r w:rsidRPr="00305A0F">
              <w:rPr>
                <w:rFonts w:ascii="Times New Roman" w:hAnsi="Times New Roman"/>
              </w:rPr>
              <w:t>2,8</w:t>
            </w:r>
          </w:p>
        </w:tc>
        <w:tc>
          <w:tcPr>
            <w:tcW w:w="993" w:type="dxa"/>
            <w:tcBorders>
              <w:top w:val="single" w:sz="4" w:space="0" w:color="auto"/>
              <w:left w:val="single" w:sz="4" w:space="0" w:color="auto"/>
              <w:bottom w:val="single" w:sz="4" w:space="0" w:color="auto"/>
              <w:right w:val="single" w:sz="4" w:space="0" w:color="auto"/>
            </w:tcBorders>
          </w:tcPr>
          <w:p w:rsidR="007C1A47" w:rsidRPr="00305A0F" w:rsidRDefault="007C1A47" w:rsidP="007C1A47">
            <w:pPr>
              <w:spacing w:after="0" w:line="240" w:lineRule="exact"/>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305A0F" w:rsidRDefault="007C1A47" w:rsidP="007C1A47">
            <w:pPr>
              <w:spacing w:after="0" w:line="240" w:lineRule="exact"/>
              <w:jc w:val="center"/>
              <w:rPr>
                <w:rFonts w:ascii="Times New Roman" w:hAnsi="Times New Roman"/>
                <w:highlight w:val="yellow"/>
              </w:rPr>
            </w:pPr>
            <w:r w:rsidRPr="00305A0F">
              <w:rPr>
                <w:rFonts w:ascii="Times New Roman" w:hAnsi="Times New Roman"/>
              </w:rPr>
              <w:t>2,8</w:t>
            </w:r>
          </w:p>
        </w:tc>
        <w:tc>
          <w:tcPr>
            <w:tcW w:w="1133" w:type="dxa"/>
            <w:tcBorders>
              <w:top w:val="single" w:sz="4" w:space="0" w:color="auto"/>
              <w:left w:val="single" w:sz="4" w:space="0" w:color="auto"/>
              <w:bottom w:val="single" w:sz="4" w:space="0" w:color="auto"/>
              <w:right w:val="single" w:sz="4" w:space="0" w:color="auto"/>
            </w:tcBorders>
          </w:tcPr>
          <w:p w:rsidR="007C1A47" w:rsidRPr="00771F30" w:rsidRDefault="007C1A47" w:rsidP="007C1A47">
            <w:pPr>
              <w:spacing w:after="0" w:line="240" w:lineRule="exact"/>
              <w:jc w:val="center"/>
              <w:rPr>
                <w:rFonts w:ascii="Times New Roman" w:hAnsi="Times New Roman"/>
              </w:rPr>
            </w:pPr>
          </w:p>
        </w:tc>
        <w:tc>
          <w:tcPr>
            <w:tcW w:w="1138" w:type="dxa"/>
            <w:tcBorders>
              <w:top w:val="single" w:sz="4" w:space="0" w:color="auto"/>
              <w:left w:val="single" w:sz="4" w:space="0" w:color="auto"/>
              <w:bottom w:val="single" w:sz="4" w:space="0" w:color="auto"/>
              <w:right w:val="single" w:sz="4" w:space="0" w:color="auto"/>
            </w:tcBorders>
          </w:tcPr>
          <w:p w:rsidR="007C1A47" w:rsidRPr="00771F30" w:rsidRDefault="007C1A47" w:rsidP="007C1A47">
            <w:pPr>
              <w:spacing w:after="0" w:line="240" w:lineRule="exact"/>
              <w:jc w:val="center"/>
              <w:rPr>
                <w:rFonts w:ascii="Times New Roman" w:hAnsi="Times New Roman"/>
              </w:rPr>
            </w:pPr>
          </w:p>
        </w:tc>
        <w:tc>
          <w:tcPr>
            <w:tcW w:w="1098" w:type="dxa"/>
            <w:tcBorders>
              <w:top w:val="single" w:sz="4" w:space="0" w:color="auto"/>
              <w:left w:val="single" w:sz="4" w:space="0" w:color="auto"/>
              <w:bottom w:val="single" w:sz="4" w:space="0" w:color="auto"/>
              <w:right w:val="single" w:sz="4" w:space="0" w:color="auto"/>
            </w:tcBorders>
          </w:tcPr>
          <w:p w:rsidR="007C1A47" w:rsidRPr="00771F30" w:rsidRDefault="007C1A47" w:rsidP="007C1A47">
            <w:pPr>
              <w:spacing w:after="0" w:line="240" w:lineRule="exact"/>
              <w:jc w:val="center"/>
              <w:rPr>
                <w:rFonts w:ascii="Times New Roman" w:hAnsi="Times New Roman"/>
                <w:highlight w:val="yellow"/>
              </w:rPr>
            </w:pPr>
          </w:p>
        </w:tc>
        <w:tc>
          <w:tcPr>
            <w:tcW w:w="1003" w:type="dxa"/>
            <w:tcBorders>
              <w:top w:val="single" w:sz="4" w:space="0" w:color="auto"/>
              <w:left w:val="single" w:sz="4" w:space="0" w:color="auto"/>
              <w:bottom w:val="single" w:sz="4" w:space="0" w:color="auto"/>
              <w:right w:val="single" w:sz="4" w:space="0" w:color="auto"/>
            </w:tcBorders>
          </w:tcPr>
          <w:p w:rsidR="007C1A47" w:rsidRPr="00771F30" w:rsidRDefault="007C1A47" w:rsidP="007C1A47">
            <w:pPr>
              <w:spacing w:after="0" w:line="240" w:lineRule="exact"/>
              <w:jc w:val="center"/>
              <w:rPr>
                <w:rFonts w:ascii="Times New Roman" w:hAnsi="Times New Roman"/>
                <w:highlight w:val="yellow"/>
              </w:rPr>
            </w:pPr>
          </w:p>
        </w:tc>
      </w:tr>
      <w:tr w:rsidR="007C1A47" w:rsidRPr="00E95196" w:rsidTr="00982633">
        <w:trPr>
          <w:trHeight w:val="762"/>
        </w:trPr>
        <w:tc>
          <w:tcPr>
            <w:tcW w:w="817" w:type="dxa"/>
            <w:vMerge w:val="restart"/>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both"/>
              <w:rPr>
                <w:rFonts w:ascii="Times New Roman" w:hAnsi="Times New Roman"/>
              </w:rPr>
            </w:pPr>
            <w:r w:rsidRPr="00E95196">
              <w:rPr>
                <w:rFonts w:ascii="Times New Roman" w:hAnsi="Times New Roman"/>
              </w:rPr>
              <w:t>2.2.6</w:t>
            </w:r>
          </w:p>
        </w:tc>
        <w:tc>
          <w:tcPr>
            <w:tcW w:w="3294" w:type="dxa"/>
            <w:vMerge w:val="restart"/>
            <w:tcBorders>
              <w:top w:val="single" w:sz="4" w:space="0" w:color="auto"/>
              <w:left w:val="single" w:sz="4" w:space="0" w:color="auto"/>
              <w:bottom w:val="single" w:sz="4" w:space="0" w:color="auto"/>
              <w:right w:val="single" w:sz="4" w:space="0" w:color="auto"/>
            </w:tcBorders>
          </w:tcPr>
          <w:p w:rsidR="007C1A47" w:rsidRPr="00E95196" w:rsidRDefault="007C1A47" w:rsidP="007C1A47">
            <w:pPr>
              <w:pStyle w:val="ConsNormal"/>
              <w:widowControl/>
              <w:spacing w:before="0" w:after="0" w:line="240" w:lineRule="exact"/>
              <w:ind w:firstLine="0"/>
              <w:rPr>
                <w:rFonts w:ascii="Times New Roman" w:hAnsi="Times New Roman" w:cs="Times New Roman"/>
                <w:color w:val="000000" w:themeColor="text1"/>
                <w:sz w:val="22"/>
                <w:szCs w:val="22"/>
                <w:lang w:eastAsia="en-US"/>
              </w:rPr>
            </w:pPr>
            <w:r w:rsidRPr="00E95196">
              <w:rPr>
                <w:rFonts w:ascii="Times New Roman" w:hAnsi="Times New Roman" w:cs="Times New Roman"/>
                <w:color w:val="000000" w:themeColor="text1"/>
                <w:sz w:val="22"/>
                <w:szCs w:val="22"/>
              </w:rPr>
              <w:t>Реконструкция РУ-6 Кв, 1 секции на участке Водоподготовки</w:t>
            </w:r>
          </w:p>
        </w:tc>
        <w:tc>
          <w:tcPr>
            <w:tcW w:w="992" w:type="dxa"/>
            <w:vMerge w:val="restart"/>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color w:val="000000" w:themeColor="text1"/>
              </w:rPr>
            </w:pPr>
            <w:r w:rsidRPr="00E95196">
              <w:rPr>
                <w:rFonts w:ascii="Times New Roman" w:hAnsi="Times New Roman"/>
                <w:color w:val="000000" w:themeColor="text1"/>
              </w:rPr>
              <w:t>2017-</w:t>
            </w:r>
            <w:r w:rsidRPr="00305A0F">
              <w:rPr>
                <w:rFonts w:ascii="Times New Roman" w:hAnsi="Times New Roman"/>
              </w:rPr>
              <w:t>2018</w:t>
            </w:r>
          </w:p>
        </w:tc>
        <w:tc>
          <w:tcPr>
            <w:tcW w:w="2014"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color w:val="000000" w:themeColor="text1"/>
              </w:rPr>
            </w:pPr>
            <w:r w:rsidRPr="00E95196">
              <w:rPr>
                <w:rFonts w:ascii="Times New Roman" w:hAnsi="Times New Roman"/>
                <w:color w:val="000000" w:themeColor="text1"/>
              </w:rPr>
              <w:t>Амортизация, средства</w:t>
            </w:r>
          </w:p>
          <w:p w:rsidR="007C1A47" w:rsidRPr="00E95196" w:rsidRDefault="007C1A47" w:rsidP="007C1A47">
            <w:pPr>
              <w:spacing w:after="0" w:line="240" w:lineRule="exact"/>
              <w:jc w:val="center"/>
              <w:rPr>
                <w:rFonts w:ascii="Times New Roman" w:hAnsi="Times New Roman"/>
                <w:color w:val="000000" w:themeColor="text1"/>
              </w:rPr>
            </w:pPr>
            <w:r w:rsidRPr="00E95196">
              <w:rPr>
                <w:rFonts w:ascii="Times New Roman" w:hAnsi="Times New Roman"/>
                <w:color w:val="000000" w:themeColor="text1"/>
              </w:rPr>
              <w:t>ООО «Водоканал»</w:t>
            </w:r>
          </w:p>
        </w:tc>
        <w:tc>
          <w:tcPr>
            <w:tcW w:w="1136" w:type="dxa"/>
            <w:tcBorders>
              <w:top w:val="single" w:sz="4" w:space="0" w:color="auto"/>
              <w:left w:val="single" w:sz="4" w:space="0" w:color="auto"/>
              <w:bottom w:val="single" w:sz="4" w:space="0" w:color="auto"/>
              <w:right w:val="single" w:sz="4" w:space="0" w:color="auto"/>
            </w:tcBorders>
          </w:tcPr>
          <w:p w:rsidR="007C1A47" w:rsidRPr="00305A0F" w:rsidRDefault="007C1A47" w:rsidP="007C1A47">
            <w:pPr>
              <w:spacing w:after="0" w:line="240" w:lineRule="exact"/>
              <w:jc w:val="center"/>
              <w:rPr>
                <w:rFonts w:ascii="Times New Roman" w:hAnsi="Times New Roman"/>
              </w:rPr>
            </w:pPr>
            <w:r w:rsidRPr="00305A0F">
              <w:rPr>
                <w:rFonts w:ascii="Times New Roman" w:hAnsi="Times New Roman"/>
              </w:rPr>
              <w:t>1,03</w:t>
            </w:r>
          </w:p>
        </w:tc>
        <w:tc>
          <w:tcPr>
            <w:tcW w:w="993" w:type="dxa"/>
            <w:tcBorders>
              <w:top w:val="single" w:sz="4" w:space="0" w:color="auto"/>
              <w:left w:val="single" w:sz="4" w:space="0" w:color="auto"/>
              <w:bottom w:val="single" w:sz="4" w:space="0" w:color="auto"/>
              <w:right w:val="single" w:sz="4" w:space="0" w:color="auto"/>
            </w:tcBorders>
          </w:tcPr>
          <w:p w:rsidR="007C1A47" w:rsidRPr="00305A0F" w:rsidRDefault="007C1A47" w:rsidP="007C1A47">
            <w:pPr>
              <w:spacing w:after="0" w:line="240" w:lineRule="exact"/>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305A0F" w:rsidRDefault="007C1A47" w:rsidP="007C1A47">
            <w:pPr>
              <w:spacing w:after="0" w:line="240" w:lineRule="exact"/>
              <w:jc w:val="center"/>
              <w:rPr>
                <w:rFonts w:ascii="Times New Roman" w:hAnsi="Times New Roman"/>
              </w:rPr>
            </w:pPr>
          </w:p>
        </w:tc>
        <w:tc>
          <w:tcPr>
            <w:tcW w:w="1133" w:type="dxa"/>
            <w:tcBorders>
              <w:top w:val="single" w:sz="4" w:space="0" w:color="auto"/>
              <w:left w:val="single" w:sz="4" w:space="0" w:color="auto"/>
              <w:bottom w:val="single" w:sz="4" w:space="0" w:color="auto"/>
              <w:right w:val="single" w:sz="4" w:space="0" w:color="auto"/>
            </w:tcBorders>
          </w:tcPr>
          <w:p w:rsidR="007C1A47" w:rsidRPr="00305A0F" w:rsidRDefault="007C1A47" w:rsidP="007C1A47">
            <w:pPr>
              <w:spacing w:after="0" w:line="240" w:lineRule="exact"/>
              <w:jc w:val="center"/>
              <w:rPr>
                <w:rFonts w:ascii="Times New Roman" w:hAnsi="Times New Roman"/>
              </w:rPr>
            </w:pPr>
            <w:r w:rsidRPr="00305A0F">
              <w:rPr>
                <w:rFonts w:ascii="Times New Roman" w:hAnsi="Times New Roman"/>
              </w:rPr>
              <w:t>1,03</w:t>
            </w:r>
          </w:p>
        </w:tc>
        <w:tc>
          <w:tcPr>
            <w:tcW w:w="1138" w:type="dxa"/>
            <w:tcBorders>
              <w:top w:val="single" w:sz="4" w:space="0" w:color="auto"/>
              <w:left w:val="single" w:sz="4" w:space="0" w:color="auto"/>
              <w:bottom w:val="single" w:sz="4" w:space="0" w:color="auto"/>
              <w:right w:val="single" w:sz="4" w:space="0" w:color="auto"/>
            </w:tcBorders>
          </w:tcPr>
          <w:p w:rsidR="007C1A47" w:rsidRPr="00771F30" w:rsidRDefault="007C1A47" w:rsidP="007C1A47">
            <w:pPr>
              <w:spacing w:after="0" w:line="240" w:lineRule="exact"/>
              <w:jc w:val="center"/>
              <w:rPr>
                <w:rFonts w:ascii="Times New Roman" w:hAnsi="Times New Roman"/>
              </w:rPr>
            </w:pPr>
          </w:p>
        </w:tc>
        <w:tc>
          <w:tcPr>
            <w:tcW w:w="1098" w:type="dxa"/>
            <w:tcBorders>
              <w:top w:val="single" w:sz="4" w:space="0" w:color="auto"/>
              <w:left w:val="single" w:sz="4" w:space="0" w:color="auto"/>
              <w:bottom w:val="single" w:sz="4" w:space="0" w:color="auto"/>
              <w:right w:val="single" w:sz="4" w:space="0" w:color="auto"/>
            </w:tcBorders>
          </w:tcPr>
          <w:p w:rsidR="007C1A47" w:rsidRPr="00771F30" w:rsidRDefault="007C1A47" w:rsidP="007C1A47">
            <w:pPr>
              <w:spacing w:after="0" w:line="240" w:lineRule="exact"/>
              <w:jc w:val="center"/>
              <w:rPr>
                <w:rFonts w:ascii="Times New Roman" w:hAnsi="Times New Roman"/>
              </w:rPr>
            </w:pPr>
          </w:p>
        </w:tc>
        <w:tc>
          <w:tcPr>
            <w:tcW w:w="1003" w:type="dxa"/>
            <w:tcBorders>
              <w:top w:val="single" w:sz="4" w:space="0" w:color="auto"/>
              <w:left w:val="single" w:sz="4" w:space="0" w:color="auto"/>
              <w:bottom w:val="single" w:sz="4" w:space="0" w:color="auto"/>
              <w:right w:val="single" w:sz="4" w:space="0" w:color="auto"/>
            </w:tcBorders>
          </w:tcPr>
          <w:p w:rsidR="007C1A47" w:rsidRPr="00771F30" w:rsidRDefault="007C1A47" w:rsidP="007C1A47">
            <w:pPr>
              <w:spacing w:after="0" w:line="240" w:lineRule="exact"/>
              <w:jc w:val="center"/>
              <w:rPr>
                <w:rFonts w:ascii="Times New Roman" w:hAnsi="Times New Roman"/>
              </w:rPr>
            </w:pPr>
          </w:p>
        </w:tc>
      </w:tr>
      <w:tr w:rsidR="007C1A47" w:rsidRPr="00E95196" w:rsidTr="00982633">
        <w:trPr>
          <w:trHeight w:val="331"/>
        </w:trPr>
        <w:tc>
          <w:tcPr>
            <w:tcW w:w="817" w:type="dxa"/>
            <w:vMerge/>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both"/>
              <w:rPr>
                <w:rFonts w:ascii="Times New Roman" w:hAnsi="Times New Roman"/>
              </w:rPr>
            </w:pPr>
          </w:p>
        </w:tc>
        <w:tc>
          <w:tcPr>
            <w:tcW w:w="3294" w:type="dxa"/>
            <w:vMerge/>
            <w:tcBorders>
              <w:top w:val="single" w:sz="4" w:space="0" w:color="auto"/>
              <w:left w:val="single" w:sz="4" w:space="0" w:color="auto"/>
              <w:bottom w:val="single" w:sz="4" w:space="0" w:color="auto"/>
              <w:right w:val="single" w:sz="4" w:space="0" w:color="auto"/>
            </w:tcBorders>
          </w:tcPr>
          <w:p w:rsidR="007C1A47" w:rsidRPr="00E95196" w:rsidRDefault="007C1A47" w:rsidP="007C1A47">
            <w:pPr>
              <w:pStyle w:val="ConsNormal"/>
              <w:widowControl/>
              <w:spacing w:before="0" w:after="0" w:line="240" w:lineRule="exact"/>
              <w:ind w:firstLine="0"/>
              <w:rPr>
                <w:rFonts w:ascii="Times New Roman" w:hAnsi="Times New Roman" w:cs="Times New Roman"/>
                <w:color w:val="000000" w:themeColor="text1"/>
                <w:sz w:val="22"/>
                <w:szCs w:val="22"/>
              </w:rPr>
            </w:pPr>
          </w:p>
        </w:tc>
        <w:tc>
          <w:tcPr>
            <w:tcW w:w="992" w:type="dxa"/>
            <w:vMerge/>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color w:val="000000" w:themeColor="text1"/>
              </w:rPr>
            </w:pPr>
          </w:p>
        </w:tc>
        <w:tc>
          <w:tcPr>
            <w:tcW w:w="2014" w:type="dxa"/>
            <w:tcBorders>
              <w:top w:val="single" w:sz="4" w:space="0" w:color="auto"/>
              <w:left w:val="single" w:sz="4" w:space="0" w:color="auto"/>
              <w:bottom w:val="single" w:sz="4" w:space="0" w:color="auto"/>
              <w:right w:val="single" w:sz="4" w:space="0" w:color="auto"/>
            </w:tcBorders>
          </w:tcPr>
          <w:p w:rsidR="007C1A47" w:rsidRPr="00305A0F" w:rsidRDefault="007C1A47" w:rsidP="007C1A47">
            <w:pPr>
              <w:spacing w:after="0" w:line="240" w:lineRule="exact"/>
              <w:jc w:val="center"/>
              <w:rPr>
                <w:rFonts w:ascii="Times New Roman" w:hAnsi="Times New Roman"/>
              </w:rPr>
            </w:pPr>
            <w:r w:rsidRPr="00305A0F">
              <w:rPr>
                <w:rFonts w:ascii="Times New Roman" w:hAnsi="Times New Roman"/>
              </w:rPr>
              <w:t>Местный бюджет</w:t>
            </w:r>
          </w:p>
        </w:tc>
        <w:tc>
          <w:tcPr>
            <w:tcW w:w="1136" w:type="dxa"/>
            <w:tcBorders>
              <w:top w:val="single" w:sz="4" w:space="0" w:color="auto"/>
              <w:left w:val="single" w:sz="4" w:space="0" w:color="auto"/>
              <w:bottom w:val="single" w:sz="4" w:space="0" w:color="auto"/>
              <w:right w:val="single" w:sz="4" w:space="0" w:color="auto"/>
            </w:tcBorders>
          </w:tcPr>
          <w:p w:rsidR="007C1A47" w:rsidRPr="00305A0F" w:rsidRDefault="007C1A47" w:rsidP="007C1A47">
            <w:pPr>
              <w:spacing w:after="0" w:line="240" w:lineRule="exact"/>
              <w:jc w:val="center"/>
              <w:rPr>
                <w:rFonts w:ascii="Times New Roman" w:hAnsi="Times New Roman"/>
              </w:rPr>
            </w:pPr>
            <w:r w:rsidRPr="00305A0F">
              <w:rPr>
                <w:rFonts w:ascii="Times New Roman" w:hAnsi="Times New Roman"/>
              </w:rPr>
              <w:t>1,04</w:t>
            </w:r>
          </w:p>
        </w:tc>
        <w:tc>
          <w:tcPr>
            <w:tcW w:w="993" w:type="dxa"/>
            <w:tcBorders>
              <w:top w:val="single" w:sz="4" w:space="0" w:color="auto"/>
              <w:left w:val="single" w:sz="4" w:space="0" w:color="auto"/>
              <w:bottom w:val="single" w:sz="4" w:space="0" w:color="auto"/>
              <w:right w:val="single" w:sz="4" w:space="0" w:color="auto"/>
            </w:tcBorders>
          </w:tcPr>
          <w:p w:rsidR="007C1A47" w:rsidRPr="00305A0F" w:rsidRDefault="007C1A47" w:rsidP="007C1A47">
            <w:pPr>
              <w:spacing w:after="0" w:line="240" w:lineRule="exact"/>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305A0F" w:rsidRDefault="007C1A47" w:rsidP="007C1A47">
            <w:pPr>
              <w:spacing w:after="0" w:line="240" w:lineRule="exact"/>
              <w:jc w:val="center"/>
              <w:rPr>
                <w:rFonts w:ascii="Times New Roman" w:hAnsi="Times New Roman"/>
              </w:rPr>
            </w:pPr>
            <w:r w:rsidRPr="00305A0F">
              <w:rPr>
                <w:rFonts w:ascii="Times New Roman" w:hAnsi="Times New Roman"/>
              </w:rPr>
              <w:t>0,04</w:t>
            </w:r>
          </w:p>
        </w:tc>
        <w:tc>
          <w:tcPr>
            <w:tcW w:w="1133" w:type="dxa"/>
            <w:tcBorders>
              <w:top w:val="single" w:sz="4" w:space="0" w:color="auto"/>
              <w:left w:val="single" w:sz="4" w:space="0" w:color="auto"/>
              <w:bottom w:val="single" w:sz="4" w:space="0" w:color="auto"/>
              <w:right w:val="single" w:sz="4" w:space="0" w:color="auto"/>
            </w:tcBorders>
          </w:tcPr>
          <w:p w:rsidR="007C1A47" w:rsidRPr="00305A0F" w:rsidRDefault="007C1A47" w:rsidP="007C1A47">
            <w:pPr>
              <w:spacing w:after="0" w:line="240" w:lineRule="exact"/>
              <w:jc w:val="center"/>
              <w:rPr>
                <w:rFonts w:ascii="Times New Roman" w:hAnsi="Times New Roman"/>
              </w:rPr>
            </w:pPr>
            <w:r w:rsidRPr="00305A0F">
              <w:rPr>
                <w:rFonts w:ascii="Times New Roman" w:hAnsi="Times New Roman"/>
              </w:rPr>
              <w:t>1,0</w:t>
            </w:r>
          </w:p>
        </w:tc>
        <w:tc>
          <w:tcPr>
            <w:tcW w:w="1138" w:type="dxa"/>
            <w:tcBorders>
              <w:top w:val="single" w:sz="4" w:space="0" w:color="auto"/>
              <w:left w:val="single" w:sz="4" w:space="0" w:color="auto"/>
              <w:bottom w:val="single" w:sz="4" w:space="0" w:color="auto"/>
              <w:right w:val="single" w:sz="4" w:space="0" w:color="auto"/>
            </w:tcBorders>
          </w:tcPr>
          <w:p w:rsidR="007C1A47" w:rsidRPr="00771F30" w:rsidRDefault="007C1A47" w:rsidP="007C1A47">
            <w:pPr>
              <w:spacing w:after="0" w:line="240" w:lineRule="exact"/>
              <w:jc w:val="center"/>
              <w:rPr>
                <w:rFonts w:ascii="Times New Roman" w:hAnsi="Times New Roman"/>
              </w:rPr>
            </w:pPr>
          </w:p>
        </w:tc>
        <w:tc>
          <w:tcPr>
            <w:tcW w:w="1098" w:type="dxa"/>
            <w:tcBorders>
              <w:top w:val="single" w:sz="4" w:space="0" w:color="auto"/>
              <w:left w:val="single" w:sz="4" w:space="0" w:color="auto"/>
              <w:bottom w:val="single" w:sz="4" w:space="0" w:color="auto"/>
              <w:right w:val="single" w:sz="4" w:space="0" w:color="auto"/>
            </w:tcBorders>
          </w:tcPr>
          <w:p w:rsidR="007C1A47" w:rsidRPr="00771F30" w:rsidRDefault="007C1A47" w:rsidP="007C1A47">
            <w:pPr>
              <w:spacing w:after="0" w:line="240" w:lineRule="exact"/>
              <w:jc w:val="center"/>
              <w:rPr>
                <w:rFonts w:ascii="Times New Roman" w:hAnsi="Times New Roman"/>
              </w:rPr>
            </w:pPr>
          </w:p>
        </w:tc>
        <w:tc>
          <w:tcPr>
            <w:tcW w:w="1003" w:type="dxa"/>
            <w:tcBorders>
              <w:top w:val="single" w:sz="4" w:space="0" w:color="auto"/>
              <w:left w:val="single" w:sz="4" w:space="0" w:color="auto"/>
              <w:bottom w:val="single" w:sz="4" w:space="0" w:color="auto"/>
              <w:right w:val="single" w:sz="4" w:space="0" w:color="auto"/>
            </w:tcBorders>
          </w:tcPr>
          <w:p w:rsidR="007C1A47" w:rsidRPr="00771F30" w:rsidRDefault="007C1A47" w:rsidP="007C1A47">
            <w:pPr>
              <w:spacing w:after="0" w:line="240" w:lineRule="exact"/>
              <w:jc w:val="center"/>
              <w:rPr>
                <w:rFonts w:ascii="Times New Roman" w:hAnsi="Times New Roman"/>
              </w:rPr>
            </w:pPr>
          </w:p>
        </w:tc>
      </w:tr>
      <w:tr w:rsidR="007C1A47" w:rsidRPr="00E95196" w:rsidTr="00982633">
        <w:trPr>
          <w:trHeight w:val="751"/>
        </w:trPr>
        <w:tc>
          <w:tcPr>
            <w:tcW w:w="817" w:type="dxa"/>
            <w:vMerge w:val="restart"/>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both"/>
              <w:rPr>
                <w:rFonts w:ascii="Times New Roman" w:hAnsi="Times New Roman"/>
              </w:rPr>
            </w:pPr>
            <w:r w:rsidRPr="00E95196">
              <w:rPr>
                <w:rFonts w:ascii="Times New Roman" w:hAnsi="Times New Roman"/>
              </w:rPr>
              <w:t>2.2.6</w:t>
            </w:r>
          </w:p>
        </w:tc>
        <w:tc>
          <w:tcPr>
            <w:tcW w:w="3294" w:type="dxa"/>
            <w:vMerge w:val="restart"/>
            <w:tcBorders>
              <w:top w:val="single" w:sz="4" w:space="0" w:color="auto"/>
              <w:left w:val="single" w:sz="4" w:space="0" w:color="auto"/>
              <w:bottom w:val="single" w:sz="4" w:space="0" w:color="auto"/>
              <w:right w:val="single" w:sz="4" w:space="0" w:color="auto"/>
            </w:tcBorders>
          </w:tcPr>
          <w:p w:rsidR="007C1A47" w:rsidRPr="00E95196" w:rsidRDefault="007C1A47" w:rsidP="007C1A47">
            <w:pPr>
              <w:pStyle w:val="ConsNormal"/>
              <w:widowControl/>
              <w:spacing w:before="0" w:after="0" w:line="240" w:lineRule="exact"/>
              <w:ind w:firstLine="0"/>
              <w:rPr>
                <w:rFonts w:ascii="Times New Roman" w:hAnsi="Times New Roman" w:cs="Times New Roman"/>
                <w:color w:val="000000" w:themeColor="text1"/>
                <w:sz w:val="22"/>
                <w:szCs w:val="22"/>
                <w:lang w:eastAsia="en-US"/>
              </w:rPr>
            </w:pPr>
            <w:r w:rsidRPr="00E95196">
              <w:rPr>
                <w:rFonts w:ascii="Times New Roman" w:hAnsi="Times New Roman" w:cs="Times New Roman"/>
                <w:color w:val="000000" w:themeColor="text1"/>
                <w:sz w:val="22"/>
                <w:szCs w:val="22"/>
              </w:rPr>
              <w:t>Реконструкция РУ-6 Кв, 2 секции на участке Водоподготовки</w:t>
            </w:r>
          </w:p>
        </w:tc>
        <w:tc>
          <w:tcPr>
            <w:tcW w:w="992" w:type="dxa"/>
            <w:vMerge w:val="restart"/>
            <w:tcBorders>
              <w:top w:val="single" w:sz="4" w:space="0" w:color="auto"/>
              <w:left w:val="single" w:sz="4" w:space="0" w:color="auto"/>
              <w:bottom w:val="single" w:sz="4" w:space="0" w:color="auto"/>
              <w:right w:val="single" w:sz="4" w:space="0" w:color="auto"/>
            </w:tcBorders>
          </w:tcPr>
          <w:p w:rsidR="007C1A47" w:rsidRPr="00305A0F" w:rsidRDefault="007C1A47" w:rsidP="007C1A47">
            <w:pPr>
              <w:spacing w:after="0" w:line="240" w:lineRule="exact"/>
              <w:jc w:val="center"/>
              <w:rPr>
                <w:rFonts w:ascii="Times New Roman" w:hAnsi="Times New Roman"/>
              </w:rPr>
            </w:pPr>
            <w:r w:rsidRPr="00305A0F">
              <w:rPr>
                <w:rFonts w:ascii="Times New Roman" w:hAnsi="Times New Roman"/>
              </w:rPr>
              <w:t>2019-2021</w:t>
            </w:r>
          </w:p>
        </w:tc>
        <w:tc>
          <w:tcPr>
            <w:tcW w:w="2014"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color w:val="000000" w:themeColor="text1"/>
              </w:rPr>
            </w:pPr>
            <w:r w:rsidRPr="00E95196">
              <w:rPr>
                <w:rFonts w:ascii="Times New Roman" w:hAnsi="Times New Roman"/>
                <w:color w:val="000000" w:themeColor="text1"/>
              </w:rPr>
              <w:t>Амортизация, средства</w:t>
            </w:r>
          </w:p>
          <w:p w:rsidR="007C1A47" w:rsidRPr="00E95196" w:rsidRDefault="007C1A47" w:rsidP="007C1A47">
            <w:pPr>
              <w:spacing w:after="0" w:line="240" w:lineRule="exact"/>
              <w:jc w:val="center"/>
              <w:rPr>
                <w:rFonts w:ascii="Times New Roman" w:hAnsi="Times New Roman"/>
                <w:color w:val="000000" w:themeColor="text1"/>
              </w:rPr>
            </w:pPr>
            <w:r w:rsidRPr="00E95196">
              <w:rPr>
                <w:rFonts w:ascii="Times New Roman" w:hAnsi="Times New Roman"/>
                <w:color w:val="000000" w:themeColor="text1"/>
              </w:rPr>
              <w:t>ООО «Водоканал»</w:t>
            </w:r>
          </w:p>
        </w:tc>
        <w:tc>
          <w:tcPr>
            <w:tcW w:w="1136" w:type="dxa"/>
            <w:tcBorders>
              <w:top w:val="single" w:sz="4" w:space="0" w:color="auto"/>
              <w:left w:val="single" w:sz="4" w:space="0" w:color="auto"/>
              <w:bottom w:val="single" w:sz="4" w:space="0" w:color="auto"/>
              <w:right w:val="single" w:sz="4" w:space="0" w:color="auto"/>
            </w:tcBorders>
          </w:tcPr>
          <w:p w:rsidR="007C1A47" w:rsidRPr="00305A0F" w:rsidRDefault="007C1A47" w:rsidP="007C1A47">
            <w:pPr>
              <w:spacing w:after="0" w:line="240" w:lineRule="exact"/>
              <w:jc w:val="center"/>
              <w:rPr>
                <w:rFonts w:ascii="Times New Roman" w:hAnsi="Times New Roman"/>
              </w:rPr>
            </w:pPr>
            <w:r w:rsidRPr="00305A0F">
              <w:rPr>
                <w:rFonts w:ascii="Times New Roman" w:hAnsi="Times New Roman"/>
              </w:rPr>
              <w:t>3,43</w:t>
            </w:r>
          </w:p>
        </w:tc>
        <w:tc>
          <w:tcPr>
            <w:tcW w:w="993" w:type="dxa"/>
            <w:tcBorders>
              <w:top w:val="single" w:sz="4" w:space="0" w:color="auto"/>
              <w:left w:val="single" w:sz="4" w:space="0" w:color="auto"/>
              <w:bottom w:val="single" w:sz="4" w:space="0" w:color="auto"/>
              <w:right w:val="single" w:sz="4" w:space="0" w:color="auto"/>
            </w:tcBorders>
          </w:tcPr>
          <w:p w:rsidR="007C1A47" w:rsidRPr="00305A0F" w:rsidRDefault="007C1A47" w:rsidP="007C1A47">
            <w:pPr>
              <w:spacing w:after="0" w:line="240" w:lineRule="exact"/>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305A0F" w:rsidRDefault="007C1A47" w:rsidP="007C1A47">
            <w:pPr>
              <w:spacing w:after="0" w:line="240" w:lineRule="exact"/>
              <w:jc w:val="center"/>
              <w:rPr>
                <w:rFonts w:ascii="Times New Roman" w:hAnsi="Times New Roman"/>
              </w:rPr>
            </w:pPr>
          </w:p>
        </w:tc>
        <w:tc>
          <w:tcPr>
            <w:tcW w:w="1133" w:type="dxa"/>
            <w:tcBorders>
              <w:top w:val="single" w:sz="4" w:space="0" w:color="auto"/>
              <w:left w:val="single" w:sz="4" w:space="0" w:color="auto"/>
              <w:bottom w:val="single" w:sz="4" w:space="0" w:color="auto"/>
              <w:right w:val="single" w:sz="4" w:space="0" w:color="auto"/>
            </w:tcBorders>
          </w:tcPr>
          <w:p w:rsidR="007C1A47" w:rsidRPr="00305A0F" w:rsidRDefault="007C1A47" w:rsidP="007C1A47">
            <w:pPr>
              <w:spacing w:after="0" w:line="240" w:lineRule="exact"/>
              <w:jc w:val="center"/>
              <w:rPr>
                <w:rFonts w:ascii="Times New Roman" w:hAnsi="Times New Roman"/>
              </w:rPr>
            </w:pPr>
          </w:p>
        </w:tc>
        <w:tc>
          <w:tcPr>
            <w:tcW w:w="1138" w:type="dxa"/>
            <w:tcBorders>
              <w:top w:val="single" w:sz="4" w:space="0" w:color="auto"/>
              <w:left w:val="single" w:sz="4" w:space="0" w:color="auto"/>
              <w:bottom w:val="single" w:sz="4" w:space="0" w:color="auto"/>
              <w:right w:val="single" w:sz="4" w:space="0" w:color="auto"/>
            </w:tcBorders>
          </w:tcPr>
          <w:p w:rsidR="007C1A47" w:rsidRPr="00771F30" w:rsidRDefault="007C1A47" w:rsidP="007C1A47">
            <w:pPr>
              <w:spacing w:after="0" w:line="240" w:lineRule="exact"/>
              <w:jc w:val="center"/>
              <w:rPr>
                <w:rFonts w:ascii="Times New Roman" w:hAnsi="Times New Roman"/>
              </w:rPr>
            </w:pPr>
            <w:r w:rsidRPr="00771F30">
              <w:rPr>
                <w:rFonts w:ascii="Times New Roman" w:hAnsi="Times New Roman"/>
              </w:rPr>
              <w:t>2,2</w:t>
            </w:r>
          </w:p>
        </w:tc>
        <w:tc>
          <w:tcPr>
            <w:tcW w:w="1098" w:type="dxa"/>
            <w:tcBorders>
              <w:top w:val="single" w:sz="4" w:space="0" w:color="auto"/>
              <w:left w:val="single" w:sz="4" w:space="0" w:color="auto"/>
              <w:bottom w:val="single" w:sz="4" w:space="0" w:color="auto"/>
              <w:right w:val="single" w:sz="4" w:space="0" w:color="auto"/>
            </w:tcBorders>
          </w:tcPr>
          <w:p w:rsidR="007C1A47" w:rsidRPr="00771F30" w:rsidRDefault="007C1A47" w:rsidP="007C1A47">
            <w:pPr>
              <w:spacing w:after="0" w:line="240" w:lineRule="exact"/>
              <w:jc w:val="center"/>
              <w:rPr>
                <w:rFonts w:ascii="Times New Roman" w:hAnsi="Times New Roman"/>
              </w:rPr>
            </w:pPr>
            <w:r w:rsidRPr="00771F30">
              <w:rPr>
                <w:rFonts w:ascii="Times New Roman" w:hAnsi="Times New Roman"/>
              </w:rPr>
              <w:t>1,04</w:t>
            </w:r>
          </w:p>
        </w:tc>
        <w:tc>
          <w:tcPr>
            <w:tcW w:w="1003" w:type="dxa"/>
            <w:tcBorders>
              <w:top w:val="single" w:sz="4" w:space="0" w:color="auto"/>
              <w:left w:val="single" w:sz="4" w:space="0" w:color="auto"/>
              <w:bottom w:val="single" w:sz="4" w:space="0" w:color="auto"/>
              <w:right w:val="single" w:sz="4" w:space="0" w:color="auto"/>
            </w:tcBorders>
          </w:tcPr>
          <w:p w:rsidR="007C1A47" w:rsidRPr="00771F30" w:rsidRDefault="007C1A47" w:rsidP="007C1A47">
            <w:pPr>
              <w:spacing w:after="0" w:line="240" w:lineRule="exact"/>
              <w:jc w:val="center"/>
              <w:rPr>
                <w:rFonts w:ascii="Times New Roman" w:hAnsi="Times New Roman"/>
              </w:rPr>
            </w:pPr>
            <w:r w:rsidRPr="00771F30">
              <w:rPr>
                <w:rFonts w:ascii="Times New Roman" w:hAnsi="Times New Roman"/>
              </w:rPr>
              <w:t>0,19</w:t>
            </w:r>
          </w:p>
        </w:tc>
      </w:tr>
      <w:tr w:rsidR="007C1A47" w:rsidRPr="00E95196" w:rsidTr="00982633">
        <w:trPr>
          <w:trHeight w:val="219"/>
        </w:trPr>
        <w:tc>
          <w:tcPr>
            <w:tcW w:w="817" w:type="dxa"/>
            <w:vMerge/>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both"/>
              <w:rPr>
                <w:rFonts w:ascii="Times New Roman" w:hAnsi="Times New Roman"/>
              </w:rPr>
            </w:pPr>
          </w:p>
        </w:tc>
        <w:tc>
          <w:tcPr>
            <w:tcW w:w="3294" w:type="dxa"/>
            <w:vMerge/>
            <w:tcBorders>
              <w:top w:val="single" w:sz="4" w:space="0" w:color="auto"/>
              <w:left w:val="single" w:sz="4" w:space="0" w:color="auto"/>
              <w:bottom w:val="single" w:sz="4" w:space="0" w:color="auto"/>
              <w:right w:val="single" w:sz="4" w:space="0" w:color="auto"/>
            </w:tcBorders>
          </w:tcPr>
          <w:p w:rsidR="007C1A47" w:rsidRPr="00E95196" w:rsidRDefault="007C1A47" w:rsidP="007C1A47">
            <w:pPr>
              <w:pStyle w:val="ConsNormal"/>
              <w:widowControl/>
              <w:spacing w:before="0" w:after="0" w:line="240" w:lineRule="exact"/>
              <w:ind w:firstLine="0"/>
              <w:rPr>
                <w:rFonts w:ascii="Times New Roman" w:hAnsi="Times New Roman" w:cs="Times New Roman"/>
                <w:color w:val="000000" w:themeColor="text1"/>
                <w:sz w:val="22"/>
                <w:szCs w:val="22"/>
              </w:rPr>
            </w:pPr>
          </w:p>
        </w:tc>
        <w:tc>
          <w:tcPr>
            <w:tcW w:w="992" w:type="dxa"/>
            <w:vMerge/>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color w:val="000000" w:themeColor="text1"/>
              </w:rPr>
            </w:pPr>
          </w:p>
        </w:tc>
        <w:tc>
          <w:tcPr>
            <w:tcW w:w="2014" w:type="dxa"/>
            <w:tcBorders>
              <w:top w:val="single" w:sz="4" w:space="0" w:color="auto"/>
              <w:left w:val="single" w:sz="4" w:space="0" w:color="auto"/>
              <w:bottom w:val="single" w:sz="4" w:space="0" w:color="auto"/>
              <w:right w:val="single" w:sz="4" w:space="0" w:color="auto"/>
            </w:tcBorders>
          </w:tcPr>
          <w:p w:rsidR="007C1A47" w:rsidRPr="00305A0F" w:rsidRDefault="007C1A47" w:rsidP="007C1A47">
            <w:pPr>
              <w:spacing w:after="0" w:line="240" w:lineRule="exact"/>
              <w:jc w:val="center"/>
              <w:rPr>
                <w:rFonts w:ascii="Times New Roman" w:hAnsi="Times New Roman"/>
              </w:rPr>
            </w:pPr>
            <w:r w:rsidRPr="00305A0F">
              <w:rPr>
                <w:rFonts w:ascii="Times New Roman" w:hAnsi="Times New Roman"/>
              </w:rPr>
              <w:t>Местный бюджет</w:t>
            </w:r>
          </w:p>
        </w:tc>
        <w:tc>
          <w:tcPr>
            <w:tcW w:w="1136" w:type="dxa"/>
            <w:tcBorders>
              <w:top w:val="single" w:sz="4" w:space="0" w:color="auto"/>
              <w:left w:val="single" w:sz="4" w:space="0" w:color="auto"/>
              <w:bottom w:val="single" w:sz="4" w:space="0" w:color="auto"/>
              <w:right w:val="single" w:sz="4" w:space="0" w:color="auto"/>
            </w:tcBorders>
          </w:tcPr>
          <w:p w:rsidR="007C1A47" w:rsidRPr="00305A0F" w:rsidRDefault="007C1A47" w:rsidP="007C1A47">
            <w:pPr>
              <w:spacing w:after="0" w:line="240" w:lineRule="exact"/>
              <w:jc w:val="center"/>
              <w:rPr>
                <w:rFonts w:ascii="Times New Roman" w:hAnsi="Times New Roman"/>
              </w:rPr>
            </w:pPr>
            <w:r w:rsidRPr="00305A0F">
              <w:rPr>
                <w:rFonts w:ascii="Times New Roman" w:hAnsi="Times New Roman"/>
              </w:rPr>
              <w:t>1,49</w:t>
            </w:r>
          </w:p>
        </w:tc>
        <w:tc>
          <w:tcPr>
            <w:tcW w:w="993" w:type="dxa"/>
            <w:tcBorders>
              <w:top w:val="single" w:sz="4" w:space="0" w:color="auto"/>
              <w:left w:val="single" w:sz="4" w:space="0" w:color="auto"/>
              <w:bottom w:val="single" w:sz="4" w:space="0" w:color="auto"/>
              <w:right w:val="single" w:sz="4" w:space="0" w:color="auto"/>
            </w:tcBorders>
          </w:tcPr>
          <w:p w:rsidR="007C1A47" w:rsidRPr="00305A0F" w:rsidRDefault="007C1A47" w:rsidP="007C1A47">
            <w:pPr>
              <w:spacing w:after="0" w:line="240" w:lineRule="exact"/>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305A0F" w:rsidRDefault="007C1A47" w:rsidP="007C1A47">
            <w:pPr>
              <w:spacing w:after="0" w:line="240" w:lineRule="exact"/>
              <w:jc w:val="center"/>
              <w:rPr>
                <w:rFonts w:ascii="Times New Roman" w:hAnsi="Times New Roman"/>
              </w:rPr>
            </w:pPr>
          </w:p>
        </w:tc>
        <w:tc>
          <w:tcPr>
            <w:tcW w:w="1133" w:type="dxa"/>
            <w:tcBorders>
              <w:top w:val="single" w:sz="4" w:space="0" w:color="auto"/>
              <w:left w:val="single" w:sz="4" w:space="0" w:color="auto"/>
              <w:bottom w:val="single" w:sz="4" w:space="0" w:color="auto"/>
              <w:right w:val="single" w:sz="4" w:space="0" w:color="auto"/>
            </w:tcBorders>
          </w:tcPr>
          <w:p w:rsidR="007C1A47" w:rsidRPr="00305A0F" w:rsidRDefault="007C1A47" w:rsidP="007C1A47">
            <w:pPr>
              <w:spacing w:after="0" w:line="240" w:lineRule="exact"/>
              <w:jc w:val="center"/>
              <w:rPr>
                <w:rFonts w:ascii="Times New Roman" w:hAnsi="Times New Roman"/>
              </w:rPr>
            </w:pPr>
          </w:p>
        </w:tc>
        <w:tc>
          <w:tcPr>
            <w:tcW w:w="1138" w:type="dxa"/>
            <w:tcBorders>
              <w:top w:val="single" w:sz="4" w:space="0" w:color="auto"/>
              <w:left w:val="single" w:sz="4" w:space="0" w:color="auto"/>
              <w:bottom w:val="single" w:sz="4" w:space="0" w:color="auto"/>
              <w:right w:val="single" w:sz="4" w:space="0" w:color="auto"/>
            </w:tcBorders>
          </w:tcPr>
          <w:p w:rsidR="007C1A47" w:rsidRPr="00305A0F" w:rsidRDefault="007C1A47" w:rsidP="007C1A47">
            <w:pPr>
              <w:spacing w:after="0" w:line="240" w:lineRule="exact"/>
              <w:jc w:val="center"/>
              <w:rPr>
                <w:rFonts w:ascii="Times New Roman" w:hAnsi="Times New Roman"/>
              </w:rPr>
            </w:pPr>
          </w:p>
        </w:tc>
        <w:tc>
          <w:tcPr>
            <w:tcW w:w="1098" w:type="dxa"/>
            <w:tcBorders>
              <w:top w:val="single" w:sz="4" w:space="0" w:color="auto"/>
              <w:left w:val="single" w:sz="4" w:space="0" w:color="auto"/>
              <w:bottom w:val="single" w:sz="4" w:space="0" w:color="auto"/>
              <w:right w:val="single" w:sz="4" w:space="0" w:color="auto"/>
            </w:tcBorders>
          </w:tcPr>
          <w:p w:rsidR="007C1A47" w:rsidRPr="00305A0F" w:rsidRDefault="007C1A47" w:rsidP="007C1A47">
            <w:pPr>
              <w:spacing w:after="0" w:line="240" w:lineRule="exact"/>
              <w:jc w:val="center"/>
              <w:rPr>
                <w:rFonts w:ascii="Times New Roman" w:hAnsi="Times New Roman"/>
              </w:rPr>
            </w:pPr>
            <w:r>
              <w:rPr>
                <w:rFonts w:ascii="Times New Roman" w:hAnsi="Times New Roman"/>
              </w:rPr>
              <w:t>1,16</w:t>
            </w:r>
          </w:p>
        </w:tc>
        <w:tc>
          <w:tcPr>
            <w:tcW w:w="1003" w:type="dxa"/>
            <w:tcBorders>
              <w:top w:val="single" w:sz="4" w:space="0" w:color="auto"/>
              <w:left w:val="single" w:sz="4" w:space="0" w:color="auto"/>
              <w:bottom w:val="single" w:sz="4" w:space="0" w:color="auto"/>
              <w:right w:val="single" w:sz="4" w:space="0" w:color="auto"/>
            </w:tcBorders>
          </w:tcPr>
          <w:p w:rsidR="007C1A47" w:rsidRPr="00305A0F" w:rsidRDefault="007C1A47" w:rsidP="007C1A47">
            <w:pPr>
              <w:spacing w:after="0" w:line="240" w:lineRule="exact"/>
              <w:jc w:val="center"/>
              <w:rPr>
                <w:rFonts w:ascii="Times New Roman" w:hAnsi="Times New Roman"/>
              </w:rPr>
            </w:pPr>
            <w:r>
              <w:rPr>
                <w:rFonts w:ascii="Times New Roman" w:hAnsi="Times New Roman"/>
              </w:rPr>
              <w:t>0,33</w:t>
            </w:r>
          </w:p>
        </w:tc>
      </w:tr>
      <w:tr w:rsidR="007C1A47" w:rsidRPr="00E95196" w:rsidTr="00982633">
        <w:trPr>
          <w:trHeight w:val="704"/>
        </w:trPr>
        <w:tc>
          <w:tcPr>
            <w:tcW w:w="817" w:type="dxa"/>
            <w:vMerge w:val="restart"/>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both"/>
              <w:rPr>
                <w:rFonts w:ascii="Times New Roman" w:hAnsi="Times New Roman"/>
              </w:rPr>
            </w:pPr>
            <w:r w:rsidRPr="00E95196">
              <w:rPr>
                <w:rFonts w:ascii="Times New Roman" w:hAnsi="Times New Roman"/>
              </w:rPr>
              <w:lastRenderedPageBreak/>
              <w:t>2.2.7</w:t>
            </w:r>
          </w:p>
        </w:tc>
        <w:tc>
          <w:tcPr>
            <w:tcW w:w="3294" w:type="dxa"/>
            <w:vMerge w:val="restart"/>
            <w:tcBorders>
              <w:top w:val="single" w:sz="4" w:space="0" w:color="auto"/>
              <w:left w:val="single" w:sz="4" w:space="0" w:color="auto"/>
              <w:bottom w:val="single" w:sz="4" w:space="0" w:color="auto"/>
              <w:right w:val="single" w:sz="4" w:space="0" w:color="auto"/>
            </w:tcBorders>
          </w:tcPr>
          <w:p w:rsidR="007C1A47" w:rsidRPr="00E95196" w:rsidRDefault="007C1A47" w:rsidP="007C1A47">
            <w:pPr>
              <w:pStyle w:val="ConsNormal"/>
              <w:widowControl/>
              <w:spacing w:before="0" w:after="0" w:line="240" w:lineRule="exact"/>
              <w:ind w:firstLine="0"/>
              <w:rPr>
                <w:rFonts w:ascii="Times New Roman" w:hAnsi="Times New Roman" w:cs="Times New Roman"/>
                <w:color w:val="000000" w:themeColor="text1"/>
                <w:sz w:val="22"/>
                <w:szCs w:val="22"/>
              </w:rPr>
            </w:pPr>
            <w:r w:rsidRPr="00E95196">
              <w:rPr>
                <w:rFonts w:ascii="Times New Roman" w:hAnsi="Times New Roman" w:cs="Times New Roman"/>
                <w:color w:val="000000"/>
                <w:sz w:val="22"/>
                <w:szCs w:val="22"/>
              </w:rPr>
              <w:t>Реконструкция</w:t>
            </w:r>
            <w:r w:rsidRPr="00E95196">
              <w:rPr>
                <w:rFonts w:ascii="Times New Roman" w:hAnsi="Times New Roman" w:cs="Times New Roman"/>
                <w:sz w:val="22"/>
                <w:szCs w:val="22"/>
                <w:lang w:eastAsia="en-US"/>
              </w:rPr>
              <w:t xml:space="preserve">  электрических сетей с установкой частотно-регулируемого привода на </w:t>
            </w:r>
            <w:r w:rsidRPr="00E95196">
              <w:rPr>
                <w:rFonts w:ascii="Times New Roman" w:hAnsi="Times New Roman" w:cs="Times New Roman"/>
                <w:color w:val="000000" w:themeColor="text1"/>
                <w:sz w:val="22"/>
                <w:szCs w:val="22"/>
              </w:rPr>
              <w:t>участке Водоподготовки</w:t>
            </w:r>
          </w:p>
        </w:tc>
        <w:tc>
          <w:tcPr>
            <w:tcW w:w="992" w:type="dxa"/>
            <w:vMerge w:val="restart"/>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color w:val="000000" w:themeColor="text1"/>
              </w:rPr>
            </w:pPr>
            <w:r w:rsidRPr="00E95196">
              <w:rPr>
                <w:rFonts w:ascii="Times New Roman" w:hAnsi="Times New Roman"/>
                <w:color w:val="000000" w:themeColor="text1"/>
              </w:rPr>
              <w:t>2017-</w:t>
            </w:r>
            <w:r w:rsidRPr="00305A0F">
              <w:rPr>
                <w:rFonts w:ascii="Times New Roman" w:hAnsi="Times New Roman"/>
              </w:rPr>
              <w:t>2018</w:t>
            </w:r>
          </w:p>
        </w:tc>
        <w:tc>
          <w:tcPr>
            <w:tcW w:w="2014"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color w:val="000000" w:themeColor="text1"/>
              </w:rPr>
            </w:pPr>
            <w:r w:rsidRPr="00E95196">
              <w:rPr>
                <w:rFonts w:ascii="Times New Roman" w:hAnsi="Times New Roman"/>
                <w:color w:val="000000" w:themeColor="text1"/>
              </w:rPr>
              <w:t>Амортизация, средства</w:t>
            </w:r>
          </w:p>
          <w:p w:rsidR="007C1A47" w:rsidRPr="00E95196" w:rsidRDefault="007C1A47" w:rsidP="007C1A47">
            <w:pPr>
              <w:spacing w:after="0" w:line="240" w:lineRule="exact"/>
              <w:jc w:val="center"/>
              <w:rPr>
                <w:rFonts w:ascii="Times New Roman" w:hAnsi="Times New Roman"/>
                <w:color w:val="000000" w:themeColor="text1"/>
              </w:rPr>
            </w:pPr>
            <w:r w:rsidRPr="00E95196">
              <w:rPr>
                <w:rFonts w:ascii="Times New Roman" w:hAnsi="Times New Roman"/>
                <w:color w:val="000000" w:themeColor="text1"/>
              </w:rPr>
              <w:t>ООО «Водоканал»</w:t>
            </w:r>
          </w:p>
        </w:tc>
        <w:tc>
          <w:tcPr>
            <w:tcW w:w="1136" w:type="dxa"/>
            <w:tcBorders>
              <w:top w:val="single" w:sz="4" w:space="0" w:color="auto"/>
              <w:left w:val="single" w:sz="4" w:space="0" w:color="auto"/>
              <w:bottom w:val="single" w:sz="4" w:space="0" w:color="auto"/>
              <w:right w:val="single" w:sz="4" w:space="0" w:color="auto"/>
            </w:tcBorders>
          </w:tcPr>
          <w:p w:rsidR="007C1A47" w:rsidRPr="00305A0F" w:rsidRDefault="007C1A47" w:rsidP="007C1A47">
            <w:pPr>
              <w:spacing w:after="0" w:line="240" w:lineRule="exact"/>
              <w:jc w:val="center"/>
              <w:rPr>
                <w:rFonts w:ascii="Times New Roman" w:hAnsi="Times New Roman"/>
              </w:rPr>
            </w:pPr>
            <w:r w:rsidRPr="00305A0F">
              <w:rPr>
                <w:rFonts w:ascii="Times New Roman" w:hAnsi="Times New Roman"/>
              </w:rPr>
              <w:t>1,2</w:t>
            </w:r>
          </w:p>
        </w:tc>
        <w:tc>
          <w:tcPr>
            <w:tcW w:w="993" w:type="dxa"/>
            <w:tcBorders>
              <w:top w:val="single" w:sz="4" w:space="0" w:color="auto"/>
              <w:left w:val="single" w:sz="4" w:space="0" w:color="auto"/>
              <w:bottom w:val="single" w:sz="4" w:space="0" w:color="auto"/>
              <w:right w:val="single" w:sz="4" w:space="0" w:color="auto"/>
            </w:tcBorders>
          </w:tcPr>
          <w:p w:rsidR="007C1A47" w:rsidRPr="00305A0F" w:rsidRDefault="007C1A47" w:rsidP="007C1A47">
            <w:pPr>
              <w:spacing w:after="0" w:line="240" w:lineRule="exact"/>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305A0F" w:rsidRDefault="007C1A47" w:rsidP="007C1A47">
            <w:pPr>
              <w:spacing w:after="0" w:line="240" w:lineRule="exact"/>
              <w:jc w:val="center"/>
              <w:rPr>
                <w:rFonts w:ascii="Times New Roman" w:hAnsi="Times New Roman"/>
              </w:rPr>
            </w:pPr>
            <w:r w:rsidRPr="00305A0F">
              <w:rPr>
                <w:rFonts w:ascii="Times New Roman" w:hAnsi="Times New Roman"/>
              </w:rPr>
              <w:t>1,0</w:t>
            </w:r>
          </w:p>
        </w:tc>
        <w:tc>
          <w:tcPr>
            <w:tcW w:w="1133" w:type="dxa"/>
            <w:tcBorders>
              <w:top w:val="single" w:sz="4" w:space="0" w:color="auto"/>
              <w:left w:val="single" w:sz="4" w:space="0" w:color="auto"/>
              <w:bottom w:val="single" w:sz="4" w:space="0" w:color="auto"/>
              <w:right w:val="single" w:sz="4" w:space="0" w:color="auto"/>
            </w:tcBorders>
          </w:tcPr>
          <w:p w:rsidR="007C1A47" w:rsidRPr="00305A0F" w:rsidRDefault="007C1A47" w:rsidP="007C1A47">
            <w:pPr>
              <w:spacing w:after="0" w:line="240" w:lineRule="exact"/>
              <w:jc w:val="center"/>
              <w:rPr>
                <w:rFonts w:ascii="Times New Roman" w:hAnsi="Times New Roman"/>
              </w:rPr>
            </w:pPr>
            <w:r w:rsidRPr="00305A0F">
              <w:rPr>
                <w:rFonts w:ascii="Times New Roman" w:hAnsi="Times New Roman"/>
              </w:rPr>
              <w:t>0,2</w:t>
            </w:r>
          </w:p>
        </w:tc>
        <w:tc>
          <w:tcPr>
            <w:tcW w:w="1138" w:type="dxa"/>
            <w:tcBorders>
              <w:top w:val="single" w:sz="4" w:space="0" w:color="auto"/>
              <w:left w:val="single" w:sz="4" w:space="0" w:color="auto"/>
              <w:bottom w:val="single" w:sz="4" w:space="0" w:color="auto"/>
              <w:right w:val="single" w:sz="4" w:space="0" w:color="auto"/>
            </w:tcBorders>
          </w:tcPr>
          <w:p w:rsidR="007C1A47" w:rsidRPr="00771F30" w:rsidRDefault="007C1A47" w:rsidP="007C1A47">
            <w:pPr>
              <w:spacing w:after="0" w:line="240" w:lineRule="exact"/>
              <w:jc w:val="center"/>
              <w:rPr>
                <w:rFonts w:ascii="Times New Roman" w:hAnsi="Times New Roman"/>
              </w:rPr>
            </w:pPr>
          </w:p>
        </w:tc>
        <w:tc>
          <w:tcPr>
            <w:tcW w:w="1098" w:type="dxa"/>
            <w:tcBorders>
              <w:top w:val="single" w:sz="4" w:space="0" w:color="auto"/>
              <w:left w:val="single" w:sz="4" w:space="0" w:color="auto"/>
              <w:bottom w:val="single" w:sz="4" w:space="0" w:color="auto"/>
              <w:right w:val="single" w:sz="4" w:space="0" w:color="auto"/>
            </w:tcBorders>
          </w:tcPr>
          <w:p w:rsidR="007C1A47" w:rsidRPr="00771F30" w:rsidRDefault="007C1A47" w:rsidP="007C1A47">
            <w:pPr>
              <w:spacing w:after="0" w:line="240" w:lineRule="exact"/>
              <w:jc w:val="center"/>
              <w:rPr>
                <w:rFonts w:ascii="Times New Roman" w:hAnsi="Times New Roman"/>
              </w:rPr>
            </w:pPr>
          </w:p>
        </w:tc>
        <w:tc>
          <w:tcPr>
            <w:tcW w:w="1003"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p>
        </w:tc>
      </w:tr>
      <w:tr w:rsidR="007C1A47" w:rsidRPr="00E95196" w:rsidTr="00982633">
        <w:trPr>
          <w:trHeight w:val="247"/>
        </w:trPr>
        <w:tc>
          <w:tcPr>
            <w:tcW w:w="817" w:type="dxa"/>
            <w:vMerge/>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both"/>
              <w:rPr>
                <w:rFonts w:ascii="Times New Roman" w:hAnsi="Times New Roman"/>
              </w:rPr>
            </w:pPr>
          </w:p>
        </w:tc>
        <w:tc>
          <w:tcPr>
            <w:tcW w:w="3294" w:type="dxa"/>
            <w:vMerge/>
            <w:tcBorders>
              <w:top w:val="single" w:sz="4" w:space="0" w:color="auto"/>
              <w:left w:val="single" w:sz="4" w:space="0" w:color="auto"/>
              <w:bottom w:val="single" w:sz="4" w:space="0" w:color="auto"/>
              <w:right w:val="single" w:sz="4" w:space="0" w:color="auto"/>
            </w:tcBorders>
          </w:tcPr>
          <w:p w:rsidR="007C1A47" w:rsidRPr="00E95196" w:rsidRDefault="007C1A47" w:rsidP="007C1A47">
            <w:pPr>
              <w:pStyle w:val="ConsNormal"/>
              <w:widowControl/>
              <w:spacing w:before="0" w:after="0" w:line="240" w:lineRule="exact"/>
              <w:ind w:firstLine="0"/>
              <w:jc w:val="center"/>
              <w:rPr>
                <w:rFonts w:ascii="Times New Roman" w:hAnsi="Times New Roman" w:cs="Times New Roman"/>
                <w:color w:val="000000"/>
                <w:sz w:val="22"/>
                <w:szCs w:val="22"/>
              </w:rPr>
            </w:pPr>
          </w:p>
        </w:tc>
        <w:tc>
          <w:tcPr>
            <w:tcW w:w="992" w:type="dxa"/>
            <w:vMerge/>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color w:val="000000" w:themeColor="text1"/>
              </w:rPr>
            </w:pPr>
          </w:p>
        </w:tc>
        <w:tc>
          <w:tcPr>
            <w:tcW w:w="2014" w:type="dxa"/>
            <w:tcBorders>
              <w:top w:val="single" w:sz="4" w:space="0" w:color="auto"/>
              <w:left w:val="single" w:sz="4" w:space="0" w:color="auto"/>
              <w:bottom w:val="single" w:sz="4" w:space="0" w:color="auto"/>
              <w:right w:val="single" w:sz="4" w:space="0" w:color="auto"/>
            </w:tcBorders>
          </w:tcPr>
          <w:p w:rsidR="007C1A47" w:rsidRPr="00305A0F" w:rsidRDefault="007C1A47" w:rsidP="007C1A47">
            <w:pPr>
              <w:spacing w:after="0" w:line="240" w:lineRule="exact"/>
              <w:jc w:val="center"/>
              <w:rPr>
                <w:rFonts w:ascii="Times New Roman" w:hAnsi="Times New Roman"/>
              </w:rPr>
            </w:pPr>
            <w:r w:rsidRPr="00305A0F">
              <w:rPr>
                <w:rFonts w:ascii="Times New Roman" w:hAnsi="Times New Roman"/>
              </w:rPr>
              <w:t>Местный бюджет</w:t>
            </w:r>
          </w:p>
        </w:tc>
        <w:tc>
          <w:tcPr>
            <w:tcW w:w="1136" w:type="dxa"/>
            <w:tcBorders>
              <w:top w:val="single" w:sz="4" w:space="0" w:color="auto"/>
              <w:left w:val="single" w:sz="4" w:space="0" w:color="auto"/>
              <w:bottom w:val="single" w:sz="4" w:space="0" w:color="auto"/>
              <w:right w:val="single" w:sz="4" w:space="0" w:color="auto"/>
            </w:tcBorders>
          </w:tcPr>
          <w:p w:rsidR="007C1A47" w:rsidRPr="00305A0F" w:rsidRDefault="007C1A47" w:rsidP="007C1A47">
            <w:pPr>
              <w:spacing w:after="0" w:line="240" w:lineRule="exact"/>
              <w:jc w:val="center"/>
              <w:rPr>
                <w:rFonts w:ascii="Times New Roman" w:hAnsi="Times New Roman"/>
              </w:rPr>
            </w:pPr>
            <w:r w:rsidRPr="00305A0F">
              <w:rPr>
                <w:rFonts w:ascii="Times New Roman" w:hAnsi="Times New Roman"/>
              </w:rPr>
              <w:t>1,2</w:t>
            </w:r>
          </w:p>
        </w:tc>
        <w:tc>
          <w:tcPr>
            <w:tcW w:w="993" w:type="dxa"/>
            <w:tcBorders>
              <w:top w:val="single" w:sz="4" w:space="0" w:color="auto"/>
              <w:left w:val="single" w:sz="4" w:space="0" w:color="auto"/>
              <w:bottom w:val="single" w:sz="4" w:space="0" w:color="auto"/>
              <w:right w:val="single" w:sz="4" w:space="0" w:color="auto"/>
            </w:tcBorders>
          </w:tcPr>
          <w:p w:rsidR="007C1A47" w:rsidRPr="00305A0F" w:rsidRDefault="007C1A47" w:rsidP="007C1A47">
            <w:pPr>
              <w:spacing w:after="0" w:line="240" w:lineRule="exact"/>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C1A47" w:rsidRPr="00305A0F" w:rsidRDefault="007C1A47" w:rsidP="007C1A47">
            <w:pPr>
              <w:spacing w:after="0" w:line="240" w:lineRule="exact"/>
              <w:jc w:val="center"/>
              <w:rPr>
                <w:rFonts w:ascii="Times New Roman" w:hAnsi="Times New Roman"/>
              </w:rPr>
            </w:pPr>
            <w:r w:rsidRPr="00305A0F">
              <w:rPr>
                <w:rFonts w:ascii="Times New Roman" w:hAnsi="Times New Roman"/>
              </w:rPr>
              <w:t>1,2</w:t>
            </w:r>
          </w:p>
        </w:tc>
        <w:tc>
          <w:tcPr>
            <w:tcW w:w="1133" w:type="dxa"/>
            <w:tcBorders>
              <w:top w:val="single" w:sz="4" w:space="0" w:color="auto"/>
              <w:left w:val="single" w:sz="4" w:space="0" w:color="auto"/>
              <w:bottom w:val="single" w:sz="4" w:space="0" w:color="auto"/>
              <w:right w:val="single" w:sz="4" w:space="0" w:color="auto"/>
            </w:tcBorders>
          </w:tcPr>
          <w:p w:rsidR="007C1A47" w:rsidRPr="00305A0F" w:rsidRDefault="007C1A47" w:rsidP="007C1A47">
            <w:pPr>
              <w:spacing w:after="0" w:line="240" w:lineRule="exact"/>
              <w:jc w:val="center"/>
              <w:rPr>
                <w:rFonts w:ascii="Times New Roman" w:hAnsi="Times New Roman"/>
              </w:rPr>
            </w:pPr>
          </w:p>
        </w:tc>
        <w:tc>
          <w:tcPr>
            <w:tcW w:w="1138"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p>
        </w:tc>
        <w:tc>
          <w:tcPr>
            <w:tcW w:w="1098"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p>
        </w:tc>
        <w:tc>
          <w:tcPr>
            <w:tcW w:w="1003"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p>
        </w:tc>
      </w:tr>
      <w:tr w:rsidR="007C1A47" w:rsidRPr="005A2FE9" w:rsidTr="00982633">
        <w:tc>
          <w:tcPr>
            <w:tcW w:w="14611" w:type="dxa"/>
            <w:gridSpan w:val="11"/>
            <w:tcBorders>
              <w:top w:val="single" w:sz="4" w:space="0" w:color="auto"/>
              <w:left w:val="single" w:sz="4" w:space="0" w:color="auto"/>
              <w:bottom w:val="single" w:sz="4" w:space="0" w:color="auto"/>
              <w:right w:val="single" w:sz="4" w:space="0" w:color="auto"/>
            </w:tcBorders>
          </w:tcPr>
          <w:p w:rsidR="007C1A47" w:rsidRPr="005A2FE9" w:rsidRDefault="007C1A47" w:rsidP="007C1A47">
            <w:pPr>
              <w:tabs>
                <w:tab w:val="center" w:pos="7268"/>
              </w:tabs>
              <w:spacing w:after="0" w:line="240" w:lineRule="exact"/>
              <w:rPr>
                <w:rFonts w:ascii="Times New Roman" w:hAnsi="Times New Roman"/>
              </w:rPr>
            </w:pPr>
            <w:r w:rsidRPr="005A2FE9">
              <w:rPr>
                <w:rFonts w:ascii="Times New Roman" w:hAnsi="Times New Roman"/>
              </w:rPr>
              <w:t>3. Водоотведение</w:t>
            </w:r>
          </w:p>
        </w:tc>
      </w:tr>
      <w:tr w:rsidR="007C1A47" w:rsidRPr="00E95196" w:rsidTr="00982633">
        <w:trPr>
          <w:trHeight w:val="439"/>
        </w:trPr>
        <w:tc>
          <w:tcPr>
            <w:tcW w:w="14611" w:type="dxa"/>
            <w:gridSpan w:val="11"/>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sidRPr="00E95196">
              <w:rPr>
                <w:rFonts w:ascii="Times New Roman" w:hAnsi="Times New Roman"/>
              </w:rPr>
              <w:t>3.1 Строительство новых объектов системы централизованного водоотведения, не связанных с подключением новых потребителей, в том числе строительство новых сетей</w:t>
            </w:r>
          </w:p>
        </w:tc>
      </w:tr>
      <w:tr w:rsidR="007C1A47" w:rsidRPr="00E95196" w:rsidTr="00982633">
        <w:trPr>
          <w:trHeight w:val="650"/>
        </w:trPr>
        <w:tc>
          <w:tcPr>
            <w:tcW w:w="817"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both"/>
              <w:rPr>
                <w:rFonts w:ascii="Times New Roman" w:hAnsi="Times New Roman"/>
              </w:rPr>
            </w:pPr>
            <w:r w:rsidRPr="00E95196">
              <w:rPr>
                <w:rFonts w:ascii="Times New Roman" w:hAnsi="Times New Roman"/>
              </w:rPr>
              <w:t>3.1.1</w:t>
            </w:r>
          </w:p>
        </w:tc>
        <w:tc>
          <w:tcPr>
            <w:tcW w:w="3294" w:type="dxa"/>
            <w:tcBorders>
              <w:top w:val="single" w:sz="4" w:space="0" w:color="auto"/>
              <w:left w:val="single" w:sz="4" w:space="0" w:color="auto"/>
              <w:bottom w:val="single" w:sz="4" w:space="0" w:color="auto"/>
              <w:right w:val="single" w:sz="4" w:space="0" w:color="auto"/>
            </w:tcBorders>
          </w:tcPr>
          <w:p w:rsidR="007C1A47" w:rsidRPr="00E95196" w:rsidRDefault="007C1A47" w:rsidP="00E80ADB">
            <w:pPr>
              <w:pStyle w:val="ConsNormal"/>
              <w:widowControl/>
              <w:spacing w:before="0" w:after="0" w:line="240" w:lineRule="exact"/>
              <w:ind w:firstLine="0"/>
              <w:rPr>
                <w:rFonts w:ascii="Times New Roman" w:hAnsi="Times New Roman" w:cs="Times New Roman"/>
                <w:color w:val="000000" w:themeColor="text1"/>
                <w:sz w:val="22"/>
                <w:szCs w:val="22"/>
              </w:rPr>
            </w:pPr>
            <w:r w:rsidRPr="00E95196">
              <w:rPr>
                <w:rFonts w:ascii="Times New Roman" w:hAnsi="Times New Roman" w:cs="Times New Roman"/>
                <w:sz w:val="22"/>
                <w:szCs w:val="22"/>
                <w:lang w:eastAsia="en-US"/>
              </w:rPr>
              <w:t>Проектирование и строительство объекта «Канализационная насосная станция «Центральная-1»</w:t>
            </w:r>
          </w:p>
        </w:tc>
        <w:tc>
          <w:tcPr>
            <w:tcW w:w="992"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color w:val="000000" w:themeColor="text1"/>
              </w:rPr>
            </w:pPr>
            <w:r w:rsidRPr="00E95196">
              <w:rPr>
                <w:rFonts w:ascii="Times New Roman" w:hAnsi="Times New Roman"/>
              </w:rPr>
              <w:t>2016-2025</w:t>
            </w:r>
          </w:p>
        </w:tc>
        <w:tc>
          <w:tcPr>
            <w:tcW w:w="2014"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color w:val="000000" w:themeColor="text1"/>
              </w:rPr>
            </w:pPr>
            <w:r w:rsidRPr="00E95196">
              <w:rPr>
                <w:rFonts w:ascii="Times New Roman" w:hAnsi="Times New Roman"/>
                <w:color w:val="000000" w:themeColor="text1"/>
              </w:rPr>
              <w:t>Инвестор</w:t>
            </w:r>
          </w:p>
          <w:p w:rsidR="007C1A47" w:rsidRPr="00E95196" w:rsidRDefault="007C1A47" w:rsidP="007C1A47">
            <w:pPr>
              <w:jc w:val="center"/>
              <w:rPr>
                <w:rFonts w:ascii="Times New Roman" w:hAnsi="Times New Roman"/>
              </w:rPr>
            </w:pPr>
            <w:r w:rsidRPr="00E95196">
              <w:rPr>
                <w:rFonts w:ascii="Times New Roman" w:hAnsi="Times New Roman"/>
              </w:rPr>
              <w:t>ООО «СМО»</w:t>
            </w:r>
          </w:p>
        </w:tc>
        <w:tc>
          <w:tcPr>
            <w:tcW w:w="1136"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sidRPr="00E95196">
              <w:rPr>
                <w:rFonts w:ascii="Times New Roman" w:hAnsi="Times New Roman"/>
              </w:rPr>
              <w:t>26,52</w:t>
            </w:r>
          </w:p>
        </w:tc>
        <w:tc>
          <w:tcPr>
            <w:tcW w:w="993"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sidRPr="00E95196">
              <w:rPr>
                <w:rFonts w:ascii="Times New Roman" w:hAnsi="Times New Roman"/>
              </w:rPr>
              <w:t>0,96</w:t>
            </w:r>
          </w:p>
        </w:tc>
        <w:tc>
          <w:tcPr>
            <w:tcW w:w="993"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sidRPr="00E95196">
              <w:rPr>
                <w:rFonts w:ascii="Times New Roman" w:hAnsi="Times New Roman"/>
              </w:rPr>
              <w:t>3,02</w:t>
            </w:r>
          </w:p>
        </w:tc>
        <w:tc>
          <w:tcPr>
            <w:tcW w:w="1133"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sidRPr="00E95196">
              <w:rPr>
                <w:rFonts w:ascii="Times New Roman" w:hAnsi="Times New Roman"/>
              </w:rPr>
              <w:t>2,97</w:t>
            </w:r>
          </w:p>
        </w:tc>
        <w:tc>
          <w:tcPr>
            <w:tcW w:w="1138"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sidRPr="00E95196">
              <w:rPr>
                <w:rFonts w:ascii="Times New Roman" w:hAnsi="Times New Roman"/>
              </w:rPr>
              <w:t>2,93</w:t>
            </w:r>
          </w:p>
        </w:tc>
        <w:tc>
          <w:tcPr>
            <w:tcW w:w="1098"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Pr>
                <w:rFonts w:ascii="Times New Roman" w:hAnsi="Times New Roman"/>
              </w:rPr>
              <w:t>2,88</w:t>
            </w:r>
          </w:p>
        </w:tc>
        <w:tc>
          <w:tcPr>
            <w:tcW w:w="1003" w:type="dxa"/>
            <w:tcBorders>
              <w:top w:val="single" w:sz="4" w:space="0" w:color="auto"/>
              <w:left w:val="single" w:sz="4" w:space="0" w:color="auto"/>
              <w:bottom w:val="single" w:sz="4" w:space="0" w:color="auto"/>
              <w:right w:val="single" w:sz="4" w:space="0" w:color="auto"/>
            </w:tcBorders>
          </w:tcPr>
          <w:p w:rsidR="007C1A47" w:rsidRPr="00E95196" w:rsidRDefault="007C1A47" w:rsidP="007C1A47">
            <w:pPr>
              <w:spacing w:after="0" w:line="240" w:lineRule="exact"/>
              <w:jc w:val="center"/>
              <w:rPr>
                <w:rFonts w:ascii="Times New Roman" w:hAnsi="Times New Roman"/>
              </w:rPr>
            </w:pPr>
            <w:r>
              <w:rPr>
                <w:rFonts w:ascii="Times New Roman" w:hAnsi="Times New Roman"/>
              </w:rPr>
              <w:t>13,76</w:t>
            </w:r>
          </w:p>
        </w:tc>
      </w:tr>
    </w:tbl>
    <w:p w:rsidR="007C1A47" w:rsidRDefault="007C1A47" w:rsidP="00E80ADB">
      <w:pPr>
        <w:spacing w:after="120" w:line="240" w:lineRule="exact"/>
        <w:jc w:val="both"/>
        <w:rPr>
          <w:rFonts w:ascii="Times New Roman" w:hAnsi="Times New Roman"/>
          <w:sz w:val="28"/>
          <w:szCs w:val="28"/>
        </w:rPr>
      </w:pPr>
    </w:p>
    <w:p w:rsidR="00653FFF" w:rsidRDefault="00653FFF" w:rsidP="00E80ADB">
      <w:pPr>
        <w:tabs>
          <w:tab w:val="left" w:pos="6135"/>
        </w:tabs>
        <w:spacing w:after="120" w:line="240" w:lineRule="exact"/>
        <w:jc w:val="both"/>
        <w:rPr>
          <w:rFonts w:ascii="Times New Roman" w:hAnsi="Times New Roman"/>
          <w:sz w:val="28"/>
          <w:szCs w:val="28"/>
        </w:rPr>
      </w:pPr>
    </w:p>
    <w:p w:rsidR="00653FFF" w:rsidRDefault="00653FFF" w:rsidP="00E80ADB">
      <w:pPr>
        <w:spacing w:after="120" w:line="240" w:lineRule="exact"/>
        <w:jc w:val="both"/>
        <w:rPr>
          <w:rFonts w:ascii="Times New Roman" w:hAnsi="Times New Roman"/>
          <w:sz w:val="28"/>
          <w:szCs w:val="28"/>
        </w:rPr>
      </w:pPr>
    </w:p>
    <w:p w:rsidR="00F33215" w:rsidRPr="00F17BDC" w:rsidRDefault="007C1A47" w:rsidP="00E80ADB">
      <w:pPr>
        <w:spacing w:after="120"/>
        <w:jc w:val="center"/>
        <w:rPr>
          <w:rFonts w:ascii="Times New Roman" w:hAnsi="Times New Roman"/>
          <w:sz w:val="28"/>
          <w:szCs w:val="28"/>
        </w:rPr>
      </w:pPr>
      <w:r>
        <w:rPr>
          <w:rFonts w:ascii="Times New Roman" w:hAnsi="Times New Roman"/>
          <w:sz w:val="28"/>
          <w:szCs w:val="28"/>
        </w:rPr>
        <w:t xml:space="preserve">Заместитель главы администрации    </w:t>
      </w:r>
      <w:r w:rsidR="00E80ADB">
        <w:rPr>
          <w:rFonts w:ascii="Times New Roman" w:hAnsi="Times New Roman"/>
          <w:sz w:val="28"/>
          <w:szCs w:val="28"/>
        </w:rPr>
        <w:t xml:space="preserve">                                   </w:t>
      </w:r>
      <w:r>
        <w:rPr>
          <w:rFonts w:ascii="Times New Roman" w:hAnsi="Times New Roman"/>
          <w:sz w:val="28"/>
          <w:szCs w:val="28"/>
        </w:rPr>
        <w:t xml:space="preserve">                                                               К.С. Бобров</w:t>
      </w:r>
    </w:p>
    <w:sectPr w:rsidR="00F33215" w:rsidRPr="00F17BDC" w:rsidSect="00653FFF">
      <w:pgSz w:w="16838" w:h="11906" w:orient="landscape"/>
      <w:pgMar w:top="567" w:right="1134" w:bottom="1843" w:left="156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EC6190">
      <w:pPr>
        <w:spacing w:after="0" w:line="240" w:lineRule="auto"/>
      </w:pPr>
      <w:r>
        <w:separator/>
      </w:r>
    </w:p>
  </w:endnote>
  <w:endnote w:type="continuationSeparator" w:id="0">
    <w:p w:rsidR="00000000" w:rsidRDefault="00EC61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Trebuchet MS">
    <w:panose1 w:val="020B06030202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EC6190">
      <w:pPr>
        <w:spacing w:after="0" w:line="240" w:lineRule="auto"/>
      </w:pPr>
      <w:r>
        <w:separator/>
      </w:r>
    </w:p>
  </w:footnote>
  <w:footnote w:type="continuationSeparator" w:id="0">
    <w:p w:rsidR="00000000" w:rsidRDefault="00EC61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7391"/>
      <w:docPartObj>
        <w:docPartGallery w:val="Page Numbers (Top of Page)"/>
        <w:docPartUnique/>
      </w:docPartObj>
    </w:sdtPr>
    <w:sdtEndPr/>
    <w:sdtContent>
      <w:p w:rsidR="007C1A47" w:rsidRDefault="007C1A47">
        <w:pPr>
          <w:pStyle w:val="af8"/>
          <w:jc w:val="center"/>
        </w:pPr>
        <w:r>
          <w:fldChar w:fldCharType="begin"/>
        </w:r>
        <w:r>
          <w:instrText xml:space="preserve"> PAGE   \* MERGEFORMAT </w:instrText>
        </w:r>
        <w:r>
          <w:fldChar w:fldCharType="separate"/>
        </w:r>
        <w:r w:rsidR="00EC6190">
          <w:rPr>
            <w:noProof/>
          </w:rPr>
          <w:t>65</w:t>
        </w:r>
        <w:r>
          <w:rPr>
            <w:noProof/>
          </w:rPr>
          <w:fldChar w:fldCharType="end"/>
        </w:r>
      </w:p>
    </w:sdtContent>
  </w:sdt>
  <w:p w:rsidR="007C1A47" w:rsidRDefault="007C1A47">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F654A"/>
    <w:multiLevelType w:val="hybridMultilevel"/>
    <w:tmpl w:val="8D0EE9DC"/>
    <w:lvl w:ilvl="0" w:tplc="57E0A420">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D64A07"/>
    <w:multiLevelType w:val="multilevel"/>
    <w:tmpl w:val="F27C2D2E"/>
    <w:lvl w:ilvl="0">
      <w:start w:val="2"/>
      <w:numFmt w:val="decimal"/>
      <w:lvlText w:val="%1."/>
      <w:lvlJc w:val="left"/>
      <w:pPr>
        <w:ind w:left="1240" w:hanging="360"/>
      </w:pPr>
      <w:rPr>
        <w:rFonts w:hint="default"/>
      </w:rPr>
    </w:lvl>
    <w:lvl w:ilvl="1">
      <w:start w:val="2"/>
      <w:numFmt w:val="decimal"/>
      <w:isLgl/>
      <w:lvlText w:val="%1.%2"/>
      <w:lvlJc w:val="left"/>
      <w:pPr>
        <w:ind w:left="1240" w:hanging="360"/>
      </w:pPr>
      <w:rPr>
        <w:rFonts w:hint="default"/>
      </w:rPr>
    </w:lvl>
    <w:lvl w:ilvl="2">
      <w:start w:val="1"/>
      <w:numFmt w:val="decimal"/>
      <w:isLgl/>
      <w:lvlText w:val="%1.%2.%3"/>
      <w:lvlJc w:val="left"/>
      <w:pPr>
        <w:ind w:left="1600" w:hanging="720"/>
      </w:pPr>
      <w:rPr>
        <w:rFonts w:hint="default"/>
      </w:rPr>
    </w:lvl>
    <w:lvl w:ilvl="3">
      <w:start w:val="1"/>
      <w:numFmt w:val="decimal"/>
      <w:isLgl/>
      <w:lvlText w:val="%1.%2.%3.%4"/>
      <w:lvlJc w:val="left"/>
      <w:pPr>
        <w:ind w:left="1600" w:hanging="720"/>
      </w:pPr>
      <w:rPr>
        <w:rFonts w:hint="default"/>
      </w:rPr>
    </w:lvl>
    <w:lvl w:ilvl="4">
      <w:start w:val="1"/>
      <w:numFmt w:val="decimal"/>
      <w:isLgl/>
      <w:lvlText w:val="%1.%2.%3.%4.%5"/>
      <w:lvlJc w:val="left"/>
      <w:pPr>
        <w:ind w:left="1960" w:hanging="1080"/>
      </w:pPr>
      <w:rPr>
        <w:rFonts w:hint="default"/>
      </w:rPr>
    </w:lvl>
    <w:lvl w:ilvl="5">
      <w:start w:val="1"/>
      <w:numFmt w:val="decimal"/>
      <w:isLgl/>
      <w:lvlText w:val="%1.%2.%3.%4.%5.%6"/>
      <w:lvlJc w:val="left"/>
      <w:pPr>
        <w:ind w:left="1960" w:hanging="1080"/>
      </w:pPr>
      <w:rPr>
        <w:rFonts w:hint="default"/>
      </w:rPr>
    </w:lvl>
    <w:lvl w:ilvl="6">
      <w:start w:val="1"/>
      <w:numFmt w:val="decimal"/>
      <w:isLgl/>
      <w:lvlText w:val="%1.%2.%3.%4.%5.%6.%7"/>
      <w:lvlJc w:val="left"/>
      <w:pPr>
        <w:ind w:left="2320" w:hanging="1440"/>
      </w:pPr>
      <w:rPr>
        <w:rFonts w:hint="default"/>
      </w:rPr>
    </w:lvl>
    <w:lvl w:ilvl="7">
      <w:start w:val="1"/>
      <w:numFmt w:val="decimal"/>
      <w:isLgl/>
      <w:lvlText w:val="%1.%2.%3.%4.%5.%6.%7.%8"/>
      <w:lvlJc w:val="left"/>
      <w:pPr>
        <w:ind w:left="2320" w:hanging="1440"/>
      </w:pPr>
      <w:rPr>
        <w:rFonts w:hint="default"/>
      </w:rPr>
    </w:lvl>
    <w:lvl w:ilvl="8">
      <w:start w:val="1"/>
      <w:numFmt w:val="decimal"/>
      <w:isLgl/>
      <w:lvlText w:val="%1.%2.%3.%4.%5.%6.%7.%8.%9"/>
      <w:lvlJc w:val="left"/>
      <w:pPr>
        <w:ind w:left="2320" w:hanging="1440"/>
      </w:pPr>
      <w:rPr>
        <w:rFonts w:hint="default"/>
      </w:rPr>
    </w:lvl>
  </w:abstractNum>
  <w:abstractNum w:abstractNumId="2">
    <w:nsid w:val="1E2C2BD2"/>
    <w:multiLevelType w:val="multilevel"/>
    <w:tmpl w:val="8EF85DC2"/>
    <w:lvl w:ilvl="0">
      <w:start w:val="3"/>
      <w:numFmt w:val="decimal"/>
      <w:lvlText w:val="%1."/>
      <w:lvlJc w:val="left"/>
      <w:pPr>
        <w:ind w:left="675" w:hanging="675"/>
      </w:pPr>
      <w:rPr>
        <w:rFonts w:hint="default"/>
      </w:rPr>
    </w:lvl>
    <w:lvl w:ilvl="1">
      <w:start w:val="1"/>
      <w:numFmt w:val="decimal"/>
      <w:lvlText w:val="%1.%2."/>
      <w:lvlJc w:val="left"/>
      <w:pPr>
        <w:ind w:left="1160" w:hanging="720"/>
      </w:pPr>
      <w:rPr>
        <w:rFonts w:hint="default"/>
      </w:rPr>
    </w:lvl>
    <w:lvl w:ilvl="2">
      <w:start w:val="2"/>
      <w:numFmt w:val="decimal"/>
      <w:lvlText w:val="%1.%2.%3."/>
      <w:lvlJc w:val="left"/>
      <w:pPr>
        <w:ind w:left="1600" w:hanging="720"/>
      </w:pPr>
      <w:rPr>
        <w:rFonts w:hint="default"/>
      </w:rPr>
    </w:lvl>
    <w:lvl w:ilvl="3">
      <w:start w:val="1"/>
      <w:numFmt w:val="decimal"/>
      <w:lvlText w:val="%1.%2.%3.%4."/>
      <w:lvlJc w:val="left"/>
      <w:pPr>
        <w:ind w:left="2400" w:hanging="1080"/>
      </w:pPr>
      <w:rPr>
        <w:rFonts w:hint="default"/>
      </w:rPr>
    </w:lvl>
    <w:lvl w:ilvl="4">
      <w:start w:val="1"/>
      <w:numFmt w:val="decimal"/>
      <w:lvlText w:val="%1.%2.%3.%4.%5."/>
      <w:lvlJc w:val="left"/>
      <w:pPr>
        <w:ind w:left="2840" w:hanging="1080"/>
      </w:pPr>
      <w:rPr>
        <w:rFonts w:hint="default"/>
      </w:rPr>
    </w:lvl>
    <w:lvl w:ilvl="5">
      <w:start w:val="1"/>
      <w:numFmt w:val="decimal"/>
      <w:lvlText w:val="%1.%2.%3.%4.%5.%6."/>
      <w:lvlJc w:val="left"/>
      <w:pPr>
        <w:ind w:left="3640" w:hanging="1440"/>
      </w:pPr>
      <w:rPr>
        <w:rFonts w:hint="default"/>
      </w:rPr>
    </w:lvl>
    <w:lvl w:ilvl="6">
      <w:start w:val="1"/>
      <w:numFmt w:val="decimal"/>
      <w:lvlText w:val="%1.%2.%3.%4.%5.%6.%7."/>
      <w:lvlJc w:val="left"/>
      <w:pPr>
        <w:ind w:left="4440" w:hanging="1800"/>
      </w:pPr>
      <w:rPr>
        <w:rFonts w:hint="default"/>
      </w:rPr>
    </w:lvl>
    <w:lvl w:ilvl="7">
      <w:start w:val="1"/>
      <w:numFmt w:val="decimal"/>
      <w:lvlText w:val="%1.%2.%3.%4.%5.%6.%7.%8."/>
      <w:lvlJc w:val="left"/>
      <w:pPr>
        <w:ind w:left="4880" w:hanging="1800"/>
      </w:pPr>
      <w:rPr>
        <w:rFonts w:hint="default"/>
      </w:rPr>
    </w:lvl>
    <w:lvl w:ilvl="8">
      <w:start w:val="1"/>
      <w:numFmt w:val="decimal"/>
      <w:lvlText w:val="%1.%2.%3.%4.%5.%6.%7.%8.%9."/>
      <w:lvlJc w:val="left"/>
      <w:pPr>
        <w:ind w:left="5680" w:hanging="2160"/>
      </w:pPr>
      <w:rPr>
        <w:rFonts w:hint="default"/>
      </w:rPr>
    </w:lvl>
  </w:abstractNum>
  <w:abstractNum w:abstractNumId="3">
    <w:nsid w:val="2098225D"/>
    <w:multiLevelType w:val="hybridMultilevel"/>
    <w:tmpl w:val="695A3C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E5E17B7"/>
    <w:multiLevelType w:val="multilevel"/>
    <w:tmpl w:val="18782C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ED84E6D"/>
    <w:multiLevelType w:val="multilevel"/>
    <w:tmpl w:val="D1AAE99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32CF6445"/>
    <w:multiLevelType w:val="multilevel"/>
    <w:tmpl w:val="EEDAA70C"/>
    <w:lvl w:ilvl="0">
      <w:start w:val="3"/>
      <w:numFmt w:val="decimal"/>
      <w:lvlText w:val="%1"/>
      <w:lvlJc w:val="left"/>
      <w:pPr>
        <w:ind w:left="600" w:hanging="600"/>
      </w:pPr>
      <w:rPr>
        <w:rFonts w:hint="default"/>
      </w:rPr>
    </w:lvl>
    <w:lvl w:ilvl="1">
      <w:start w:val="1"/>
      <w:numFmt w:val="decimal"/>
      <w:lvlText w:val="%1.%2"/>
      <w:lvlJc w:val="left"/>
      <w:pPr>
        <w:ind w:left="1040" w:hanging="600"/>
      </w:pPr>
      <w:rPr>
        <w:rFonts w:hint="default"/>
      </w:rPr>
    </w:lvl>
    <w:lvl w:ilvl="2">
      <w:start w:val="2"/>
      <w:numFmt w:val="decimal"/>
      <w:lvlText w:val="%1.%2.%3"/>
      <w:lvlJc w:val="left"/>
      <w:pPr>
        <w:ind w:left="1600" w:hanging="720"/>
      </w:pPr>
      <w:rPr>
        <w:rFonts w:hint="default"/>
      </w:rPr>
    </w:lvl>
    <w:lvl w:ilvl="3">
      <w:start w:val="1"/>
      <w:numFmt w:val="decimal"/>
      <w:lvlText w:val="%1.%2.%3.%4"/>
      <w:lvlJc w:val="left"/>
      <w:pPr>
        <w:ind w:left="2400" w:hanging="1080"/>
      </w:pPr>
      <w:rPr>
        <w:rFonts w:hint="default"/>
      </w:rPr>
    </w:lvl>
    <w:lvl w:ilvl="4">
      <w:start w:val="1"/>
      <w:numFmt w:val="decimal"/>
      <w:lvlText w:val="%1.%2.%3.%4.%5"/>
      <w:lvlJc w:val="left"/>
      <w:pPr>
        <w:ind w:left="2840" w:hanging="1080"/>
      </w:pPr>
      <w:rPr>
        <w:rFonts w:hint="default"/>
      </w:rPr>
    </w:lvl>
    <w:lvl w:ilvl="5">
      <w:start w:val="1"/>
      <w:numFmt w:val="decimal"/>
      <w:lvlText w:val="%1.%2.%3.%4.%5.%6"/>
      <w:lvlJc w:val="left"/>
      <w:pPr>
        <w:ind w:left="3640" w:hanging="1440"/>
      </w:pPr>
      <w:rPr>
        <w:rFonts w:hint="default"/>
      </w:rPr>
    </w:lvl>
    <w:lvl w:ilvl="6">
      <w:start w:val="1"/>
      <w:numFmt w:val="decimal"/>
      <w:lvlText w:val="%1.%2.%3.%4.%5.%6.%7"/>
      <w:lvlJc w:val="left"/>
      <w:pPr>
        <w:ind w:left="4080" w:hanging="1440"/>
      </w:pPr>
      <w:rPr>
        <w:rFonts w:hint="default"/>
      </w:rPr>
    </w:lvl>
    <w:lvl w:ilvl="7">
      <w:start w:val="1"/>
      <w:numFmt w:val="decimal"/>
      <w:lvlText w:val="%1.%2.%3.%4.%5.%6.%7.%8"/>
      <w:lvlJc w:val="left"/>
      <w:pPr>
        <w:ind w:left="4880" w:hanging="1800"/>
      </w:pPr>
      <w:rPr>
        <w:rFonts w:hint="default"/>
      </w:rPr>
    </w:lvl>
    <w:lvl w:ilvl="8">
      <w:start w:val="1"/>
      <w:numFmt w:val="decimal"/>
      <w:lvlText w:val="%1.%2.%3.%4.%5.%6.%7.%8.%9"/>
      <w:lvlJc w:val="left"/>
      <w:pPr>
        <w:ind w:left="5680" w:hanging="2160"/>
      </w:pPr>
      <w:rPr>
        <w:rFonts w:hint="default"/>
      </w:rPr>
    </w:lvl>
  </w:abstractNum>
  <w:abstractNum w:abstractNumId="7">
    <w:nsid w:val="3E714222"/>
    <w:multiLevelType w:val="hybridMultilevel"/>
    <w:tmpl w:val="28FC906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F2A6A27"/>
    <w:multiLevelType w:val="multilevel"/>
    <w:tmpl w:val="3856933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20F02EE"/>
    <w:multiLevelType w:val="multilevel"/>
    <w:tmpl w:val="07C6AF0E"/>
    <w:lvl w:ilvl="0">
      <w:start w:val="2"/>
      <w:numFmt w:val="decimal"/>
      <w:lvlText w:val="%1."/>
      <w:lvlJc w:val="left"/>
      <w:pPr>
        <w:ind w:left="360" w:hanging="360"/>
      </w:pPr>
      <w:rPr>
        <w:rFonts w:hint="default"/>
      </w:rPr>
    </w:lvl>
    <w:lvl w:ilvl="1">
      <w:start w:val="2"/>
      <w:numFmt w:val="decimal"/>
      <w:lvlText w:val="%1.%2."/>
      <w:lvlJc w:val="left"/>
      <w:pPr>
        <w:ind w:left="1240" w:hanging="360"/>
      </w:pPr>
      <w:rPr>
        <w:rFonts w:hint="default"/>
      </w:rPr>
    </w:lvl>
    <w:lvl w:ilvl="2">
      <w:start w:val="1"/>
      <w:numFmt w:val="decimal"/>
      <w:lvlText w:val="%1.%2.%3."/>
      <w:lvlJc w:val="left"/>
      <w:pPr>
        <w:ind w:left="2480" w:hanging="720"/>
      </w:pPr>
      <w:rPr>
        <w:rFonts w:hint="default"/>
      </w:rPr>
    </w:lvl>
    <w:lvl w:ilvl="3">
      <w:start w:val="1"/>
      <w:numFmt w:val="decimal"/>
      <w:lvlText w:val="%1.%2.%3.%4."/>
      <w:lvlJc w:val="left"/>
      <w:pPr>
        <w:ind w:left="3360" w:hanging="720"/>
      </w:pPr>
      <w:rPr>
        <w:rFonts w:hint="default"/>
      </w:rPr>
    </w:lvl>
    <w:lvl w:ilvl="4">
      <w:start w:val="1"/>
      <w:numFmt w:val="decimal"/>
      <w:lvlText w:val="%1.%2.%3.%4.%5."/>
      <w:lvlJc w:val="left"/>
      <w:pPr>
        <w:ind w:left="4600" w:hanging="1080"/>
      </w:pPr>
      <w:rPr>
        <w:rFonts w:hint="default"/>
      </w:rPr>
    </w:lvl>
    <w:lvl w:ilvl="5">
      <w:start w:val="1"/>
      <w:numFmt w:val="decimal"/>
      <w:lvlText w:val="%1.%2.%3.%4.%5.%6."/>
      <w:lvlJc w:val="left"/>
      <w:pPr>
        <w:ind w:left="5480" w:hanging="1080"/>
      </w:pPr>
      <w:rPr>
        <w:rFonts w:hint="default"/>
      </w:rPr>
    </w:lvl>
    <w:lvl w:ilvl="6">
      <w:start w:val="1"/>
      <w:numFmt w:val="decimal"/>
      <w:lvlText w:val="%1.%2.%3.%4.%5.%6.%7."/>
      <w:lvlJc w:val="left"/>
      <w:pPr>
        <w:ind w:left="6720" w:hanging="1440"/>
      </w:pPr>
      <w:rPr>
        <w:rFonts w:hint="default"/>
      </w:rPr>
    </w:lvl>
    <w:lvl w:ilvl="7">
      <w:start w:val="1"/>
      <w:numFmt w:val="decimal"/>
      <w:lvlText w:val="%1.%2.%3.%4.%5.%6.%7.%8."/>
      <w:lvlJc w:val="left"/>
      <w:pPr>
        <w:ind w:left="7600" w:hanging="1440"/>
      </w:pPr>
      <w:rPr>
        <w:rFonts w:hint="default"/>
      </w:rPr>
    </w:lvl>
    <w:lvl w:ilvl="8">
      <w:start w:val="1"/>
      <w:numFmt w:val="decimal"/>
      <w:lvlText w:val="%1.%2.%3.%4.%5.%6.%7.%8.%9."/>
      <w:lvlJc w:val="left"/>
      <w:pPr>
        <w:ind w:left="8840" w:hanging="1800"/>
      </w:pPr>
      <w:rPr>
        <w:rFonts w:hint="default"/>
      </w:rPr>
    </w:lvl>
  </w:abstractNum>
  <w:abstractNum w:abstractNumId="10">
    <w:nsid w:val="4A22487F"/>
    <w:multiLevelType w:val="multilevel"/>
    <w:tmpl w:val="F5B25C92"/>
    <w:lvl w:ilvl="0">
      <w:start w:val="3"/>
      <w:numFmt w:val="decimal"/>
      <w:lvlText w:val="%1."/>
      <w:lvlJc w:val="left"/>
      <w:pPr>
        <w:ind w:left="675" w:hanging="675"/>
      </w:pPr>
      <w:rPr>
        <w:rFonts w:hint="default"/>
      </w:rPr>
    </w:lvl>
    <w:lvl w:ilvl="1">
      <w:start w:val="1"/>
      <w:numFmt w:val="decimal"/>
      <w:lvlText w:val="%1.%2."/>
      <w:lvlJc w:val="left"/>
      <w:pPr>
        <w:ind w:left="1160" w:hanging="720"/>
      </w:pPr>
      <w:rPr>
        <w:rFonts w:hint="default"/>
      </w:rPr>
    </w:lvl>
    <w:lvl w:ilvl="2">
      <w:start w:val="2"/>
      <w:numFmt w:val="decimal"/>
      <w:lvlText w:val="%1.%2.%3."/>
      <w:lvlJc w:val="left"/>
      <w:pPr>
        <w:ind w:left="1600" w:hanging="720"/>
      </w:pPr>
      <w:rPr>
        <w:rFonts w:hint="default"/>
      </w:rPr>
    </w:lvl>
    <w:lvl w:ilvl="3">
      <w:start w:val="1"/>
      <w:numFmt w:val="decimal"/>
      <w:lvlText w:val="%1.%2.%3.%4."/>
      <w:lvlJc w:val="left"/>
      <w:pPr>
        <w:ind w:left="2400" w:hanging="1080"/>
      </w:pPr>
      <w:rPr>
        <w:rFonts w:hint="default"/>
      </w:rPr>
    </w:lvl>
    <w:lvl w:ilvl="4">
      <w:start w:val="1"/>
      <w:numFmt w:val="decimal"/>
      <w:lvlText w:val="%1.%2.%3.%4.%5."/>
      <w:lvlJc w:val="left"/>
      <w:pPr>
        <w:ind w:left="2840" w:hanging="1080"/>
      </w:pPr>
      <w:rPr>
        <w:rFonts w:hint="default"/>
      </w:rPr>
    </w:lvl>
    <w:lvl w:ilvl="5">
      <w:start w:val="1"/>
      <w:numFmt w:val="decimal"/>
      <w:lvlText w:val="%1.%2.%3.%4.%5.%6."/>
      <w:lvlJc w:val="left"/>
      <w:pPr>
        <w:ind w:left="3640" w:hanging="1440"/>
      </w:pPr>
      <w:rPr>
        <w:rFonts w:hint="default"/>
      </w:rPr>
    </w:lvl>
    <w:lvl w:ilvl="6">
      <w:start w:val="1"/>
      <w:numFmt w:val="decimal"/>
      <w:lvlText w:val="%1.%2.%3.%4.%5.%6.%7."/>
      <w:lvlJc w:val="left"/>
      <w:pPr>
        <w:ind w:left="4440" w:hanging="1800"/>
      </w:pPr>
      <w:rPr>
        <w:rFonts w:hint="default"/>
      </w:rPr>
    </w:lvl>
    <w:lvl w:ilvl="7">
      <w:start w:val="1"/>
      <w:numFmt w:val="decimal"/>
      <w:lvlText w:val="%1.%2.%3.%4.%5.%6.%7.%8."/>
      <w:lvlJc w:val="left"/>
      <w:pPr>
        <w:ind w:left="4880" w:hanging="1800"/>
      </w:pPr>
      <w:rPr>
        <w:rFonts w:hint="default"/>
      </w:rPr>
    </w:lvl>
    <w:lvl w:ilvl="8">
      <w:start w:val="1"/>
      <w:numFmt w:val="decimal"/>
      <w:lvlText w:val="%1.%2.%3.%4.%5.%6.%7.%8.%9."/>
      <w:lvlJc w:val="left"/>
      <w:pPr>
        <w:ind w:left="5680" w:hanging="2160"/>
      </w:pPr>
      <w:rPr>
        <w:rFonts w:hint="default"/>
      </w:rPr>
    </w:lvl>
  </w:abstractNum>
  <w:abstractNum w:abstractNumId="11">
    <w:nsid w:val="5286138B"/>
    <w:multiLevelType w:val="multilevel"/>
    <w:tmpl w:val="CD3E3AD0"/>
    <w:lvl w:ilvl="0">
      <w:start w:val="1"/>
      <w:numFmt w:val="decimal"/>
      <w:lvlText w:val="%1."/>
      <w:lvlJc w:val="left"/>
      <w:pPr>
        <w:ind w:left="1240" w:hanging="360"/>
      </w:pPr>
      <w:rPr>
        <w:rFonts w:hint="default"/>
        <w:sz w:val="28"/>
        <w:szCs w:val="28"/>
      </w:rPr>
    </w:lvl>
    <w:lvl w:ilvl="1">
      <w:start w:val="1"/>
      <w:numFmt w:val="decimal"/>
      <w:isLgl/>
      <w:lvlText w:val="%1.%2."/>
      <w:lvlJc w:val="left"/>
      <w:pPr>
        <w:ind w:left="1600" w:hanging="720"/>
      </w:pPr>
      <w:rPr>
        <w:rFonts w:hint="default"/>
      </w:rPr>
    </w:lvl>
    <w:lvl w:ilvl="2">
      <w:start w:val="1"/>
      <w:numFmt w:val="decimal"/>
      <w:isLgl/>
      <w:lvlText w:val="%1.%2.%3."/>
      <w:lvlJc w:val="left"/>
      <w:pPr>
        <w:ind w:left="1600" w:hanging="720"/>
      </w:pPr>
      <w:rPr>
        <w:rFonts w:hint="default"/>
      </w:rPr>
    </w:lvl>
    <w:lvl w:ilvl="3">
      <w:start w:val="1"/>
      <w:numFmt w:val="decimal"/>
      <w:isLgl/>
      <w:lvlText w:val="%1.%2.%3.%4."/>
      <w:lvlJc w:val="left"/>
      <w:pPr>
        <w:ind w:left="1960" w:hanging="1080"/>
      </w:pPr>
      <w:rPr>
        <w:rFonts w:hint="default"/>
      </w:rPr>
    </w:lvl>
    <w:lvl w:ilvl="4">
      <w:start w:val="1"/>
      <w:numFmt w:val="decimal"/>
      <w:isLgl/>
      <w:lvlText w:val="%1.%2.%3.%4.%5."/>
      <w:lvlJc w:val="left"/>
      <w:pPr>
        <w:ind w:left="1960" w:hanging="1080"/>
      </w:pPr>
      <w:rPr>
        <w:rFonts w:hint="default"/>
      </w:rPr>
    </w:lvl>
    <w:lvl w:ilvl="5">
      <w:start w:val="1"/>
      <w:numFmt w:val="decimal"/>
      <w:isLgl/>
      <w:lvlText w:val="%1.%2.%3.%4.%5.%6."/>
      <w:lvlJc w:val="left"/>
      <w:pPr>
        <w:ind w:left="2320" w:hanging="1440"/>
      </w:pPr>
      <w:rPr>
        <w:rFonts w:hint="default"/>
      </w:rPr>
    </w:lvl>
    <w:lvl w:ilvl="6">
      <w:start w:val="1"/>
      <w:numFmt w:val="decimal"/>
      <w:isLgl/>
      <w:lvlText w:val="%1.%2.%3.%4.%5.%6.%7."/>
      <w:lvlJc w:val="left"/>
      <w:pPr>
        <w:ind w:left="2320" w:hanging="1440"/>
      </w:pPr>
      <w:rPr>
        <w:rFonts w:hint="default"/>
      </w:rPr>
    </w:lvl>
    <w:lvl w:ilvl="7">
      <w:start w:val="1"/>
      <w:numFmt w:val="decimal"/>
      <w:isLgl/>
      <w:lvlText w:val="%1.%2.%3.%4.%5.%6.%7.%8."/>
      <w:lvlJc w:val="left"/>
      <w:pPr>
        <w:ind w:left="2680" w:hanging="1800"/>
      </w:pPr>
      <w:rPr>
        <w:rFonts w:hint="default"/>
      </w:rPr>
    </w:lvl>
    <w:lvl w:ilvl="8">
      <w:start w:val="1"/>
      <w:numFmt w:val="decimal"/>
      <w:isLgl/>
      <w:lvlText w:val="%1.%2.%3.%4.%5.%6.%7.%8.%9."/>
      <w:lvlJc w:val="left"/>
      <w:pPr>
        <w:ind w:left="2680" w:hanging="1800"/>
      </w:pPr>
      <w:rPr>
        <w:rFonts w:hint="default"/>
      </w:rPr>
    </w:lvl>
  </w:abstractNum>
  <w:abstractNum w:abstractNumId="12">
    <w:nsid w:val="57DE259C"/>
    <w:multiLevelType w:val="multilevel"/>
    <w:tmpl w:val="1ADCAD46"/>
    <w:lvl w:ilvl="0">
      <w:start w:val="1"/>
      <w:numFmt w:val="decimal"/>
      <w:lvlText w:val="%1."/>
      <w:lvlJc w:val="left"/>
      <w:pPr>
        <w:ind w:left="1240" w:hanging="360"/>
      </w:pPr>
      <w:rPr>
        <w:rFonts w:hint="default"/>
        <w:b w:val="0"/>
      </w:rPr>
    </w:lvl>
    <w:lvl w:ilvl="1">
      <w:start w:val="1"/>
      <w:numFmt w:val="decimal"/>
      <w:isLgl/>
      <w:lvlText w:val="%1.%2."/>
      <w:lvlJc w:val="left"/>
      <w:pPr>
        <w:ind w:left="1240" w:hanging="360"/>
      </w:pPr>
      <w:rPr>
        <w:rFonts w:hint="default"/>
      </w:rPr>
    </w:lvl>
    <w:lvl w:ilvl="2">
      <w:start w:val="1"/>
      <w:numFmt w:val="decimal"/>
      <w:isLgl/>
      <w:lvlText w:val="%1.%2.%3."/>
      <w:lvlJc w:val="left"/>
      <w:pPr>
        <w:ind w:left="1600" w:hanging="720"/>
      </w:pPr>
      <w:rPr>
        <w:rFonts w:hint="default"/>
      </w:rPr>
    </w:lvl>
    <w:lvl w:ilvl="3">
      <w:start w:val="1"/>
      <w:numFmt w:val="decimal"/>
      <w:isLgl/>
      <w:lvlText w:val="%1.%2.%3.%4."/>
      <w:lvlJc w:val="left"/>
      <w:pPr>
        <w:ind w:left="1600" w:hanging="720"/>
      </w:pPr>
      <w:rPr>
        <w:rFonts w:hint="default"/>
      </w:rPr>
    </w:lvl>
    <w:lvl w:ilvl="4">
      <w:start w:val="1"/>
      <w:numFmt w:val="decimal"/>
      <w:isLgl/>
      <w:lvlText w:val="%1.%2.%3.%4.%5."/>
      <w:lvlJc w:val="left"/>
      <w:pPr>
        <w:ind w:left="1960" w:hanging="1080"/>
      </w:pPr>
      <w:rPr>
        <w:rFonts w:hint="default"/>
      </w:rPr>
    </w:lvl>
    <w:lvl w:ilvl="5">
      <w:start w:val="1"/>
      <w:numFmt w:val="decimal"/>
      <w:isLgl/>
      <w:lvlText w:val="%1.%2.%3.%4.%5.%6."/>
      <w:lvlJc w:val="left"/>
      <w:pPr>
        <w:ind w:left="1960" w:hanging="1080"/>
      </w:pPr>
      <w:rPr>
        <w:rFonts w:hint="default"/>
      </w:rPr>
    </w:lvl>
    <w:lvl w:ilvl="6">
      <w:start w:val="1"/>
      <w:numFmt w:val="decimal"/>
      <w:isLgl/>
      <w:lvlText w:val="%1.%2.%3.%4.%5.%6.%7."/>
      <w:lvlJc w:val="left"/>
      <w:pPr>
        <w:ind w:left="2320" w:hanging="1440"/>
      </w:pPr>
      <w:rPr>
        <w:rFonts w:hint="default"/>
      </w:rPr>
    </w:lvl>
    <w:lvl w:ilvl="7">
      <w:start w:val="1"/>
      <w:numFmt w:val="decimal"/>
      <w:isLgl/>
      <w:lvlText w:val="%1.%2.%3.%4.%5.%6.%7.%8."/>
      <w:lvlJc w:val="left"/>
      <w:pPr>
        <w:ind w:left="2320" w:hanging="1440"/>
      </w:pPr>
      <w:rPr>
        <w:rFonts w:hint="default"/>
      </w:rPr>
    </w:lvl>
    <w:lvl w:ilvl="8">
      <w:start w:val="1"/>
      <w:numFmt w:val="decimal"/>
      <w:isLgl/>
      <w:lvlText w:val="%1.%2.%3.%4.%5.%6.%7.%8.%9."/>
      <w:lvlJc w:val="left"/>
      <w:pPr>
        <w:ind w:left="2680" w:hanging="1800"/>
      </w:pPr>
      <w:rPr>
        <w:rFonts w:hint="default"/>
      </w:rPr>
    </w:lvl>
  </w:abstractNum>
  <w:abstractNum w:abstractNumId="13">
    <w:nsid w:val="6B2D7EA6"/>
    <w:multiLevelType w:val="multilevel"/>
    <w:tmpl w:val="E8F23FB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C827623"/>
    <w:multiLevelType w:val="hybridMultilevel"/>
    <w:tmpl w:val="E68E65B2"/>
    <w:lvl w:ilvl="0" w:tplc="0419000F">
      <w:start w:val="1"/>
      <w:numFmt w:val="bullet"/>
      <w:lvlText w:val=""/>
      <w:lvlJc w:val="left"/>
      <w:pPr>
        <w:ind w:left="720" w:hanging="360"/>
      </w:pPr>
      <w:rPr>
        <w:rFonts w:ascii="Wingdings" w:hAnsi="Wingdings" w:hint="default"/>
      </w:rPr>
    </w:lvl>
    <w:lvl w:ilvl="1" w:tplc="04190019">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5">
    <w:nsid w:val="6DF17D0F"/>
    <w:multiLevelType w:val="hybridMultilevel"/>
    <w:tmpl w:val="3A80B4A8"/>
    <w:lvl w:ilvl="0" w:tplc="3DEA9D4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75772FCC"/>
    <w:multiLevelType w:val="multilevel"/>
    <w:tmpl w:val="52E80C92"/>
    <w:lvl w:ilvl="0">
      <w:start w:val="1"/>
      <w:numFmt w:val="decimal"/>
      <w:lvlText w:val="6.%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71D59FE"/>
    <w:multiLevelType w:val="hybridMultilevel"/>
    <w:tmpl w:val="4560DE46"/>
    <w:lvl w:ilvl="0" w:tplc="2242C652">
      <w:start w:val="1"/>
      <w:numFmt w:val="bullet"/>
      <w:lvlText w:val=""/>
      <w:lvlJc w:val="left"/>
      <w:pPr>
        <w:tabs>
          <w:tab w:val="num" w:pos="2138"/>
        </w:tabs>
        <w:ind w:left="2138"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7C8A0F41"/>
    <w:multiLevelType w:val="hybridMultilevel"/>
    <w:tmpl w:val="7FF2DB98"/>
    <w:lvl w:ilvl="0" w:tplc="D9A64B70">
      <w:start w:val="1"/>
      <w:numFmt w:val="decimal"/>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9">
    <w:nsid w:val="7C8D07FB"/>
    <w:multiLevelType w:val="multilevel"/>
    <w:tmpl w:val="D1F8D5EC"/>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3"/>
  </w:num>
  <w:num w:numId="2">
    <w:abstractNumId w:val="11"/>
  </w:num>
  <w:num w:numId="3">
    <w:abstractNumId w:val="0"/>
  </w:num>
  <w:num w:numId="4">
    <w:abstractNumId w:val="15"/>
  </w:num>
  <w:num w:numId="5">
    <w:abstractNumId w:val="4"/>
  </w:num>
  <w:num w:numId="6">
    <w:abstractNumId w:val="8"/>
  </w:num>
  <w:num w:numId="7">
    <w:abstractNumId w:val="14"/>
  </w:num>
  <w:num w:numId="8">
    <w:abstractNumId w:val="7"/>
  </w:num>
  <w:num w:numId="9">
    <w:abstractNumId w:val="5"/>
  </w:num>
  <w:num w:numId="10">
    <w:abstractNumId w:val="19"/>
  </w:num>
  <w:num w:numId="11">
    <w:abstractNumId w:val="18"/>
  </w:num>
  <w:num w:numId="12">
    <w:abstractNumId w:val="16"/>
  </w:num>
  <w:num w:numId="13">
    <w:abstractNumId w:val="2"/>
  </w:num>
  <w:num w:numId="14">
    <w:abstractNumId w:val="6"/>
  </w:num>
  <w:num w:numId="15">
    <w:abstractNumId w:val="10"/>
  </w:num>
  <w:num w:numId="16">
    <w:abstractNumId w:val="17"/>
  </w:num>
  <w:num w:numId="17">
    <w:abstractNumId w:val="12"/>
  </w:num>
  <w:num w:numId="18">
    <w:abstractNumId w:val="1"/>
  </w:num>
  <w:num w:numId="19">
    <w:abstractNumId w:val="9"/>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A47"/>
    <w:rsid w:val="000163A6"/>
    <w:rsid w:val="000742C8"/>
    <w:rsid w:val="000C67B7"/>
    <w:rsid w:val="0010112F"/>
    <w:rsid w:val="00110531"/>
    <w:rsid w:val="00122F5B"/>
    <w:rsid w:val="0019489F"/>
    <w:rsid w:val="001A58C6"/>
    <w:rsid w:val="0020188D"/>
    <w:rsid w:val="0025138A"/>
    <w:rsid w:val="0026573F"/>
    <w:rsid w:val="0027599D"/>
    <w:rsid w:val="002C7066"/>
    <w:rsid w:val="002E38C2"/>
    <w:rsid w:val="0034296E"/>
    <w:rsid w:val="00377189"/>
    <w:rsid w:val="003833D6"/>
    <w:rsid w:val="003928E2"/>
    <w:rsid w:val="003A4986"/>
    <w:rsid w:val="00461E35"/>
    <w:rsid w:val="004E5956"/>
    <w:rsid w:val="0050219C"/>
    <w:rsid w:val="00517409"/>
    <w:rsid w:val="00547887"/>
    <w:rsid w:val="00555DE5"/>
    <w:rsid w:val="00586F70"/>
    <w:rsid w:val="005917D4"/>
    <w:rsid w:val="006524C5"/>
    <w:rsid w:val="00653FFF"/>
    <w:rsid w:val="006A0DA2"/>
    <w:rsid w:val="006C1C4F"/>
    <w:rsid w:val="006E295C"/>
    <w:rsid w:val="006F3CB9"/>
    <w:rsid w:val="00753529"/>
    <w:rsid w:val="007C1A47"/>
    <w:rsid w:val="007D70AE"/>
    <w:rsid w:val="007F7794"/>
    <w:rsid w:val="008301C2"/>
    <w:rsid w:val="00857039"/>
    <w:rsid w:val="0086171F"/>
    <w:rsid w:val="008937F1"/>
    <w:rsid w:val="008A6648"/>
    <w:rsid w:val="008C35A8"/>
    <w:rsid w:val="00905F9C"/>
    <w:rsid w:val="00926C5A"/>
    <w:rsid w:val="00982633"/>
    <w:rsid w:val="009D0A10"/>
    <w:rsid w:val="009F3A6D"/>
    <w:rsid w:val="00A30513"/>
    <w:rsid w:val="00AC4494"/>
    <w:rsid w:val="00B9025B"/>
    <w:rsid w:val="00B93815"/>
    <w:rsid w:val="00BA2D0B"/>
    <w:rsid w:val="00BB6883"/>
    <w:rsid w:val="00BF7825"/>
    <w:rsid w:val="00C13AD6"/>
    <w:rsid w:val="00C840E6"/>
    <w:rsid w:val="00CE3333"/>
    <w:rsid w:val="00D133FC"/>
    <w:rsid w:val="00D355DE"/>
    <w:rsid w:val="00DA7A70"/>
    <w:rsid w:val="00DD655B"/>
    <w:rsid w:val="00DE7767"/>
    <w:rsid w:val="00E66F83"/>
    <w:rsid w:val="00E80ADB"/>
    <w:rsid w:val="00E96BFB"/>
    <w:rsid w:val="00EA24AE"/>
    <w:rsid w:val="00EB278B"/>
    <w:rsid w:val="00EC2FF0"/>
    <w:rsid w:val="00EC6190"/>
    <w:rsid w:val="00ED289C"/>
    <w:rsid w:val="00EF34AE"/>
    <w:rsid w:val="00F06D18"/>
    <w:rsid w:val="00F266F6"/>
    <w:rsid w:val="00F33215"/>
    <w:rsid w:val="00F3423B"/>
    <w:rsid w:val="00F46E19"/>
    <w:rsid w:val="00F52ACB"/>
    <w:rsid w:val="00FA382D"/>
    <w:rsid w:val="00FA396E"/>
    <w:rsid w:val="00FF2E79"/>
    <w:rsid w:val="00FF3A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uiPriority="35" w:qFormat="1"/>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1"/>
    <w:qFormat/>
    <w:rsid w:val="007C1A47"/>
    <w:pPr>
      <w:keepNext/>
      <w:spacing w:after="0" w:line="240" w:lineRule="auto"/>
      <w:ind w:right="-222" w:firstLine="540"/>
      <w:jc w:val="both"/>
      <w:outlineLvl w:val="0"/>
    </w:pPr>
    <w:rPr>
      <w:rFonts w:ascii="Times New Roman" w:eastAsia="Times New Roman" w:hAnsi="Times New Roman" w:cs="Times New Roman"/>
      <w:b/>
      <w:iCs/>
      <w:sz w:val="28"/>
      <w:szCs w:val="24"/>
    </w:rPr>
  </w:style>
  <w:style w:type="paragraph" w:styleId="2">
    <w:name w:val="heading 2"/>
    <w:basedOn w:val="a"/>
    <w:next w:val="a"/>
    <w:link w:val="20"/>
    <w:qFormat/>
    <w:rsid w:val="007C1A47"/>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qFormat/>
    <w:rsid w:val="007C1A47"/>
    <w:pPr>
      <w:keepNext/>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qFormat/>
    <w:rsid w:val="007C1A47"/>
    <w:pPr>
      <w:keepNext/>
      <w:spacing w:before="240" w:after="60" w:line="240" w:lineRule="auto"/>
      <w:outlineLvl w:val="3"/>
    </w:pPr>
    <w:rPr>
      <w:rFonts w:ascii="Times New Roman" w:eastAsia="Times New Roman" w:hAnsi="Times New Roman" w:cs="Times New Roman"/>
      <w:b/>
      <w:bCs/>
      <w:sz w:val="28"/>
      <w:szCs w:val="28"/>
    </w:rPr>
  </w:style>
  <w:style w:type="paragraph" w:styleId="6">
    <w:name w:val="heading 6"/>
    <w:basedOn w:val="a"/>
    <w:next w:val="a"/>
    <w:link w:val="60"/>
    <w:uiPriority w:val="9"/>
    <w:qFormat/>
    <w:rsid w:val="007C1A47"/>
    <w:pPr>
      <w:spacing w:before="240" w:after="60" w:line="240" w:lineRule="auto"/>
      <w:outlineLvl w:val="5"/>
    </w:pPr>
    <w:rPr>
      <w:rFonts w:ascii="Calibri" w:eastAsia="Times New Roman" w:hAnsi="Calibri"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
    <w:rsid w:val="007C1A47"/>
    <w:rPr>
      <w:rFonts w:ascii="Times New Roman" w:eastAsia="Times New Roman" w:hAnsi="Times New Roman" w:cs="Times New Roman"/>
      <w:b/>
      <w:iCs/>
      <w:sz w:val="28"/>
      <w:szCs w:val="24"/>
    </w:rPr>
  </w:style>
  <w:style w:type="character" w:customStyle="1" w:styleId="20">
    <w:name w:val="Заголовок 2 Знак"/>
    <w:basedOn w:val="a0"/>
    <w:link w:val="2"/>
    <w:rsid w:val="007C1A47"/>
    <w:rPr>
      <w:rFonts w:ascii="Arial" w:eastAsia="Times New Roman" w:hAnsi="Arial" w:cs="Arial"/>
      <w:b/>
      <w:bCs/>
      <w:i/>
      <w:iCs/>
      <w:sz w:val="28"/>
      <w:szCs w:val="28"/>
    </w:rPr>
  </w:style>
  <w:style w:type="character" w:customStyle="1" w:styleId="30">
    <w:name w:val="Заголовок 3 Знак"/>
    <w:basedOn w:val="a0"/>
    <w:link w:val="3"/>
    <w:rsid w:val="007C1A47"/>
    <w:rPr>
      <w:rFonts w:ascii="Arial" w:eastAsia="Times New Roman" w:hAnsi="Arial" w:cs="Arial"/>
      <w:b/>
      <w:bCs/>
      <w:sz w:val="26"/>
      <w:szCs w:val="26"/>
    </w:rPr>
  </w:style>
  <w:style w:type="character" w:customStyle="1" w:styleId="40">
    <w:name w:val="Заголовок 4 Знак"/>
    <w:basedOn w:val="a0"/>
    <w:link w:val="4"/>
    <w:rsid w:val="007C1A47"/>
    <w:rPr>
      <w:rFonts w:ascii="Times New Roman" w:eastAsia="Times New Roman" w:hAnsi="Times New Roman" w:cs="Times New Roman"/>
      <w:b/>
      <w:bCs/>
      <w:sz w:val="28"/>
      <w:szCs w:val="28"/>
    </w:rPr>
  </w:style>
  <w:style w:type="character" w:customStyle="1" w:styleId="60">
    <w:name w:val="Заголовок 6 Знак"/>
    <w:basedOn w:val="a0"/>
    <w:link w:val="6"/>
    <w:uiPriority w:val="9"/>
    <w:rsid w:val="007C1A47"/>
    <w:rPr>
      <w:rFonts w:ascii="Calibri" w:eastAsia="Times New Roman" w:hAnsi="Calibri" w:cs="Times New Roman"/>
      <w:b/>
      <w:bCs/>
    </w:rPr>
  </w:style>
  <w:style w:type="paragraph" w:styleId="21">
    <w:name w:val="Body Text 2"/>
    <w:basedOn w:val="a"/>
    <w:link w:val="22"/>
    <w:uiPriority w:val="99"/>
    <w:rsid w:val="00F33215"/>
    <w:pPr>
      <w:spacing w:after="0" w:line="240" w:lineRule="auto"/>
      <w:jc w:val="both"/>
    </w:pPr>
    <w:rPr>
      <w:rFonts w:ascii="Times New Roman" w:eastAsia="Times New Roman" w:hAnsi="Times New Roman" w:cs="Times New Roman"/>
      <w:b/>
      <w:sz w:val="28"/>
      <w:szCs w:val="20"/>
    </w:rPr>
  </w:style>
  <w:style w:type="character" w:customStyle="1" w:styleId="22">
    <w:name w:val="Основной текст 2 Знак"/>
    <w:basedOn w:val="a0"/>
    <w:link w:val="21"/>
    <w:uiPriority w:val="99"/>
    <w:rsid w:val="00F33215"/>
    <w:rPr>
      <w:rFonts w:ascii="Times New Roman" w:eastAsia="Times New Roman" w:hAnsi="Times New Roman" w:cs="Times New Roman"/>
      <w:b/>
      <w:sz w:val="28"/>
      <w:szCs w:val="20"/>
    </w:rPr>
  </w:style>
  <w:style w:type="paragraph" w:styleId="a3">
    <w:name w:val="Balloon Text"/>
    <w:basedOn w:val="a"/>
    <w:link w:val="a4"/>
    <w:uiPriority w:val="99"/>
    <w:semiHidden/>
    <w:unhideWhenUsed/>
    <w:rsid w:val="00F3321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33215"/>
    <w:rPr>
      <w:rFonts w:ascii="Tahoma" w:hAnsi="Tahoma" w:cs="Tahoma"/>
      <w:sz w:val="16"/>
      <w:szCs w:val="16"/>
    </w:rPr>
  </w:style>
  <w:style w:type="paragraph" w:styleId="a5">
    <w:name w:val="Body Text"/>
    <w:aliases w:val="bt"/>
    <w:basedOn w:val="a"/>
    <w:link w:val="a6"/>
    <w:unhideWhenUsed/>
    <w:rsid w:val="007C1A47"/>
    <w:pPr>
      <w:spacing w:after="120"/>
    </w:pPr>
  </w:style>
  <w:style w:type="character" w:customStyle="1" w:styleId="a6">
    <w:name w:val="Основной текст Знак"/>
    <w:aliases w:val="bt Знак1"/>
    <w:basedOn w:val="a0"/>
    <w:link w:val="a5"/>
    <w:rsid w:val="007C1A47"/>
  </w:style>
  <w:style w:type="character" w:customStyle="1" w:styleId="10">
    <w:name w:val="Заголовок 1 Знак"/>
    <w:basedOn w:val="a0"/>
    <w:uiPriority w:val="9"/>
    <w:rsid w:val="007C1A47"/>
    <w:rPr>
      <w:rFonts w:asciiTheme="majorHAnsi" w:eastAsiaTheme="majorEastAsia" w:hAnsiTheme="majorHAnsi" w:cstheme="majorBidi"/>
      <w:b/>
      <w:bCs/>
      <w:color w:val="365F91" w:themeColor="accent1" w:themeShade="BF"/>
      <w:sz w:val="28"/>
      <w:szCs w:val="28"/>
    </w:rPr>
  </w:style>
  <w:style w:type="paragraph" w:customStyle="1" w:styleId="ConsPlusNormal">
    <w:name w:val="ConsPlusNormal"/>
    <w:rsid w:val="007C1A47"/>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a7">
    <w:name w:val="Основной текст_"/>
    <w:link w:val="12"/>
    <w:rsid w:val="007C1A47"/>
    <w:rPr>
      <w:rFonts w:ascii="Times New Roman" w:eastAsia="Times New Roman" w:hAnsi="Times New Roman" w:cs="Times New Roman"/>
      <w:sz w:val="26"/>
      <w:szCs w:val="26"/>
      <w:shd w:val="clear" w:color="auto" w:fill="FFFFFF"/>
    </w:rPr>
  </w:style>
  <w:style w:type="paragraph" w:customStyle="1" w:styleId="12">
    <w:name w:val="Основной текст1"/>
    <w:basedOn w:val="a"/>
    <w:link w:val="a7"/>
    <w:rsid w:val="007C1A47"/>
    <w:pPr>
      <w:widowControl w:val="0"/>
      <w:shd w:val="clear" w:color="auto" w:fill="FFFFFF"/>
      <w:spacing w:before="720" w:after="0" w:line="322" w:lineRule="exact"/>
      <w:ind w:hanging="480"/>
    </w:pPr>
    <w:rPr>
      <w:rFonts w:ascii="Times New Roman" w:eastAsia="Times New Roman" w:hAnsi="Times New Roman" w:cs="Times New Roman"/>
      <w:sz w:val="26"/>
      <w:szCs w:val="26"/>
    </w:rPr>
  </w:style>
  <w:style w:type="paragraph" w:customStyle="1" w:styleId="text">
    <w:name w:val="text"/>
    <w:basedOn w:val="a"/>
    <w:rsid w:val="007C1A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8">
    <w:name w:val="Колонтитул_"/>
    <w:link w:val="a9"/>
    <w:rsid w:val="007C1A47"/>
    <w:rPr>
      <w:rFonts w:ascii="Times New Roman" w:eastAsia="Times New Roman" w:hAnsi="Times New Roman" w:cs="Times New Roman"/>
      <w:b/>
      <w:bCs/>
      <w:sz w:val="31"/>
      <w:szCs w:val="31"/>
      <w:shd w:val="clear" w:color="auto" w:fill="FFFFFF"/>
    </w:rPr>
  </w:style>
  <w:style w:type="paragraph" w:customStyle="1" w:styleId="a9">
    <w:name w:val="Колонтитул"/>
    <w:basedOn w:val="a"/>
    <w:link w:val="a8"/>
    <w:rsid w:val="007C1A47"/>
    <w:pPr>
      <w:widowControl w:val="0"/>
      <w:shd w:val="clear" w:color="auto" w:fill="FFFFFF"/>
      <w:spacing w:after="0" w:line="0" w:lineRule="atLeast"/>
    </w:pPr>
    <w:rPr>
      <w:rFonts w:ascii="Times New Roman" w:eastAsia="Times New Roman" w:hAnsi="Times New Roman" w:cs="Times New Roman"/>
      <w:b/>
      <w:bCs/>
      <w:sz w:val="31"/>
      <w:szCs w:val="31"/>
    </w:rPr>
  </w:style>
  <w:style w:type="paragraph" w:customStyle="1" w:styleId="23">
    <w:name w:val="Основной текст2"/>
    <w:basedOn w:val="a"/>
    <w:rsid w:val="007C1A47"/>
    <w:pPr>
      <w:widowControl w:val="0"/>
      <w:shd w:val="clear" w:color="auto" w:fill="FFFFFF"/>
      <w:spacing w:after="0" w:line="322" w:lineRule="exact"/>
    </w:pPr>
    <w:rPr>
      <w:rFonts w:ascii="Times New Roman" w:eastAsia="Times New Roman" w:hAnsi="Times New Roman" w:cs="Times New Roman"/>
      <w:color w:val="000000"/>
      <w:sz w:val="27"/>
      <w:szCs w:val="27"/>
    </w:rPr>
  </w:style>
  <w:style w:type="character" w:customStyle="1" w:styleId="apple-converted-space">
    <w:name w:val="apple-converted-space"/>
    <w:basedOn w:val="a0"/>
    <w:rsid w:val="007C1A47"/>
  </w:style>
  <w:style w:type="character" w:styleId="aa">
    <w:name w:val="Hyperlink"/>
    <w:uiPriority w:val="99"/>
    <w:unhideWhenUsed/>
    <w:rsid w:val="007C1A47"/>
    <w:rPr>
      <w:color w:val="0000FF"/>
      <w:u w:val="single"/>
    </w:rPr>
  </w:style>
  <w:style w:type="paragraph" w:styleId="ab">
    <w:name w:val="Normal (Web)"/>
    <w:aliases w:val="Обычный (Web)"/>
    <w:basedOn w:val="a"/>
    <w:unhideWhenUsed/>
    <w:rsid w:val="007C1A47"/>
    <w:pPr>
      <w:spacing w:before="100" w:beforeAutospacing="1" w:after="100" w:afterAutospacing="1" w:line="240" w:lineRule="auto"/>
    </w:pPr>
    <w:rPr>
      <w:rFonts w:ascii="Times New Roman" w:eastAsia="Times New Roman" w:hAnsi="Times New Roman" w:cs="Times New Roman"/>
      <w:sz w:val="24"/>
      <w:szCs w:val="24"/>
    </w:rPr>
  </w:style>
  <w:style w:type="paragraph" w:styleId="ac">
    <w:name w:val="List Paragraph"/>
    <w:basedOn w:val="a"/>
    <w:uiPriority w:val="34"/>
    <w:qFormat/>
    <w:rsid w:val="007C1A47"/>
    <w:pPr>
      <w:ind w:left="720"/>
      <w:contextualSpacing/>
    </w:pPr>
    <w:rPr>
      <w:rFonts w:ascii="Calibri" w:eastAsia="Times New Roman" w:hAnsi="Calibri" w:cs="Times New Roman"/>
    </w:rPr>
  </w:style>
  <w:style w:type="character" w:customStyle="1" w:styleId="115pt">
    <w:name w:val="Основной текст + 11;5 pt"/>
    <w:rsid w:val="007C1A47"/>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 w:type="character" w:customStyle="1" w:styleId="24">
    <w:name w:val="Основной текст (2)_"/>
    <w:link w:val="25"/>
    <w:rsid w:val="007C1A47"/>
    <w:rPr>
      <w:rFonts w:ascii="Times New Roman" w:eastAsia="Times New Roman" w:hAnsi="Times New Roman" w:cs="Times New Roman"/>
      <w:b/>
      <w:bCs/>
      <w:sz w:val="23"/>
      <w:szCs w:val="23"/>
      <w:shd w:val="clear" w:color="auto" w:fill="FFFFFF"/>
    </w:rPr>
  </w:style>
  <w:style w:type="paragraph" w:customStyle="1" w:styleId="25">
    <w:name w:val="Основной текст (2)"/>
    <w:basedOn w:val="a"/>
    <w:link w:val="24"/>
    <w:rsid w:val="007C1A47"/>
    <w:pPr>
      <w:widowControl w:val="0"/>
      <w:shd w:val="clear" w:color="auto" w:fill="FFFFFF"/>
      <w:spacing w:after="0" w:line="274" w:lineRule="exact"/>
      <w:jc w:val="center"/>
    </w:pPr>
    <w:rPr>
      <w:rFonts w:ascii="Times New Roman" w:eastAsia="Times New Roman" w:hAnsi="Times New Roman" w:cs="Times New Roman"/>
      <w:b/>
      <w:bCs/>
      <w:sz w:val="23"/>
      <w:szCs w:val="23"/>
    </w:rPr>
  </w:style>
  <w:style w:type="paragraph" w:styleId="ad">
    <w:name w:val="caption"/>
    <w:basedOn w:val="a"/>
    <w:next w:val="a"/>
    <w:uiPriority w:val="35"/>
    <w:qFormat/>
    <w:rsid w:val="007C1A47"/>
    <w:pPr>
      <w:spacing w:before="120" w:after="120" w:line="240" w:lineRule="auto"/>
    </w:pPr>
    <w:rPr>
      <w:rFonts w:ascii="Times New Roman" w:eastAsia="Times New Roman" w:hAnsi="Times New Roman" w:cs="Times New Roman"/>
      <w:b/>
      <w:bCs/>
      <w:kern w:val="16"/>
      <w:sz w:val="20"/>
      <w:szCs w:val="20"/>
    </w:rPr>
  </w:style>
  <w:style w:type="table" w:styleId="ae">
    <w:name w:val="Table Grid"/>
    <w:basedOn w:val="a1"/>
    <w:uiPriority w:val="59"/>
    <w:rsid w:val="007C1A4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A">
    <w:name w:val="! AAA !"/>
    <w:link w:val="AAA1"/>
    <w:rsid w:val="007C1A47"/>
    <w:pPr>
      <w:spacing w:after="120" w:line="240" w:lineRule="auto"/>
      <w:jc w:val="both"/>
    </w:pPr>
    <w:rPr>
      <w:rFonts w:ascii="Times New Roman" w:eastAsia="Times New Roman" w:hAnsi="Times New Roman" w:cs="Times New Roman"/>
      <w:sz w:val="24"/>
      <w:szCs w:val="16"/>
    </w:rPr>
  </w:style>
  <w:style w:type="character" w:customStyle="1" w:styleId="AAA1">
    <w:name w:val="! AAA ! Знак1"/>
    <w:link w:val="AAA"/>
    <w:rsid w:val="007C1A47"/>
    <w:rPr>
      <w:rFonts w:ascii="Times New Roman" w:eastAsia="Times New Roman" w:hAnsi="Times New Roman" w:cs="Times New Roman"/>
      <w:sz w:val="24"/>
      <w:szCs w:val="16"/>
    </w:rPr>
  </w:style>
  <w:style w:type="paragraph" w:customStyle="1" w:styleId="LTBL">
    <w:name w:val="! L=TBL !"/>
    <w:basedOn w:val="AAA"/>
    <w:next w:val="AAA"/>
    <w:rsid w:val="007C1A47"/>
    <w:pPr>
      <w:spacing w:before="240" w:after="0"/>
      <w:contextualSpacing/>
    </w:pPr>
    <w:rPr>
      <w:rFonts w:ascii="Tahoma" w:hAnsi="Tahoma"/>
      <w:b/>
      <w:sz w:val="20"/>
    </w:rPr>
  </w:style>
  <w:style w:type="character" w:customStyle="1" w:styleId="105pt">
    <w:name w:val="Основной текст + 10;5 pt;Полужирный"/>
    <w:rsid w:val="007C1A47"/>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character" w:customStyle="1" w:styleId="105pt0">
    <w:name w:val="Основной текст + 10;5 pt;Полужирный;Курсив"/>
    <w:rsid w:val="007C1A47"/>
    <w:rPr>
      <w:rFonts w:ascii="Times New Roman" w:eastAsia="Times New Roman" w:hAnsi="Times New Roman" w:cs="Times New Roman"/>
      <w:b/>
      <w:bCs/>
      <w:i/>
      <w:iCs/>
      <w:smallCaps w:val="0"/>
      <w:strike w:val="0"/>
      <w:color w:val="000000"/>
      <w:spacing w:val="0"/>
      <w:w w:val="100"/>
      <w:position w:val="0"/>
      <w:sz w:val="21"/>
      <w:szCs w:val="21"/>
      <w:u w:val="none"/>
      <w:shd w:val="clear" w:color="auto" w:fill="FFFFFF"/>
      <w:lang w:val="ru-RU"/>
    </w:rPr>
  </w:style>
  <w:style w:type="character" w:customStyle="1" w:styleId="af">
    <w:name w:val="Подпись к таблице_"/>
    <w:rsid w:val="007C1A47"/>
    <w:rPr>
      <w:rFonts w:ascii="Times New Roman" w:eastAsia="Times New Roman" w:hAnsi="Times New Roman" w:cs="Times New Roman"/>
      <w:b w:val="0"/>
      <w:bCs w:val="0"/>
      <w:i w:val="0"/>
      <w:iCs w:val="0"/>
      <w:smallCaps w:val="0"/>
      <w:strike w:val="0"/>
      <w:sz w:val="27"/>
      <w:szCs w:val="27"/>
      <w:u w:val="none"/>
    </w:rPr>
  </w:style>
  <w:style w:type="character" w:customStyle="1" w:styleId="af0">
    <w:name w:val="Подпись к таблице"/>
    <w:rsid w:val="007C1A4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ru-RU"/>
    </w:rPr>
  </w:style>
  <w:style w:type="paragraph" w:customStyle="1" w:styleId="ConsPlusTitle">
    <w:name w:val="ConsPlusTitle"/>
    <w:rsid w:val="007C1A47"/>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13">
    <w:name w:val="Знак1"/>
    <w:basedOn w:val="a"/>
    <w:rsid w:val="007C1A47"/>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11pt">
    <w:name w:val="Основной текст + 11 pt;Полужирный"/>
    <w:rsid w:val="007C1A47"/>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character" w:customStyle="1" w:styleId="115pt0">
    <w:name w:val="Основной текст + 11;5 pt;Не полужирный"/>
    <w:rsid w:val="007C1A47"/>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rPr>
  </w:style>
  <w:style w:type="character" w:customStyle="1" w:styleId="Arial11pt">
    <w:name w:val="Основной текст + Arial;11 pt;Не полужирный"/>
    <w:rsid w:val="007C1A47"/>
    <w:rPr>
      <w:rFonts w:ascii="Arial" w:eastAsia="Arial" w:hAnsi="Arial" w:cs="Arial"/>
      <w:b/>
      <w:bCs/>
      <w:i w:val="0"/>
      <w:iCs w:val="0"/>
      <w:smallCaps w:val="0"/>
      <w:strike w:val="0"/>
      <w:color w:val="000000"/>
      <w:spacing w:val="0"/>
      <w:w w:val="100"/>
      <w:position w:val="0"/>
      <w:sz w:val="22"/>
      <w:szCs w:val="22"/>
      <w:u w:val="none"/>
      <w:shd w:val="clear" w:color="auto" w:fill="FFFFFF"/>
    </w:rPr>
  </w:style>
  <w:style w:type="character" w:customStyle="1" w:styleId="125pt">
    <w:name w:val="Основной текст + 12;5 pt"/>
    <w:rsid w:val="007C1A47"/>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ru-RU"/>
    </w:rPr>
  </w:style>
  <w:style w:type="character" w:customStyle="1" w:styleId="6Exact">
    <w:name w:val="Основной текст (6) Exact"/>
    <w:link w:val="61"/>
    <w:rsid w:val="007C1A47"/>
    <w:rPr>
      <w:rFonts w:ascii="Arial" w:eastAsia="Arial" w:hAnsi="Arial" w:cs="Arial"/>
      <w:b/>
      <w:bCs/>
      <w:sz w:val="38"/>
      <w:szCs w:val="38"/>
      <w:shd w:val="clear" w:color="auto" w:fill="FFFFFF"/>
    </w:rPr>
  </w:style>
  <w:style w:type="paragraph" w:customStyle="1" w:styleId="61">
    <w:name w:val="Основной текст (6)"/>
    <w:basedOn w:val="a"/>
    <w:link w:val="6Exact"/>
    <w:rsid w:val="007C1A47"/>
    <w:pPr>
      <w:widowControl w:val="0"/>
      <w:shd w:val="clear" w:color="auto" w:fill="FFFFFF"/>
      <w:spacing w:after="420" w:line="0" w:lineRule="atLeast"/>
    </w:pPr>
    <w:rPr>
      <w:rFonts w:ascii="Arial" w:eastAsia="Arial" w:hAnsi="Arial" w:cs="Arial"/>
      <w:b/>
      <w:bCs/>
      <w:sz w:val="38"/>
      <w:szCs w:val="38"/>
    </w:rPr>
  </w:style>
  <w:style w:type="character" w:customStyle="1" w:styleId="5">
    <w:name w:val="Основной текст (5)_"/>
    <w:link w:val="50"/>
    <w:rsid w:val="007C1A47"/>
    <w:rPr>
      <w:rFonts w:ascii="Times New Roman" w:hAnsi="Times New Roman"/>
      <w:sz w:val="8"/>
      <w:szCs w:val="8"/>
      <w:shd w:val="clear" w:color="auto" w:fill="FFFFFF"/>
    </w:rPr>
  </w:style>
  <w:style w:type="paragraph" w:customStyle="1" w:styleId="50">
    <w:name w:val="Основной текст (5)"/>
    <w:basedOn w:val="a"/>
    <w:link w:val="5"/>
    <w:rsid w:val="007C1A47"/>
    <w:pPr>
      <w:widowControl w:val="0"/>
      <w:shd w:val="clear" w:color="auto" w:fill="FFFFFF"/>
      <w:spacing w:after="0" w:line="0" w:lineRule="atLeast"/>
    </w:pPr>
    <w:rPr>
      <w:rFonts w:ascii="Times New Roman" w:hAnsi="Times New Roman"/>
      <w:sz w:val="8"/>
      <w:szCs w:val="8"/>
    </w:rPr>
  </w:style>
  <w:style w:type="character" w:customStyle="1" w:styleId="31">
    <w:name w:val="Основной текст (3)_"/>
    <w:link w:val="32"/>
    <w:rsid w:val="007C1A47"/>
    <w:rPr>
      <w:rFonts w:ascii="Times New Roman" w:hAnsi="Times New Roman"/>
      <w:b/>
      <w:bCs/>
      <w:sz w:val="21"/>
      <w:szCs w:val="21"/>
      <w:shd w:val="clear" w:color="auto" w:fill="FFFFFF"/>
    </w:rPr>
  </w:style>
  <w:style w:type="paragraph" w:customStyle="1" w:styleId="32">
    <w:name w:val="Основной текст (3)"/>
    <w:basedOn w:val="a"/>
    <w:link w:val="31"/>
    <w:rsid w:val="007C1A47"/>
    <w:pPr>
      <w:widowControl w:val="0"/>
      <w:shd w:val="clear" w:color="auto" w:fill="FFFFFF"/>
      <w:spacing w:after="0" w:line="322" w:lineRule="exact"/>
      <w:jc w:val="right"/>
    </w:pPr>
    <w:rPr>
      <w:rFonts w:ascii="Times New Roman" w:hAnsi="Times New Roman"/>
      <w:b/>
      <w:bCs/>
      <w:sz w:val="21"/>
      <w:szCs w:val="21"/>
    </w:rPr>
  </w:style>
  <w:style w:type="character" w:customStyle="1" w:styleId="41">
    <w:name w:val="Основной текст (4)_"/>
    <w:link w:val="42"/>
    <w:rsid w:val="007C1A47"/>
    <w:rPr>
      <w:rFonts w:ascii="Times New Roman" w:hAnsi="Times New Roman"/>
      <w:sz w:val="15"/>
      <w:szCs w:val="15"/>
      <w:shd w:val="clear" w:color="auto" w:fill="FFFFFF"/>
    </w:rPr>
  </w:style>
  <w:style w:type="paragraph" w:customStyle="1" w:styleId="42">
    <w:name w:val="Основной текст (4)"/>
    <w:basedOn w:val="a"/>
    <w:link w:val="41"/>
    <w:rsid w:val="007C1A47"/>
    <w:pPr>
      <w:widowControl w:val="0"/>
      <w:shd w:val="clear" w:color="auto" w:fill="FFFFFF"/>
      <w:spacing w:after="0" w:line="0" w:lineRule="atLeast"/>
    </w:pPr>
    <w:rPr>
      <w:rFonts w:ascii="Times New Roman" w:hAnsi="Times New Roman"/>
      <w:sz w:val="15"/>
      <w:szCs w:val="15"/>
    </w:rPr>
  </w:style>
  <w:style w:type="character" w:customStyle="1" w:styleId="62">
    <w:name w:val="Основной текст (6)_"/>
    <w:rsid w:val="007C1A47"/>
    <w:rPr>
      <w:rFonts w:ascii="Arial" w:eastAsia="Arial" w:hAnsi="Arial" w:cs="Arial"/>
      <w:b w:val="0"/>
      <w:bCs w:val="0"/>
      <w:i w:val="0"/>
      <w:iCs w:val="0"/>
      <w:smallCaps w:val="0"/>
      <w:strike w:val="0"/>
      <w:sz w:val="8"/>
      <w:szCs w:val="8"/>
      <w:u w:val="none"/>
    </w:rPr>
  </w:style>
  <w:style w:type="character" w:customStyle="1" w:styleId="7">
    <w:name w:val="Основной текст (7)_"/>
    <w:link w:val="70"/>
    <w:rsid w:val="007C1A47"/>
    <w:rPr>
      <w:rFonts w:ascii="Times New Roman" w:hAnsi="Times New Roman"/>
      <w:sz w:val="8"/>
      <w:szCs w:val="8"/>
      <w:shd w:val="clear" w:color="auto" w:fill="FFFFFF"/>
    </w:rPr>
  </w:style>
  <w:style w:type="paragraph" w:customStyle="1" w:styleId="70">
    <w:name w:val="Основной текст (7)"/>
    <w:basedOn w:val="a"/>
    <w:link w:val="7"/>
    <w:rsid w:val="007C1A47"/>
    <w:pPr>
      <w:widowControl w:val="0"/>
      <w:shd w:val="clear" w:color="auto" w:fill="FFFFFF"/>
      <w:spacing w:after="0" w:line="0" w:lineRule="atLeast"/>
    </w:pPr>
    <w:rPr>
      <w:rFonts w:ascii="Times New Roman" w:hAnsi="Times New Roman"/>
      <w:sz w:val="8"/>
      <w:szCs w:val="8"/>
    </w:rPr>
  </w:style>
  <w:style w:type="character" w:customStyle="1" w:styleId="8">
    <w:name w:val="Основной текст (8)_"/>
    <w:link w:val="80"/>
    <w:rsid w:val="007C1A47"/>
    <w:rPr>
      <w:rFonts w:ascii="Trebuchet MS" w:eastAsia="Trebuchet MS" w:hAnsi="Trebuchet MS" w:cs="Trebuchet MS"/>
      <w:sz w:val="16"/>
      <w:szCs w:val="16"/>
      <w:shd w:val="clear" w:color="auto" w:fill="FFFFFF"/>
    </w:rPr>
  </w:style>
  <w:style w:type="paragraph" w:customStyle="1" w:styleId="80">
    <w:name w:val="Основной текст (8)"/>
    <w:basedOn w:val="a"/>
    <w:link w:val="8"/>
    <w:rsid w:val="007C1A47"/>
    <w:pPr>
      <w:widowControl w:val="0"/>
      <w:shd w:val="clear" w:color="auto" w:fill="FFFFFF"/>
      <w:spacing w:after="0" w:line="0" w:lineRule="atLeast"/>
      <w:jc w:val="both"/>
    </w:pPr>
    <w:rPr>
      <w:rFonts w:ascii="Trebuchet MS" w:eastAsia="Trebuchet MS" w:hAnsi="Trebuchet MS" w:cs="Trebuchet MS"/>
      <w:sz w:val="16"/>
      <w:szCs w:val="16"/>
    </w:rPr>
  </w:style>
  <w:style w:type="character" w:customStyle="1" w:styleId="8TimesNewRoman95pt">
    <w:name w:val="Основной текст (8) + Times New Roman;9;5 pt"/>
    <w:rsid w:val="007C1A47"/>
    <w:rPr>
      <w:rFonts w:ascii="Times New Roman" w:eastAsia="Times New Roman" w:hAnsi="Times New Roman" w:cs="Times New Roman"/>
      <w:color w:val="000000"/>
      <w:spacing w:val="0"/>
      <w:w w:val="100"/>
      <w:position w:val="0"/>
      <w:sz w:val="19"/>
      <w:szCs w:val="19"/>
      <w:shd w:val="clear" w:color="auto" w:fill="FFFFFF"/>
    </w:rPr>
  </w:style>
  <w:style w:type="character" w:customStyle="1" w:styleId="100">
    <w:name w:val="Основной текст (10)_"/>
    <w:link w:val="101"/>
    <w:rsid w:val="007C1A47"/>
    <w:rPr>
      <w:rFonts w:ascii="Trebuchet MS" w:eastAsia="Trebuchet MS" w:hAnsi="Trebuchet MS" w:cs="Trebuchet MS"/>
      <w:i/>
      <w:iCs/>
      <w:sz w:val="9"/>
      <w:szCs w:val="9"/>
      <w:shd w:val="clear" w:color="auto" w:fill="FFFFFF"/>
    </w:rPr>
  </w:style>
  <w:style w:type="paragraph" w:customStyle="1" w:styleId="101">
    <w:name w:val="Основной текст (10)"/>
    <w:basedOn w:val="a"/>
    <w:link w:val="100"/>
    <w:rsid w:val="007C1A47"/>
    <w:pPr>
      <w:widowControl w:val="0"/>
      <w:shd w:val="clear" w:color="auto" w:fill="FFFFFF"/>
      <w:spacing w:after="0" w:line="0" w:lineRule="atLeast"/>
    </w:pPr>
    <w:rPr>
      <w:rFonts w:ascii="Trebuchet MS" w:eastAsia="Trebuchet MS" w:hAnsi="Trebuchet MS" w:cs="Trebuchet MS"/>
      <w:i/>
      <w:iCs/>
      <w:sz w:val="9"/>
      <w:szCs w:val="9"/>
    </w:rPr>
  </w:style>
  <w:style w:type="character" w:customStyle="1" w:styleId="1pt">
    <w:name w:val="Основной текст + Интервал 1 pt"/>
    <w:rsid w:val="007C1A47"/>
    <w:rPr>
      <w:rFonts w:ascii="Times New Roman" w:eastAsia="Times New Roman" w:hAnsi="Times New Roman" w:cs="Times New Roman"/>
      <w:b w:val="0"/>
      <w:bCs w:val="0"/>
      <w:i w:val="0"/>
      <w:iCs w:val="0"/>
      <w:smallCaps w:val="0"/>
      <w:strike w:val="0"/>
      <w:color w:val="000000"/>
      <w:spacing w:val="30"/>
      <w:w w:val="100"/>
      <w:position w:val="0"/>
      <w:sz w:val="27"/>
      <w:szCs w:val="27"/>
      <w:u w:val="none"/>
      <w:shd w:val="clear" w:color="auto" w:fill="FFFFFF"/>
      <w:lang w:val="ru-RU"/>
    </w:rPr>
  </w:style>
  <w:style w:type="character" w:customStyle="1" w:styleId="75pt">
    <w:name w:val="Основной текст + 7;5 pt"/>
    <w:rsid w:val="007C1A47"/>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rPr>
  </w:style>
  <w:style w:type="character" w:customStyle="1" w:styleId="16pt">
    <w:name w:val="Основной текст + 16 pt"/>
    <w:rsid w:val="007C1A47"/>
    <w:rPr>
      <w:rFonts w:ascii="Times New Roman" w:eastAsia="Times New Roman" w:hAnsi="Times New Roman" w:cs="Times New Roman"/>
      <w:b w:val="0"/>
      <w:bCs w:val="0"/>
      <w:i w:val="0"/>
      <w:iCs w:val="0"/>
      <w:smallCaps w:val="0"/>
      <w:strike w:val="0"/>
      <w:color w:val="000000"/>
      <w:spacing w:val="0"/>
      <w:w w:val="100"/>
      <w:position w:val="0"/>
      <w:sz w:val="32"/>
      <w:szCs w:val="32"/>
      <w:u w:val="none"/>
      <w:shd w:val="clear" w:color="auto" w:fill="FFFFFF"/>
      <w:lang w:val="ru-RU"/>
    </w:rPr>
  </w:style>
  <w:style w:type="paragraph" w:customStyle="1" w:styleId="130">
    <w:name w:val="Обычный 13"/>
    <w:basedOn w:val="a"/>
    <w:link w:val="131"/>
    <w:rsid w:val="007C1A47"/>
    <w:pPr>
      <w:suppressLineNumbers/>
      <w:spacing w:after="0" w:line="324" w:lineRule="auto"/>
      <w:ind w:firstLine="720"/>
      <w:jc w:val="both"/>
    </w:pPr>
    <w:rPr>
      <w:rFonts w:ascii="Times New Roman" w:eastAsia="Times New Roman" w:hAnsi="Times New Roman" w:cs="Times New Roman"/>
      <w:sz w:val="26"/>
      <w:szCs w:val="20"/>
    </w:rPr>
  </w:style>
  <w:style w:type="character" w:customStyle="1" w:styleId="131">
    <w:name w:val="Обычный 13 Знак"/>
    <w:link w:val="130"/>
    <w:rsid w:val="007C1A47"/>
    <w:rPr>
      <w:rFonts w:ascii="Times New Roman" w:eastAsia="Times New Roman" w:hAnsi="Times New Roman" w:cs="Times New Roman"/>
      <w:sz w:val="26"/>
      <w:szCs w:val="20"/>
    </w:rPr>
  </w:style>
  <w:style w:type="character" w:customStyle="1" w:styleId="af1">
    <w:name w:val="Текст сноски Знак"/>
    <w:aliases w:val="Table_Footnote_last Знак,Текст сноски-FN Знак,Oaeno niinee-FN Знак,Oaeno niinee Ciae Знак"/>
    <w:basedOn w:val="a0"/>
    <w:link w:val="af2"/>
    <w:semiHidden/>
    <w:rsid w:val="007C1A47"/>
    <w:rPr>
      <w:rFonts w:ascii="Times New Roman" w:eastAsia="Times New Roman" w:hAnsi="Times New Roman" w:cs="Times New Roman"/>
      <w:sz w:val="20"/>
      <w:szCs w:val="20"/>
    </w:rPr>
  </w:style>
  <w:style w:type="paragraph" w:styleId="af2">
    <w:name w:val="footnote text"/>
    <w:aliases w:val="Table_Footnote_last,Текст сноски-FN,Oaeno niinee-FN,Oaeno niinee Ciae"/>
    <w:basedOn w:val="a"/>
    <w:link w:val="af1"/>
    <w:semiHidden/>
    <w:rsid w:val="007C1A47"/>
    <w:pPr>
      <w:spacing w:after="0" w:line="240" w:lineRule="auto"/>
    </w:pPr>
    <w:rPr>
      <w:rFonts w:ascii="Times New Roman" w:eastAsia="Times New Roman" w:hAnsi="Times New Roman" w:cs="Times New Roman"/>
      <w:sz w:val="20"/>
      <w:szCs w:val="20"/>
    </w:rPr>
  </w:style>
  <w:style w:type="paragraph" w:styleId="af3">
    <w:name w:val="Body Text Indent"/>
    <w:aliases w:val="Нумерованный список !!"/>
    <w:basedOn w:val="a"/>
    <w:link w:val="af4"/>
    <w:unhideWhenUsed/>
    <w:rsid w:val="007C1A47"/>
    <w:pPr>
      <w:spacing w:after="120" w:line="240" w:lineRule="auto"/>
      <w:ind w:left="283"/>
    </w:pPr>
    <w:rPr>
      <w:rFonts w:ascii="Times New Roman" w:eastAsia="Times New Roman" w:hAnsi="Times New Roman" w:cs="Times New Roman"/>
      <w:sz w:val="24"/>
      <w:szCs w:val="24"/>
    </w:rPr>
  </w:style>
  <w:style w:type="character" w:customStyle="1" w:styleId="af4">
    <w:name w:val="Основной текст с отступом Знак"/>
    <w:aliases w:val="Нумерованный список !! Знак"/>
    <w:basedOn w:val="a0"/>
    <w:link w:val="af3"/>
    <w:rsid w:val="007C1A47"/>
    <w:rPr>
      <w:rFonts w:ascii="Times New Roman" w:eastAsia="Times New Roman" w:hAnsi="Times New Roman" w:cs="Times New Roman"/>
      <w:sz w:val="24"/>
      <w:szCs w:val="24"/>
    </w:rPr>
  </w:style>
  <w:style w:type="paragraph" w:styleId="af5">
    <w:name w:val="Title"/>
    <w:basedOn w:val="a"/>
    <w:link w:val="af6"/>
    <w:qFormat/>
    <w:rsid w:val="007C1A47"/>
    <w:pPr>
      <w:spacing w:after="0" w:line="240" w:lineRule="auto"/>
      <w:ind w:firstLine="567"/>
      <w:jc w:val="center"/>
    </w:pPr>
    <w:rPr>
      <w:rFonts w:ascii="Times New Roman CYR" w:eastAsia="Times New Roman" w:hAnsi="Times New Roman CYR" w:cs="Times New Roman"/>
      <w:b/>
      <w:bCs/>
      <w:sz w:val="24"/>
      <w:szCs w:val="24"/>
    </w:rPr>
  </w:style>
  <w:style w:type="character" w:customStyle="1" w:styleId="af6">
    <w:name w:val="Название Знак"/>
    <w:basedOn w:val="a0"/>
    <w:link w:val="af5"/>
    <w:rsid w:val="007C1A47"/>
    <w:rPr>
      <w:rFonts w:ascii="Times New Roman CYR" w:eastAsia="Times New Roman" w:hAnsi="Times New Roman CYR" w:cs="Times New Roman"/>
      <w:b/>
      <w:bCs/>
      <w:sz w:val="24"/>
      <w:szCs w:val="24"/>
    </w:rPr>
  </w:style>
  <w:style w:type="character" w:customStyle="1" w:styleId="af7">
    <w:name w:val="Верхний колонтитул Знак"/>
    <w:link w:val="af8"/>
    <w:uiPriority w:val="99"/>
    <w:rsid w:val="007C1A47"/>
    <w:rPr>
      <w:rFonts w:ascii="Times New Roman" w:hAnsi="Times New Roman"/>
      <w:sz w:val="24"/>
      <w:szCs w:val="24"/>
    </w:rPr>
  </w:style>
  <w:style w:type="paragraph" w:styleId="af8">
    <w:name w:val="header"/>
    <w:basedOn w:val="a"/>
    <w:link w:val="af7"/>
    <w:uiPriority w:val="99"/>
    <w:unhideWhenUsed/>
    <w:rsid w:val="007C1A47"/>
    <w:pPr>
      <w:tabs>
        <w:tab w:val="center" w:pos="4677"/>
        <w:tab w:val="right" w:pos="9355"/>
      </w:tabs>
      <w:spacing w:after="0" w:line="240" w:lineRule="auto"/>
    </w:pPr>
    <w:rPr>
      <w:rFonts w:ascii="Times New Roman" w:hAnsi="Times New Roman"/>
      <w:sz w:val="24"/>
      <w:szCs w:val="24"/>
    </w:rPr>
  </w:style>
  <w:style w:type="character" w:customStyle="1" w:styleId="14">
    <w:name w:val="Верхний колонтитул Знак1"/>
    <w:basedOn w:val="a0"/>
    <w:uiPriority w:val="99"/>
    <w:semiHidden/>
    <w:rsid w:val="007C1A47"/>
  </w:style>
  <w:style w:type="paragraph" w:styleId="af9">
    <w:name w:val="footer"/>
    <w:basedOn w:val="a"/>
    <w:link w:val="afa"/>
    <w:uiPriority w:val="99"/>
    <w:unhideWhenUsed/>
    <w:rsid w:val="007C1A4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a">
    <w:name w:val="Нижний колонтитул Знак"/>
    <w:basedOn w:val="a0"/>
    <w:link w:val="af9"/>
    <w:uiPriority w:val="99"/>
    <w:rsid w:val="007C1A47"/>
    <w:rPr>
      <w:rFonts w:ascii="Times New Roman" w:eastAsia="Times New Roman" w:hAnsi="Times New Roman" w:cs="Times New Roman"/>
      <w:sz w:val="24"/>
      <w:szCs w:val="24"/>
    </w:rPr>
  </w:style>
  <w:style w:type="paragraph" w:customStyle="1" w:styleId="33">
    <w:name w:val="Уровень 3"/>
    <w:next w:val="a5"/>
    <w:link w:val="34"/>
    <w:autoRedefine/>
    <w:rsid w:val="007C1A47"/>
    <w:pPr>
      <w:spacing w:before="120" w:after="0" w:line="252" w:lineRule="auto"/>
    </w:pPr>
    <w:rPr>
      <w:rFonts w:ascii="Times New Roman" w:eastAsia="Times New Roman" w:hAnsi="Times New Roman" w:cs="Times New Roman"/>
      <w:b/>
      <w:bCs/>
      <w:sz w:val="24"/>
      <w:szCs w:val="24"/>
    </w:rPr>
  </w:style>
  <w:style w:type="character" w:customStyle="1" w:styleId="34">
    <w:name w:val="Уровень 3 Знак"/>
    <w:link w:val="33"/>
    <w:rsid w:val="007C1A47"/>
    <w:rPr>
      <w:rFonts w:ascii="Times New Roman" w:eastAsia="Times New Roman" w:hAnsi="Times New Roman" w:cs="Times New Roman"/>
      <w:b/>
      <w:bCs/>
      <w:sz w:val="24"/>
      <w:szCs w:val="24"/>
    </w:rPr>
  </w:style>
  <w:style w:type="paragraph" w:customStyle="1" w:styleId="subheader">
    <w:name w:val="subheader"/>
    <w:basedOn w:val="a"/>
    <w:rsid w:val="007C1A47"/>
    <w:pPr>
      <w:spacing w:before="150" w:after="75" w:line="240" w:lineRule="auto"/>
    </w:pPr>
    <w:rPr>
      <w:rFonts w:ascii="Arial" w:eastAsia="Times New Roman" w:hAnsi="Arial" w:cs="Arial"/>
      <w:b/>
      <w:bCs/>
      <w:color w:val="000000"/>
      <w:sz w:val="18"/>
      <w:szCs w:val="18"/>
    </w:rPr>
  </w:style>
  <w:style w:type="character" w:customStyle="1" w:styleId="35">
    <w:name w:val="Основной текст 3 Знак"/>
    <w:link w:val="36"/>
    <w:uiPriority w:val="99"/>
    <w:semiHidden/>
    <w:rsid w:val="007C1A47"/>
    <w:rPr>
      <w:rFonts w:ascii="Times New Roman" w:hAnsi="Times New Roman"/>
      <w:sz w:val="16"/>
      <w:szCs w:val="16"/>
    </w:rPr>
  </w:style>
  <w:style w:type="paragraph" w:styleId="36">
    <w:name w:val="Body Text 3"/>
    <w:basedOn w:val="a"/>
    <w:link w:val="35"/>
    <w:uiPriority w:val="99"/>
    <w:semiHidden/>
    <w:unhideWhenUsed/>
    <w:rsid w:val="007C1A47"/>
    <w:pPr>
      <w:spacing w:after="120" w:line="240" w:lineRule="auto"/>
    </w:pPr>
    <w:rPr>
      <w:rFonts w:ascii="Times New Roman" w:hAnsi="Times New Roman"/>
      <w:sz w:val="16"/>
      <w:szCs w:val="16"/>
    </w:rPr>
  </w:style>
  <w:style w:type="character" w:customStyle="1" w:styleId="310">
    <w:name w:val="Основной текст 3 Знак1"/>
    <w:basedOn w:val="a0"/>
    <w:uiPriority w:val="99"/>
    <w:semiHidden/>
    <w:rsid w:val="007C1A47"/>
    <w:rPr>
      <w:sz w:val="16"/>
      <w:szCs w:val="16"/>
    </w:rPr>
  </w:style>
  <w:style w:type="paragraph" w:customStyle="1" w:styleId="210">
    <w:name w:val="Основной текст 21"/>
    <w:basedOn w:val="a"/>
    <w:rsid w:val="007C1A47"/>
    <w:pPr>
      <w:spacing w:after="0" w:line="240" w:lineRule="auto"/>
      <w:ind w:firstLine="720"/>
      <w:jc w:val="both"/>
    </w:pPr>
    <w:rPr>
      <w:rFonts w:ascii="Times New Roman" w:eastAsia="Times New Roman" w:hAnsi="Times New Roman" w:cs="Times New Roman"/>
      <w:sz w:val="24"/>
      <w:szCs w:val="20"/>
    </w:rPr>
  </w:style>
  <w:style w:type="paragraph" w:customStyle="1" w:styleId="western">
    <w:name w:val="western"/>
    <w:basedOn w:val="a"/>
    <w:rsid w:val="007C1A47"/>
    <w:pPr>
      <w:spacing w:after="0" w:line="240" w:lineRule="auto"/>
    </w:pPr>
    <w:rPr>
      <w:rFonts w:ascii="Verdana" w:eastAsia="Times New Roman" w:hAnsi="Verdana" w:cs="Times New Roman"/>
      <w:sz w:val="20"/>
      <w:szCs w:val="20"/>
    </w:rPr>
  </w:style>
  <w:style w:type="paragraph" w:customStyle="1" w:styleId="26">
    <w:name w:val="УРОВЕНЬ 2"/>
    <w:next w:val="a5"/>
    <w:link w:val="27"/>
    <w:autoRedefine/>
    <w:rsid w:val="007C1A47"/>
    <w:pPr>
      <w:spacing w:after="0" w:line="240" w:lineRule="auto"/>
    </w:pPr>
    <w:rPr>
      <w:rFonts w:ascii="Times New Roman" w:eastAsia="Times New Roman" w:hAnsi="Times New Roman" w:cs="Times New Roman"/>
      <w:b/>
      <w:caps/>
      <w:sz w:val="24"/>
      <w:szCs w:val="24"/>
    </w:rPr>
  </w:style>
  <w:style w:type="character" w:customStyle="1" w:styleId="27">
    <w:name w:val="УРОВЕНЬ 2 Знак"/>
    <w:link w:val="26"/>
    <w:rsid w:val="007C1A47"/>
    <w:rPr>
      <w:rFonts w:ascii="Times New Roman" w:eastAsia="Times New Roman" w:hAnsi="Times New Roman" w:cs="Times New Roman"/>
      <w:b/>
      <w:caps/>
      <w:sz w:val="24"/>
      <w:szCs w:val="24"/>
    </w:rPr>
  </w:style>
  <w:style w:type="character" w:customStyle="1" w:styleId="15">
    <w:name w:val="Основной текст Знак1"/>
    <w:aliases w:val="Основной текст1 Знак,bt Знак,Основной текст Знак Знак"/>
    <w:rsid w:val="007C1A47"/>
    <w:rPr>
      <w:rFonts w:ascii="Times New Roman" w:eastAsia="Times New Roman" w:hAnsi="Times New Roman" w:cs="Times New Roman"/>
      <w:sz w:val="24"/>
      <w:szCs w:val="24"/>
      <w:lang w:eastAsia="ru-RU"/>
    </w:rPr>
  </w:style>
  <w:style w:type="character" w:styleId="afb">
    <w:name w:val="Strong"/>
    <w:qFormat/>
    <w:rsid w:val="007C1A47"/>
    <w:rPr>
      <w:b/>
      <w:bCs/>
    </w:rPr>
  </w:style>
  <w:style w:type="paragraph" w:customStyle="1" w:styleId="16">
    <w:name w:val="1 Основной дип"/>
    <w:basedOn w:val="a"/>
    <w:rsid w:val="007C1A47"/>
    <w:pPr>
      <w:spacing w:after="0" w:line="360" w:lineRule="auto"/>
      <w:ind w:firstLine="851"/>
      <w:jc w:val="both"/>
    </w:pPr>
    <w:rPr>
      <w:rFonts w:ascii="Courier New" w:eastAsia="Times New Roman" w:hAnsi="Courier New" w:cs="Times New Roman"/>
      <w:sz w:val="28"/>
      <w:szCs w:val="28"/>
    </w:rPr>
  </w:style>
  <w:style w:type="paragraph" w:customStyle="1" w:styleId="43">
    <w:name w:val="Уровень 4"/>
    <w:next w:val="a5"/>
    <w:link w:val="44"/>
    <w:autoRedefine/>
    <w:rsid w:val="007C1A47"/>
    <w:pPr>
      <w:spacing w:before="120" w:after="120" w:line="240" w:lineRule="auto"/>
    </w:pPr>
    <w:rPr>
      <w:rFonts w:ascii="Times New Roman" w:eastAsia="Times New Roman" w:hAnsi="Times New Roman" w:cs="Times New Roman"/>
      <w:b/>
      <w:noProof/>
      <w:sz w:val="24"/>
      <w:szCs w:val="24"/>
    </w:rPr>
  </w:style>
  <w:style w:type="character" w:customStyle="1" w:styleId="44">
    <w:name w:val="Уровень 4 Знак"/>
    <w:link w:val="43"/>
    <w:rsid w:val="007C1A47"/>
    <w:rPr>
      <w:rFonts w:ascii="Times New Roman" w:eastAsia="Times New Roman" w:hAnsi="Times New Roman" w:cs="Times New Roman"/>
      <w:b/>
      <w:noProof/>
      <w:sz w:val="24"/>
      <w:szCs w:val="24"/>
    </w:rPr>
  </w:style>
  <w:style w:type="paragraph" w:styleId="37">
    <w:name w:val="Body Text Indent 3"/>
    <w:basedOn w:val="a"/>
    <w:link w:val="38"/>
    <w:rsid w:val="007C1A47"/>
    <w:pPr>
      <w:spacing w:after="120" w:line="240" w:lineRule="auto"/>
      <w:ind w:left="283"/>
    </w:pPr>
    <w:rPr>
      <w:rFonts w:ascii="Times New Roman" w:eastAsia="Times New Roman" w:hAnsi="Times New Roman" w:cs="Times New Roman"/>
      <w:sz w:val="16"/>
      <w:szCs w:val="16"/>
    </w:rPr>
  </w:style>
  <w:style w:type="character" w:customStyle="1" w:styleId="38">
    <w:name w:val="Основной текст с отступом 3 Знак"/>
    <w:basedOn w:val="a0"/>
    <w:link w:val="37"/>
    <w:rsid w:val="007C1A47"/>
    <w:rPr>
      <w:rFonts w:ascii="Times New Roman" w:eastAsia="Times New Roman" w:hAnsi="Times New Roman" w:cs="Times New Roman"/>
      <w:sz w:val="16"/>
      <w:szCs w:val="16"/>
    </w:rPr>
  </w:style>
  <w:style w:type="paragraph" w:styleId="28">
    <w:name w:val="Body Text Indent 2"/>
    <w:basedOn w:val="a"/>
    <w:link w:val="29"/>
    <w:rsid w:val="007C1A47"/>
    <w:pPr>
      <w:spacing w:after="120" w:line="480" w:lineRule="auto"/>
      <w:ind w:left="283"/>
    </w:pPr>
    <w:rPr>
      <w:rFonts w:ascii="Times New Roman" w:eastAsia="Times New Roman" w:hAnsi="Times New Roman" w:cs="Times New Roman"/>
      <w:sz w:val="24"/>
      <w:szCs w:val="24"/>
    </w:rPr>
  </w:style>
  <w:style w:type="character" w:customStyle="1" w:styleId="29">
    <w:name w:val="Основной текст с отступом 2 Знак"/>
    <w:basedOn w:val="a0"/>
    <w:link w:val="28"/>
    <w:rsid w:val="007C1A47"/>
    <w:rPr>
      <w:rFonts w:ascii="Times New Roman" w:eastAsia="Times New Roman" w:hAnsi="Times New Roman" w:cs="Times New Roman"/>
      <w:sz w:val="24"/>
      <w:szCs w:val="24"/>
    </w:rPr>
  </w:style>
  <w:style w:type="paragraph" w:customStyle="1" w:styleId="ConsPlusNonformat">
    <w:name w:val="ConsPlusNonformat"/>
    <w:uiPriority w:val="99"/>
    <w:rsid w:val="007C1A47"/>
    <w:pPr>
      <w:autoSpaceDE w:val="0"/>
      <w:autoSpaceDN w:val="0"/>
      <w:adjustRightInd w:val="0"/>
      <w:spacing w:after="0" w:line="240" w:lineRule="auto"/>
    </w:pPr>
    <w:rPr>
      <w:rFonts w:ascii="Courier New" w:eastAsia="Times New Roman" w:hAnsi="Courier New" w:cs="Times New Roman"/>
      <w:sz w:val="20"/>
      <w:szCs w:val="20"/>
    </w:rPr>
  </w:style>
  <w:style w:type="paragraph" w:customStyle="1" w:styleId="311">
    <w:name w:val="Основной текст с отступом 31"/>
    <w:basedOn w:val="a"/>
    <w:rsid w:val="007C1A47"/>
    <w:pPr>
      <w:widowControl w:val="0"/>
      <w:spacing w:after="0" w:line="360" w:lineRule="auto"/>
      <w:ind w:firstLine="720"/>
      <w:jc w:val="both"/>
    </w:pPr>
    <w:rPr>
      <w:rFonts w:ascii="Times New Roman" w:eastAsia="Times New Roman" w:hAnsi="Times New Roman" w:cs="Times New Roman"/>
      <w:sz w:val="24"/>
      <w:szCs w:val="20"/>
    </w:rPr>
  </w:style>
  <w:style w:type="paragraph" w:customStyle="1" w:styleId="BodyText21">
    <w:name w:val="Body Text 21"/>
    <w:basedOn w:val="a"/>
    <w:rsid w:val="007C1A47"/>
    <w:pPr>
      <w:autoSpaceDE w:val="0"/>
      <w:autoSpaceDN w:val="0"/>
      <w:adjustRightInd w:val="0"/>
      <w:spacing w:after="0" w:line="240" w:lineRule="auto"/>
      <w:ind w:firstLine="540"/>
      <w:jc w:val="both"/>
    </w:pPr>
    <w:rPr>
      <w:rFonts w:ascii="Times New Roman" w:eastAsia="Times New Roman" w:hAnsi="Times New Roman" w:cs="Times New Roman"/>
      <w:sz w:val="24"/>
      <w:szCs w:val="24"/>
    </w:rPr>
  </w:style>
  <w:style w:type="paragraph" w:customStyle="1" w:styleId="17">
    <w:name w:val="Обычный1"/>
    <w:rsid w:val="007C1A47"/>
    <w:pPr>
      <w:spacing w:after="0" w:line="240" w:lineRule="auto"/>
    </w:pPr>
    <w:rPr>
      <w:rFonts w:ascii="Times New Roman" w:eastAsia="Times New Roman" w:hAnsi="Times New Roman" w:cs="Times New Roman"/>
      <w:sz w:val="20"/>
      <w:szCs w:val="20"/>
    </w:rPr>
  </w:style>
  <w:style w:type="character" w:customStyle="1" w:styleId="rvts7">
    <w:name w:val="rvts7"/>
    <w:basedOn w:val="a0"/>
    <w:rsid w:val="007C1A47"/>
  </w:style>
  <w:style w:type="paragraph" w:customStyle="1" w:styleId="rvps3">
    <w:name w:val="rvps3"/>
    <w:basedOn w:val="a"/>
    <w:rsid w:val="007C1A47"/>
    <w:pPr>
      <w:spacing w:before="100" w:beforeAutospacing="1" w:after="100" w:afterAutospacing="1" w:line="260" w:lineRule="exact"/>
    </w:pPr>
    <w:rPr>
      <w:rFonts w:ascii="Times New Roman" w:eastAsia="Times New Roman" w:hAnsi="Times New Roman" w:cs="Times New Roman"/>
      <w:color w:val="000000"/>
      <w:sz w:val="24"/>
      <w:szCs w:val="24"/>
    </w:rPr>
  </w:style>
  <w:style w:type="paragraph" w:customStyle="1" w:styleId="msonormalcxspmiddle">
    <w:name w:val="msonormalcxspmiddle"/>
    <w:basedOn w:val="a"/>
    <w:rsid w:val="007C1A47"/>
    <w:pPr>
      <w:spacing w:before="100" w:beforeAutospacing="1" w:after="100" w:afterAutospacing="1" w:line="260" w:lineRule="exact"/>
    </w:pPr>
    <w:rPr>
      <w:rFonts w:ascii="Times New Roman" w:eastAsia="Times New Roman" w:hAnsi="Times New Roman" w:cs="Times New Roman"/>
      <w:sz w:val="24"/>
      <w:szCs w:val="24"/>
    </w:rPr>
  </w:style>
  <w:style w:type="paragraph" w:customStyle="1" w:styleId="ConsNormal">
    <w:name w:val="ConsNormal"/>
    <w:rsid w:val="007C1A47"/>
    <w:pPr>
      <w:widowControl w:val="0"/>
      <w:autoSpaceDE w:val="0"/>
      <w:autoSpaceDN w:val="0"/>
      <w:adjustRightInd w:val="0"/>
      <w:spacing w:before="40" w:after="40" w:line="260" w:lineRule="exact"/>
      <w:ind w:firstLine="720"/>
    </w:pPr>
    <w:rPr>
      <w:rFonts w:ascii="Arial" w:eastAsia="Times New Roman" w:hAnsi="Arial" w:cs="Arial"/>
      <w:sz w:val="20"/>
      <w:szCs w:val="20"/>
    </w:rPr>
  </w:style>
  <w:style w:type="paragraph" w:customStyle="1" w:styleId="CG-SingleSp05">
    <w:name w:val="CG-Single Sp 0.5"/>
    <w:aliases w:val="s2"/>
    <w:basedOn w:val="a"/>
    <w:rsid w:val="007C1A47"/>
    <w:pPr>
      <w:spacing w:after="240" w:line="240" w:lineRule="auto"/>
      <w:ind w:firstLine="720"/>
    </w:pPr>
    <w:rPr>
      <w:rFonts w:ascii="Times New Roman" w:eastAsia="Times New Roman" w:hAnsi="Times New Roman" w:cs="Times New Roman"/>
      <w:sz w:val="24"/>
      <w:szCs w:val="20"/>
      <w:lang w:val="en-GB" w:eastAsia="en-US"/>
    </w:rPr>
  </w:style>
  <w:style w:type="character" w:customStyle="1" w:styleId="HTML">
    <w:name w:val="Стандартный HTML Знак"/>
    <w:link w:val="HTML0"/>
    <w:uiPriority w:val="99"/>
    <w:semiHidden/>
    <w:rsid w:val="007C1A47"/>
    <w:rPr>
      <w:rFonts w:ascii="Courier New" w:hAnsi="Courier New" w:cs="Courier New"/>
    </w:rPr>
  </w:style>
  <w:style w:type="paragraph" w:styleId="HTML0">
    <w:name w:val="HTML Preformatted"/>
    <w:basedOn w:val="a"/>
    <w:link w:val="HTML"/>
    <w:uiPriority w:val="99"/>
    <w:semiHidden/>
    <w:unhideWhenUsed/>
    <w:rsid w:val="007C1A47"/>
    <w:pPr>
      <w:spacing w:after="0" w:line="240" w:lineRule="auto"/>
    </w:pPr>
    <w:rPr>
      <w:rFonts w:ascii="Courier New" w:hAnsi="Courier New" w:cs="Courier New"/>
    </w:rPr>
  </w:style>
  <w:style w:type="character" w:customStyle="1" w:styleId="HTML1">
    <w:name w:val="Стандартный HTML Знак1"/>
    <w:basedOn w:val="a0"/>
    <w:uiPriority w:val="99"/>
    <w:semiHidden/>
    <w:rsid w:val="007C1A47"/>
    <w:rPr>
      <w:rFonts w:ascii="Consolas" w:hAnsi="Consolas" w:cs="Consolas"/>
      <w:sz w:val="20"/>
      <w:szCs w:val="20"/>
    </w:rPr>
  </w:style>
  <w:style w:type="paragraph" w:customStyle="1" w:styleId="211">
    <w:name w:val="Основной текст с отступом 21"/>
    <w:basedOn w:val="a"/>
    <w:rsid w:val="007C1A47"/>
    <w:pPr>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b/>
      <w:sz w:val="24"/>
      <w:szCs w:val="20"/>
    </w:rPr>
  </w:style>
  <w:style w:type="paragraph" w:styleId="afc">
    <w:name w:val="Plain Text"/>
    <w:basedOn w:val="a"/>
    <w:link w:val="afd"/>
    <w:rsid w:val="007C1A47"/>
    <w:pPr>
      <w:spacing w:after="0" w:line="240" w:lineRule="auto"/>
    </w:pPr>
    <w:rPr>
      <w:rFonts w:ascii="Courier New" w:eastAsia="Times New Roman" w:hAnsi="Courier New" w:cs="Times New Roman"/>
      <w:sz w:val="28"/>
      <w:szCs w:val="20"/>
    </w:rPr>
  </w:style>
  <w:style w:type="character" w:customStyle="1" w:styleId="afd">
    <w:name w:val="Текст Знак"/>
    <w:basedOn w:val="a0"/>
    <w:link w:val="afc"/>
    <w:rsid w:val="007C1A47"/>
    <w:rPr>
      <w:rFonts w:ascii="Courier New" w:eastAsia="Times New Roman" w:hAnsi="Courier New" w:cs="Times New Roman"/>
      <w:sz w:val="28"/>
      <w:szCs w:val="20"/>
    </w:rPr>
  </w:style>
  <w:style w:type="paragraph" w:styleId="afe">
    <w:name w:val="Normal Indent"/>
    <w:basedOn w:val="a"/>
    <w:rsid w:val="007C1A47"/>
    <w:pPr>
      <w:spacing w:after="0" w:line="240" w:lineRule="auto"/>
      <w:ind w:firstLine="709"/>
      <w:jc w:val="both"/>
    </w:pPr>
    <w:rPr>
      <w:rFonts w:ascii="Times New Roman" w:eastAsia="Times New Roman" w:hAnsi="Times New Roman" w:cs="Times New Roman"/>
      <w:sz w:val="28"/>
      <w:szCs w:val="20"/>
    </w:rPr>
  </w:style>
  <w:style w:type="paragraph" w:styleId="aff">
    <w:name w:val="List Bullet"/>
    <w:basedOn w:val="a"/>
    <w:autoRedefine/>
    <w:rsid w:val="007C1A47"/>
    <w:pPr>
      <w:autoSpaceDE w:val="0"/>
      <w:autoSpaceDN w:val="0"/>
      <w:spacing w:after="0" w:line="360" w:lineRule="auto"/>
      <w:jc w:val="right"/>
    </w:pPr>
    <w:rPr>
      <w:rFonts w:ascii="Times New Roman" w:eastAsia="Times New Roman" w:hAnsi="Times New Roman" w:cs="Times New Roman"/>
      <w:sz w:val="28"/>
      <w:szCs w:val="28"/>
    </w:rPr>
  </w:style>
  <w:style w:type="paragraph" w:customStyle="1" w:styleId="18">
    <w:name w:val="Знак1 Знак Знак Знак"/>
    <w:basedOn w:val="a"/>
    <w:rsid w:val="007C1A47"/>
    <w:pPr>
      <w:spacing w:after="160" w:line="240" w:lineRule="exact"/>
    </w:pPr>
    <w:rPr>
      <w:rFonts w:ascii="Verdana" w:eastAsia="Times New Roman" w:hAnsi="Verdana" w:cs="Times New Roman"/>
      <w:sz w:val="20"/>
      <w:szCs w:val="20"/>
      <w:lang w:val="en-US" w:eastAsia="en-US"/>
    </w:rPr>
  </w:style>
  <w:style w:type="paragraph" w:customStyle="1" w:styleId="aff0">
    <w:name w:val="Знак Знак Знак Знак Знак Знак Знак Знак Знак Знак"/>
    <w:basedOn w:val="a"/>
    <w:rsid w:val="007C1A47"/>
    <w:pPr>
      <w:spacing w:after="0" w:line="240" w:lineRule="auto"/>
    </w:pPr>
    <w:rPr>
      <w:rFonts w:ascii="Verdana" w:eastAsia="Times New Roman" w:hAnsi="Verdana" w:cs="Verdana"/>
      <w:sz w:val="20"/>
      <w:szCs w:val="20"/>
      <w:lang w:val="en-US" w:eastAsia="en-US"/>
    </w:rPr>
  </w:style>
  <w:style w:type="paragraph" w:customStyle="1" w:styleId="Lbullit">
    <w:name w:val="! L=bullit !"/>
    <w:basedOn w:val="a"/>
    <w:qFormat/>
    <w:rsid w:val="007C1A47"/>
    <w:pPr>
      <w:spacing w:before="60" w:after="60" w:line="240" w:lineRule="auto"/>
      <w:ind w:left="720" w:hanging="360"/>
      <w:jc w:val="both"/>
    </w:pPr>
    <w:rPr>
      <w:rFonts w:ascii="Times New Roman" w:eastAsia="Times New Roman" w:hAnsi="Times New Roman" w:cs="Times New Roman"/>
      <w:color w:val="000000"/>
      <w:sz w:val="24"/>
      <w:szCs w:val="16"/>
      <w:lang w:bidi="en-US"/>
    </w:rPr>
  </w:style>
  <w:style w:type="paragraph" w:customStyle="1" w:styleId="CharChar">
    <w:name w:val="Char Знак Знак Char Знак Знак Знак Знак Знак Знак Знак Знак Знак Знак Знак Знак Знак Знак Знак Знак"/>
    <w:basedOn w:val="a"/>
    <w:rsid w:val="007C1A47"/>
    <w:pPr>
      <w:spacing w:after="0" w:line="240" w:lineRule="auto"/>
    </w:pPr>
    <w:rPr>
      <w:rFonts w:ascii="Verdana" w:eastAsia="Times New Roman" w:hAnsi="Verdana" w:cs="Verdana"/>
      <w:sz w:val="20"/>
      <w:szCs w:val="20"/>
      <w:lang w:val="en-US" w:eastAsia="en-US"/>
    </w:rPr>
  </w:style>
  <w:style w:type="paragraph" w:customStyle="1" w:styleId="aff1">
    <w:name w:val="Знак Знак Знак"/>
    <w:basedOn w:val="a"/>
    <w:rsid w:val="007C1A47"/>
    <w:pPr>
      <w:spacing w:after="0" w:line="240" w:lineRule="auto"/>
    </w:pPr>
    <w:rPr>
      <w:rFonts w:ascii="Verdana" w:eastAsia="Times New Roman" w:hAnsi="Verdana" w:cs="Verdana"/>
      <w:sz w:val="20"/>
      <w:szCs w:val="20"/>
      <w:lang w:val="en-US" w:eastAsia="en-US"/>
    </w:rPr>
  </w:style>
  <w:style w:type="paragraph" w:customStyle="1" w:styleId="19">
    <w:name w:val="Стиль1"/>
    <w:basedOn w:val="2"/>
    <w:rsid w:val="007C1A47"/>
    <w:rPr>
      <w:sz w:val="24"/>
    </w:rPr>
  </w:style>
  <w:style w:type="paragraph" w:styleId="1a">
    <w:name w:val="toc 1"/>
    <w:basedOn w:val="a"/>
    <w:next w:val="a"/>
    <w:autoRedefine/>
    <w:uiPriority w:val="39"/>
    <w:rsid w:val="007C1A47"/>
    <w:pPr>
      <w:tabs>
        <w:tab w:val="right" w:leader="dot" w:pos="9344"/>
      </w:tabs>
      <w:spacing w:after="0" w:line="240" w:lineRule="auto"/>
      <w:jc w:val="both"/>
    </w:pPr>
    <w:rPr>
      <w:rFonts w:ascii="Times New Roman" w:eastAsia="Times New Roman" w:hAnsi="Times New Roman" w:cs="Times New Roman"/>
      <w:sz w:val="24"/>
      <w:szCs w:val="24"/>
    </w:rPr>
  </w:style>
  <w:style w:type="paragraph" w:styleId="2a">
    <w:name w:val="toc 2"/>
    <w:basedOn w:val="a"/>
    <w:next w:val="a"/>
    <w:autoRedefine/>
    <w:uiPriority w:val="39"/>
    <w:rsid w:val="007C1A47"/>
    <w:pPr>
      <w:spacing w:after="0" w:line="240" w:lineRule="auto"/>
      <w:ind w:left="240"/>
    </w:pPr>
    <w:rPr>
      <w:rFonts w:ascii="Times New Roman" w:eastAsia="Times New Roman" w:hAnsi="Times New Roman" w:cs="Times New Roman"/>
      <w:sz w:val="24"/>
      <w:szCs w:val="24"/>
    </w:rPr>
  </w:style>
  <w:style w:type="paragraph" w:styleId="39">
    <w:name w:val="toc 3"/>
    <w:basedOn w:val="a"/>
    <w:next w:val="a"/>
    <w:autoRedefine/>
    <w:uiPriority w:val="39"/>
    <w:rsid w:val="007C1A47"/>
    <w:pPr>
      <w:spacing w:after="0" w:line="240" w:lineRule="auto"/>
      <w:ind w:left="480"/>
    </w:pPr>
    <w:rPr>
      <w:rFonts w:ascii="Times New Roman" w:eastAsia="Times New Roman" w:hAnsi="Times New Roman" w:cs="Times New Roman"/>
      <w:sz w:val="24"/>
      <w:szCs w:val="24"/>
    </w:rPr>
  </w:style>
  <w:style w:type="paragraph" w:customStyle="1" w:styleId="aff2">
    <w:name w:val="Знак"/>
    <w:basedOn w:val="a"/>
    <w:rsid w:val="007C1A47"/>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ff3">
    <w:name w:val="Текст примечания Знак"/>
    <w:link w:val="aff4"/>
    <w:uiPriority w:val="99"/>
    <w:semiHidden/>
    <w:rsid w:val="007C1A47"/>
    <w:rPr>
      <w:rFonts w:ascii="Times New Roman" w:hAnsi="Times New Roman"/>
    </w:rPr>
  </w:style>
  <w:style w:type="paragraph" w:styleId="aff4">
    <w:name w:val="annotation text"/>
    <w:basedOn w:val="a"/>
    <w:link w:val="aff3"/>
    <w:uiPriority w:val="99"/>
    <w:semiHidden/>
    <w:unhideWhenUsed/>
    <w:rsid w:val="007C1A47"/>
    <w:pPr>
      <w:spacing w:after="0" w:line="240" w:lineRule="auto"/>
    </w:pPr>
    <w:rPr>
      <w:rFonts w:ascii="Times New Roman" w:hAnsi="Times New Roman"/>
    </w:rPr>
  </w:style>
  <w:style w:type="character" w:customStyle="1" w:styleId="1b">
    <w:name w:val="Текст примечания Знак1"/>
    <w:basedOn w:val="a0"/>
    <w:uiPriority w:val="99"/>
    <w:semiHidden/>
    <w:rsid w:val="007C1A47"/>
    <w:rPr>
      <w:sz w:val="20"/>
      <w:szCs w:val="20"/>
    </w:rPr>
  </w:style>
  <w:style w:type="character" w:customStyle="1" w:styleId="ArialUnicodeMS10pt">
    <w:name w:val="Основной текст + Arial Unicode MS;10 pt"/>
    <w:basedOn w:val="a7"/>
    <w:rsid w:val="007C1A47"/>
    <w:rPr>
      <w:rFonts w:ascii="Arial Unicode MS" w:eastAsia="Arial Unicode MS" w:hAnsi="Arial Unicode MS" w:cs="Arial Unicode MS"/>
      <w:b w:val="0"/>
      <w:bCs w:val="0"/>
      <w:i w:val="0"/>
      <w:iCs w:val="0"/>
      <w:smallCaps w:val="0"/>
      <w:strike w:val="0"/>
      <w:color w:val="000000"/>
      <w:spacing w:val="0"/>
      <w:w w:val="100"/>
      <w:position w:val="0"/>
      <w:sz w:val="20"/>
      <w:szCs w:val="20"/>
      <w:u w:val="none"/>
      <w:shd w:val="clear" w:color="auto" w:fill="FFFFFF"/>
      <w:lang w:val="ru-RU"/>
    </w:rPr>
  </w:style>
  <w:style w:type="character" w:customStyle="1" w:styleId="11pt0">
    <w:name w:val="Основной текст + 11 pt;Полужирный;Курсив"/>
    <w:basedOn w:val="a7"/>
    <w:rsid w:val="007C1A47"/>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rPr>
  </w:style>
  <w:style w:type="character" w:customStyle="1" w:styleId="4pt">
    <w:name w:val="Основной текст + 4 pt;Курсив"/>
    <w:basedOn w:val="a7"/>
    <w:rsid w:val="007C1A47"/>
    <w:rPr>
      <w:rFonts w:ascii="Times New Roman" w:eastAsia="Times New Roman" w:hAnsi="Times New Roman" w:cs="Times New Roman"/>
      <w:b w:val="0"/>
      <w:bCs w:val="0"/>
      <w:i/>
      <w:iCs/>
      <w:smallCaps w:val="0"/>
      <w:strike w:val="0"/>
      <w:color w:val="000000"/>
      <w:spacing w:val="0"/>
      <w:w w:val="100"/>
      <w:position w:val="0"/>
      <w:sz w:val="8"/>
      <w:szCs w:val="8"/>
      <w:u w:val="none"/>
      <w:shd w:val="clear" w:color="auto" w:fill="FFFFFF"/>
      <w:lang w:val="ru-RU"/>
    </w:rPr>
  </w:style>
  <w:style w:type="character" w:customStyle="1" w:styleId="3a">
    <w:name w:val="Заголовок №3_"/>
    <w:basedOn w:val="a0"/>
    <w:link w:val="3b"/>
    <w:rsid w:val="007C1A47"/>
    <w:rPr>
      <w:rFonts w:ascii="Times New Roman" w:hAnsi="Times New Roman"/>
      <w:b/>
      <w:bCs/>
      <w:sz w:val="26"/>
      <w:szCs w:val="26"/>
      <w:shd w:val="clear" w:color="auto" w:fill="FFFFFF"/>
    </w:rPr>
  </w:style>
  <w:style w:type="paragraph" w:customStyle="1" w:styleId="3b">
    <w:name w:val="Заголовок №3"/>
    <w:basedOn w:val="a"/>
    <w:link w:val="3a"/>
    <w:rsid w:val="007C1A47"/>
    <w:pPr>
      <w:widowControl w:val="0"/>
      <w:shd w:val="clear" w:color="auto" w:fill="FFFFFF"/>
      <w:spacing w:before="720" w:after="720" w:line="0" w:lineRule="atLeast"/>
      <w:outlineLvl w:val="2"/>
    </w:pPr>
    <w:rPr>
      <w:rFonts w:ascii="Times New Roman" w:hAnsi="Times New Roman"/>
      <w:b/>
      <w:bCs/>
      <w:sz w:val="26"/>
      <w:szCs w:val="26"/>
    </w:rPr>
  </w:style>
  <w:style w:type="character" w:customStyle="1" w:styleId="115pt1">
    <w:name w:val="Основной текст + 11;5 pt;Полужирный"/>
    <w:basedOn w:val="a7"/>
    <w:rsid w:val="007C1A47"/>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rPr>
  </w:style>
  <w:style w:type="paragraph" w:customStyle="1" w:styleId="45">
    <w:name w:val="Основной текст4"/>
    <w:basedOn w:val="a"/>
    <w:rsid w:val="007C1A47"/>
    <w:pPr>
      <w:widowControl w:val="0"/>
      <w:shd w:val="clear" w:color="auto" w:fill="FFFFFF"/>
      <w:spacing w:after="300" w:line="322" w:lineRule="exact"/>
      <w:ind w:hanging="340"/>
    </w:pPr>
    <w:rPr>
      <w:rFonts w:ascii="Times New Roman" w:eastAsia="Times New Roman" w:hAnsi="Times New Roman" w:cs="Times New Roman"/>
      <w:spacing w:val="1"/>
    </w:rPr>
  </w:style>
  <w:style w:type="character" w:customStyle="1" w:styleId="105pt0pt">
    <w:name w:val="Основной текст + 10;5 pt;Интервал 0 pt"/>
    <w:basedOn w:val="a7"/>
    <w:rsid w:val="007C1A47"/>
    <w:rPr>
      <w:rFonts w:ascii="Times New Roman" w:eastAsia="Times New Roman" w:hAnsi="Times New Roman" w:cs="Times New Roman"/>
      <w:b w:val="0"/>
      <w:bCs w:val="0"/>
      <w:i w:val="0"/>
      <w:iCs w:val="0"/>
      <w:smallCaps w:val="0"/>
      <w:strike w:val="0"/>
      <w:color w:val="000000"/>
      <w:spacing w:val="2"/>
      <w:w w:val="100"/>
      <w:position w:val="0"/>
      <w:sz w:val="21"/>
      <w:szCs w:val="21"/>
      <w:u w:val="none"/>
      <w:shd w:val="clear" w:color="auto" w:fill="FFFFFF"/>
      <w:lang w:val="ru-RU"/>
    </w:rPr>
  </w:style>
  <w:style w:type="character" w:customStyle="1" w:styleId="10pt0pt">
    <w:name w:val="Основной текст + 10 pt;Полужирный;Интервал 0 pt"/>
    <w:basedOn w:val="a7"/>
    <w:rsid w:val="007C1A47"/>
    <w:rPr>
      <w:rFonts w:ascii="Times New Roman" w:eastAsia="Times New Roman" w:hAnsi="Times New Roman" w:cs="Times New Roman"/>
      <w:b/>
      <w:bCs/>
      <w:color w:val="000000"/>
      <w:spacing w:val="0"/>
      <w:w w:val="100"/>
      <w:position w:val="0"/>
      <w:sz w:val="20"/>
      <w:szCs w:val="20"/>
      <w:shd w:val="clear" w:color="auto" w:fill="FFFFFF"/>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uiPriority="35" w:qFormat="1"/>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1"/>
    <w:qFormat/>
    <w:rsid w:val="007C1A47"/>
    <w:pPr>
      <w:keepNext/>
      <w:spacing w:after="0" w:line="240" w:lineRule="auto"/>
      <w:ind w:right="-222" w:firstLine="540"/>
      <w:jc w:val="both"/>
      <w:outlineLvl w:val="0"/>
    </w:pPr>
    <w:rPr>
      <w:rFonts w:ascii="Times New Roman" w:eastAsia="Times New Roman" w:hAnsi="Times New Roman" w:cs="Times New Roman"/>
      <w:b/>
      <w:iCs/>
      <w:sz w:val="28"/>
      <w:szCs w:val="24"/>
    </w:rPr>
  </w:style>
  <w:style w:type="paragraph" w:styleId="2">
    <w:name w:val="heading 2"/>
    <w:basedOn w:val="a"/>
    <w:next w:val="a"/>
    <w:link w:val="20"/>
    <w:qFormat/>
    <w:rsid w:val="007C1A47"/>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qFormat/>
    <w:rsid w:val="007C1A47"/>
    <w:pPr>
      <w:keepNext/>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qFormat/>
    <w:rsid w:val="007C1A47"/>
    <w:pPr>
      <w:keepNext/>
      <w:spacing w:before="240" w:after="60" w:line="240" w:lineRule="auto"/>
      <w:outlineLvl w:val="3"/>
    </w:pPr>
    <w:rPr>
      <w:rFonts w:ascii="Times New Roman" w:eastAsia="Times New Roman" w:hAnsi="Times New Roman" w:cs="Times New Roman"/>
      <w:b/>
      <w:bCs/>
      <w:sz w:val="28"/>
      <w:szCs w:val="28"/>
    </w:rPr>
  </w:style>
  <w:style w:type="paragraph" w:styleId="6">
    <w:name w:val="heading 6"/>
    <w:basedOn w:val="a"/>
    <w:next w:val="a"/>
    <w:link w:val="60"/>
    <w:uiPriority w:val="9"/>
    <w:qFormat/>
    <w:rsid w:val="007C1A47"/>
    <w:pPr>
      <w:spacing w:before="240" w:after="60" w:line="240" w:lineRule="auto"/>
      <w:outlineLvl w:val="5"/>
    </w:pPr>
    <w:rPr>
      <w:rFonts w:ascii="Calibri" w:eastAsia="Times New Roman" w:hAnsi="Calibri"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
    <w:rsid w:val="007C1A47"/>
    <w:rPr>
      <w:rFonts w:ascii="Times New Roman" w:eastAsia="Times New Roman" w:hAnsi="Times New Roman" w:cs="Times New Roman"/>
      <w:b/>
      <w:iCs/>
      <w:sz w:val="28"/>
      <w:szCs w:val="24"/>
    </w:rPr>
  </w:style>
  <w:style w:type="character" w:customStyle="1" w:styleId="20">
    <w:name w:val="Заголовок 2 Знак"/>
    <w:basedOn w:val="a0"/>
    <w:link w:val="2"/>
    <w:rsid w:val="007C1A47"/>
    <w:rPr>
      <w:rFonts w:ascii="Arial" w:eastAsia="Times New Roman" w:hAnsi="Arial" w:cs="Arial"/>
      <w:b/>
      <w:bCs/>
      <w:i/>
      <w:iCs/>
      <w:sz w:val="28"/>
      <w:szCs w:val="28"/>
    </w:rPr>
  </w:style>
  <w:style w:type="character" w:customStyle="1" w:styleId="30">
    <w:name w:val="Заголовок 3 Знак"/>
    <w:basedOn w:val="a0"/>
    <w:link w:val="3"/>
    <w:rsid w:val="007C1A47"/>
    <w:rPr>
      <w:rFonts w:ascii="Arial" w:eastAsia="Times New Roman" w:hAnsi="Arial" w:cs="Arial"/>
      <w:b/>
      <w:bCs/>
      <w:sz w:val="26"/>
      <w:szCs w:val="26"/>
    </w:rPr>
  </w:style>
  <w:style w:type="character" w:customStyle="1" w:styleId="40">
    <w:name w:val="Заголовок 4 Знак"/>
    <w:basedOn w:val="a0"/>
    <w:link w:val="4"/>
    <w:rsid w:val="007C1A47"/>
    <w:rPr>
      <w:rFonts w:ascii="Times New Roman" w:eastAsia="Times New Roman" w:hAnsi="Times New Roman" w:cs="Times New Roman"/>
      <w:b/>
      <w:bCs/>
      <w:sz w:val="28"/>
      <w:szCs w:val="28"/>
    </w:rPr>
  </w:style>
  <w:style w:type="character" w:customStyle="1" w:styleId="60">
    <w:name w:val="Заголовок 6 Знак"/>
    <w:basedOn w:val="a0"/>
    <w:link w:val="6"/>
    <w:uiPriority w:val="9"/>
    <w:rsid w:val="007C1A47"/>
    <w:rPr>
      <w:rFonts w:ascii="Calibri" w:eastAsia="Times New Roman" w:hAnsi="Calibri" w:cs="Times New Roman"/>
      <w:b/>
      <w:bCs/>
    </w:rPr>
  </w:style>
  <w:style w:type="paragraph" w:styleId="21">
    <w:name w:val="Body Text 2"/>
    <w:basedOn w:val="a"/>
    <w:link w:val="22"/>
    <w:uiPriority w:val="99"/>
    <w:rsid w:val="00F33215"/>
    <w:pPr>
      <w:spacing w:after="0" w:line="240" w:lineRule="auto"/>
      <w:jc w:val="both"/>
    </w:pPr>
    <w:rPr>
      <w:rFonts w:ascii="Times New Roman" w:eastAsia="Times New Roman" w:hAnsi="Times New Roman" w:cs="Times New Roman"/>
      <w:b/>
      <w:sz w:val="28"/>
      <w:szCs w:val="20"/>
    </w:rPr>
  </w:style>
  <w:style w:type="character" w:customStyle="1" w:styleId="22">
    <w:name w:val="Основной текст 2 Знак"/>
    <w:basedOn w:val="a0"/>
    <w:link w:val="21"/>
    <w:uiPriority w:val="99"/>
    <w:rsid w:val="00F33215"/>
    <w:rPr>
      <w:rFonts w:ascii="Times New Roman" w:eastAsia="Times New Roman" w:hAnsi="Times New Roman" w:cs="Times New Roman"/>
      <w:b/>
      <w:sz w:val="28"/>
      <w:szCs w:val="20"/>
    </w:rPr>
  </w:style>
  <w:style w:type="paragraph" w:styleId="a3">
    <w:name w:val="Balloon Text"/>
    <w:basedOn w:val="a"/>
    <w:link w:val="a4"/>
    <w:uiPriority w:val="99"/>
    <w:semiHidden/>
    <w:unhideWhenUsed/>
    <w:rsid w:val="00F3321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33215"/>
    <w:rPr>
      <w:rFonts w:ascii="Tahoma" w:hAnsi="Tahoma" w:cs="Tahoma"/>
      <w:sz w:val="16"/>
      <w:szCs w:val="16"/>
    </w:rPr>
  </w:style>
  <w:style w:type="paragraph" w:styleId="a5">
    <w:name w:val="Body Text"/>
    <w:aliases w:val="bt"/>
    <w:basedOn w:val="a"/>
    <w:link w:val="a6"/>
    <w:unhideWhenUsed/>
    <w:rsid w:val="007C1A47"/>
    <w:pPr>
      <w:spacing w:after="120"/>
    </w:pPr>
  </w:style>
  <w:style w:type="character" w:customStyle="1" w:styleId="a6">
    <w:name w:val="Основной текст Знак"/>
    <w:aliases w:val="bt Знак1"/>
    <w:basedOn w:val="a0"/>
    <w:link w:val="a5"/>
    <w:rsid w:val="007C1A47"/>
  </w:style>
  <w:style w:type="character" w:customStyle="1" w:styleId="10">
    <w:name w:val="Заголовок 1 Знак"/>
    <w:basedOn w:val="a0"/>
    <w:uiPriority w:val="9"/>
    <w:rsid w:val="007C1A47"/>
    <w:rPr>
      <w:rFonts w:asciiTheme="majorHAnsi" w:eastAsiaTheme="majorEastAsia" w:hAnsiTheme="majorHAnsi" w:cstheme="majorBidi"/>
      <w:b/>
      <w:bCs/>
      <w:color w:val="365F91" w:themeColor="accent1" w:themeShade="BF"/>
      <w:sz w:val="28"/>
      <w:szCs w:val="28"/>
    </w:rPr>
  </w:style>
  <w:style w:type="paragraph" w:customStyle="1" w:styleId="ConsPlusNormal">
    <w:name w:val="ConsPlusNormal"/>
    <w:rsid w:val="007C1A47"/>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a7">
    <w:name w:val="Основной текст_"/>
    <w:link w:val="12"/>
    <w:rsid w:val="007C1A47"/>
    <w:rPr>
      <w:rFonts w:ascii="Times New Roman" w:eastAsia="Times New Roman" w:hAnsi="Times New Roman" w:cs="Times New Roman"/>
      <w:sz w:val="26"/>
      <w:szCs w:val="26"/>
      <w:shd w:val="clear" w:color="auto" w:fill="FFFFFF"/>
    </w:rPr>
  </w:style>
  <w:style w:type="paragraph" w:customStyle="1" w:styleId="12">
    <w:name w:val="Основной текст1"/>
    <w:basedOn w:val="a"/>
    <w:link w:val="a7"/>
    <w:rsid w:val="007C1A47"/>
    <w:pPr>
      <w:widowControl w:val="0"/>
      <w:shd w:val="clear" w:color="auto" w:fill="FFFFFF"/>
      <w:spacing w:before="720" w:after="0" w:line="322" w:lineRule="exact"/>
      <w:ind w:hanging="480"/>
    </w:pPr>
    <w:rPr>
      <w:rFonts w:ascii="Times New Roman" w:eastAsia="Times New Roman" w:hAnsi="Times New Roman" w:cs="Times New Roman"/>
      <w:sz w:val="26"/>
      <w:szCs w:val="26"/>
    </w:rPr>
  </w:style>
  <w:style w:type="paragraph" w:customStyle="1" w:styleId="text">
    <w:name w:val="text"/>
    <w:basedOn w:val="a"/>
    <w:rsid w:val="007C1A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8">
    <w:name w:val="Колонтитул_"/>
    <w:link w:val="a9"/>
    <w:rsid w:val="007C1A47"/>
    <w:rPr>
      <w:rFonts w:ascii="Times New Roman" w:eastAsia="Times New Roman" w:hAnsi="Times New Roman" w:cs="Times New Roman"/>
      <w:b/>
      <w:bCs/>
      <w:sz w:val="31"/>
      <w:szCs w:val="31"/>
      <w:shd w:val="clear" w:color="auto" w:fill="FFFFFF"/>
    </w:rPr>
  </w:style>
  <w:style w:type="paragraph" w:customStyle="1" w:styleId="a9">
    <w:name w:val="Колонтитул"/>
    <w:basedOn w:val="a"/>
    <w:link w:val="a8"/>
    <w:rsid w:val="007C1A47"/>
    <w:pPr>
      <w:widowControl w:val="0"/>
      <w:shd w:val="clear" w:color="auto" w:fill="FFFFFF"/>
      <w:spacing w:after="0" w:line="0" w:lineRule="atLeast"/>
    </w:pPr>
    <w:rPr>
      <w:rFonts w:ascii="Times New Roman" w:eastAsia="Times New Roman" w:hAnsi="Times New Roman" w:cs="Times New Roman"/>
      <w:b/>
      <w:bCs/>
      <w:sz w:val="31"/>
      <w:szCs w:val="31"/>
    </w:rPr>
  </w:style>
  <w:style w:type="paragraph" w:customStyle="1" w:styleId="23">
    <w:name w:val="Основной текст2"/>
    <w:basedOn w:val="a"/>
    <w:rsid w:val="007C1A47"/>
    <w:pPr>
      <w:widowControl w:val="0"/>
      <w:shd w:val="clear" w:color="auto" w:fill="FFFFFF"/>
      <w:spacing w:after="0" w:line="322" w:lineRule="exact"/>
    </w:pPr>
    <w:rPr>
      <w:rFonts w:ascii="Times New Roman" w:eastAsia="Times New Roman" w:hAnsi="Times New Roman" w:cs="Times New Roman"/>
      <w:color w:val="000000"/>
      <w:sz w:val="27"/>
      <w:szCs w:val="27"/>
    </w:rPr>
  </w:style>
  <w:style w:type="character" w:customStyle="1" w:styleId="apple-converted-space">
    <w:name w:val="apple-converted-space"/>
    <w:basedOn w:val="a0"/>
    <w:rsid w:val="007C1A47"/>
  </w:style>
  <w:style w:type="character" w:styleId="aa">
    <w:name w:val="Hyperlink"/>
    <w:uiPriority w:val="99"/>
    <w:unhideWhenUsed/>
    <w:rsid w:val="007C1A47"/>
    <w:rPr>
      <w:color w:val="0000FF"/>
      <w:u w:val="single"/>
    </w:rPr>
  </w:style>
  <w:style w:type="paragraph" w:styleId="ab">
    <w:name w:val="Normal (Web)"/>
    <w:aliases w:val="Обычный (Web)"/>
    <w:basedOn w:val="a"/>
    <w:unhideWhenUsed/>
    <w:rsid w:val="007C1A47"/>
    <w:pPr>
      <w:spacing w:before="100" w:beforeAutospacing="1" w:after="100" w:afterAutospacing="1" w:line="240" w:lineRule="auto"/>
    </w:pPr>
    <w:rPr>
      <w:rFonts w:ascii="Times New Roman" w:eastAsia="Times New Roman" w:hAnsi="Times New Roman" w:cs="Times New Roman"/>
      <w:sz w:val="24"/>
      <w:szCs w:val="24"/>
    </w:rPr>
  </w:style>
  <w:style w:type="paragraph" w:styleId="ac">
    <w:name w:val="List Paragraph"/>
    <w:basedOn w:val="a"/>
    <w:uiPriority w:val="34"/>
    <w:qFormat/>
    <w:rsid w:val="007C1A47"/>
    <w:pPr>
      <w:ind w:left="720"/>
      <w:contextualSpacing/>
    </w:pPr>
    <w:rPr>
      <w:rFonts w:ascii="Calibri" w:eastAsia="Times New Roman" w:hAnsi="Calibri" w:cs="Times New Roman"/>
    </w:rPr>
  </w:style>
  <w:style w:type="character" w:customStyle="1" w:styleId="115pt">
    <w:name w:val="Основной текст + 11;5 pt"/>
    <w:rsid w:val="007C1A47"/>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 w:type="character" w:customStyle="1" w:styleId="24">
    <w:name w:val="Основной текст (2)_"/>
    <w:link w:val="25"/>
    <w:rsid w:val="007C1A47"/>
    <w:rPr>
      <w:rFonts w:ascii="Times New Roman" w:eastAsia="Times New Roman" w:hAnsi="Times New Roman" w:cs="Times New Roman"/>
      <w:b/>
      <w:bCs/>
      <w:sz w:val="23"/>
      <w:szCs w:val="23"/>
      <w:shd w:val="clear" w:color="auto" w:fill="FFFFFF"/>
    </w:rPr>
  </w:style>
  <w:style w:type="paragraph" w:customStyle="1" w:styleId="25">
    <w:name w:val="Основной текст (2)"/>
    <w:basedOn w:val="a"/>
    <w:link w:val="24"/>
    <w:rsid w:val="007C1A47"/>
    <w:pPr>
      <w:widowControl w:val="0"/>
      <w:shd w:val="clear" w:color="auto" w:fill="FFFFFF"/>
      <w:spacing w:after="0" w:line="274" w:lineRule="exact"/>
      <w:jc w:val="center"/>
    </w:pPr>
    <w:rPr>
      <w:rFonts w:ascii="Times New Roman" w:eastAsia="Times New Roman" w:hAnsi="Times New Roman" w:cs="Times New Roman"/>
      <w:b/>
      <w:bCs/>
      <w:sz w:val="23"/>
      <w:szCs w:val="23"/>
    </w:rPr>
  </w:style>
  <w:style w:type="paragraph" w:styleId="ad">
    <w:name w:val="caption"/>
    <w:basedOn w:val="a"/>
    <w:next w:val="a"/>
    <w:uiPriority w:val="35"/>
    <w:qFormat/>
    <w:rsid w:val="007C1A47"/>
    <w:pPr>
      <w:spacing w:before="120" w:after="120" w:line="240" w:lineRule="auto"/>
    </w:pPr>
    <w:rPr>
      <w:rFonts w:ascii="Times New Roman" w:eastAsia="Times New Roman" w:hAnsi="Times New Roman" w:cs="Times New Roman"/>
      <w:b/>
      <w:bCs/>
      <w:kern w:val="16"/>
      <w:sz w:val="20"/>
      <w:szCs w:val="20"/>
    </w:rPr>
  </w:style>
  <w:style w:type="table" w:styleId="ae">
    <w:name w:val="Table Grid"/>
    <w:basedOn w:val="a1"/>
    <w:uiPriority w:val="59"/>
    <w:rsid w:val="007C1A4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A">
    <w:name w:val="! AAA !"/>
    <w:link w:val="AAA1"/>
    <w:rsid w:val="007C1A47"/>
    <w:pPr>
      <w:spacing w:after="120" w:line="240" w:lineRule="auto"/>
      <w:jc w:val="both"/>
    </w:pPr>
    <w:rPr>
      <w:rFonts w:ascii="Times New Roman" w:eastAsia="Times New Roman" w:hAnsi="Times New Roman" w:cs="Times New Roman"/>
      <w:sz w:val="24"/>
      <w:szCs w:val="16"/>
    </w:rPr>
  </w:style>
  <w:style w:type="character" w:customStyle="1" w:styleId="AAA1">
    <w:name w:val="! AAA ! Знак1"/>
    <w:link w:val="AAA"/>
    <w:rsid w:val="007C1A47"/>
    <w:rPr>
      <w:rFonts w:ascii="Times New Roman" w:eastAsia="Times New Roman" w:hAnsi="Times New Roman" w:cs="Times New Roman"/>
      <w:sz w:val="24"/>
      <w:szCs w:val="16"/>
    </w:rPr>
  </w:style>
  <w:style w:type="paragraph" w:customStyle="1" w:styleId="LTBL">
    <w:name w:val="! L=TBL !"/>
    <w:basedOn w:val="AAA"/>
    <w:next w:val="AAA"/>
    <w:rsid w:val="007C1A47"/>
    <w:pPr>
      <w:spacing w:before="240" w:after="0"/>
      <w:contextualSpacing/>
    </w:pPr>
    <w:rPr>
      <w:rFonts w:ascii="Tahoma" w:hAnsi="Tahoma"/>
      <w:b/>
      <w:sz w:val="20"/>
    </w:rPr>
  </w:style>
  <w:style w:type="character" w:customStyle="1" w:styleId="105pt">
    <w:name w:val="Основной текст + 10;5 pt;Полужирный"/>
    <w:rsid w:val="007C1A47"/>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character" w:customStyle="1" w:styleId="105pt0">
    <w:name w:val="Основной текст + 10;5 pt;Полужирный;Курсив"/>
    <w:rsid w:val="007C1A47"/>
    <w:rPr>
      <w:rFonts w:ascii="Times New Roman" w:eastAsia="Times New Roman" w:hAnsi="Times New Roman" w:cs="Times New Roman"/>
      <w:b/>
      <w:bCs/>
      <w:i/>
      <w:iCs/>
      <w:smallCaps w:val="0"/>
      <w:strike w:val="0"/>
      <w:color w:val="000000"/>
      <w:spacing w:val="0"/>
      <w:w w:val="100"/>
      <w:position w:val="0"/>
      <w:sz w:val="21"/>
      <w:szCs w:val="21"/>
      <w:u w:val="none"/>
      <w:shd w:val="clear" w:color="auto" w:fill="FFFFFF"/>
      <w:lang w:val="ru-RU"/>
    </w:rPr>
  </w:style>
  <w:style w:type="character" w:customStyle="1" w:styleId="af">
    <w:name w:val="Подпись к таблице_"/>
    <w:rsid w:val="007C1A47"/>
    <w:rPr>
      <w:rFonts w:ascii="Times New Roman" w:eastAsia="Times New Roman" w:hAnsi="Times New Roman" w:cs="Times New Roman"/>
      <w:b w:val="0"/>
      <w:bCs w:val="0"/>
      <w:i w:val="0"/>
      <w:iCs w:val="0"/>
      <w:smallCaps w:val="0"/>
      <w:strike w:val="0"/>
      <w:sz w:val="27"/>
      <w:szCs w:val="27"/>
      <w:u w:val="none"/>
    </w:rPr>
  </w:style>
  <w:style w:type="character" w:customStyle="1" w:styleId="af0">
    <w:name w:val="Подпись к таблице"/>
    <w:rsid w:val="007C1A4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ru-RU"/>
    </w:rPr>
  </w:style>
  <w:style w:type="paragraph" w:customStyle="1" w:styleId="ConsPlusTitle">
    <w:name w:val="ConsPlusTitle"/>
    <w:rsid w:val="007C1A47"/>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13">
    <w:name w:val="Знак1"/>
    <w:basedOn w:val="a"/>
    <w:rsid w:val="007C1A47"/>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11pt">
    <w:name w:val="Основной текст + 11 pt;Полужирный"/>
    <w:rsid w:val="007C1A47"/>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character" w:customStyle="1" w:styleId="115pt0">
    <w:name w:val="Основной текст + 11;5 pt;Не полужирный"/>
    <w:rsid w:val="007C1A47"/>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rPr>
  </w:style>
  <w:style w:type="character" w:customStyle="1" w:styleId="Arial11pt">
    <w:name w:val="Основной текст + Arial;11 pt;Не полужирный"/>
    <w:rsid w:val="007C1A47"/>
    <w:rPr>
      <w:rFonts w:ascii="Arial" w:eastAsia="Arial" w:hAnsi="Arial" w:cs="Arial"/>
      <w:b/>
      <w:bCs/>
      <w:i w:val="0"/>
      <w:iCs w:val="0"/>
      <w:smallCaps w:val="0"/>
      <w:strike w:val="0"/>
      <w:color w:val="000000"/>
      <w:spacing w:val="0"/>
      <w:w w:val="100"/>
      <w:position w:val="0"/>
      <w:sz w:val="22"/>
      <w:szCs w:val="22"/>
      <w:u w:val="none"/>
      <w:shd w:val="clear" w:color="auto" w:fill="FFFFFF"/>
    </w:rPr>
  </w:style>
  <w:style w:type="character" w:customStyle="1" w:styleId="125pt">
    <w:name w:val="Основной текст + 12;5 pt"/>
    <w:rsid w:val="007C1A47"/>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ru-RU"/>
    </w:rPr>
  </w:style>
  <w:style w:type="character" w:customStyle="1" w:styleId="6Exact">
    <w:name w:val="Основной текст (6) Exact"/>
    <w:link w:val="61"/>
    <w:rsid w:val="007C1A47"/>
    <w:rPr>
      <w:rFonts w:ascii="Arial" w:eastAsia="Arial" w:hAnsi="Arial" w:cs="Arial"/>
      <w:b/>
      <w:bCs/>
      <w:sz w:val="38"/>
      <w:szCs w:val="38"/>
      <w:shd w:val="clear" w:color="auto" w:fill="FFFFFF"/>
    </w:rPr>
  </w:style>
  <w:style w:type="paragraph" w:customStyle="1" w:styleId="61">
    <w:name w:val="Основной текст (6)"/>
    <w:basedOn w:val="a"/>
    <w:link w:val="6Exact"/>
    <w:rsid w:val="007C1A47"/>
    <w:pPr>
      <w:widowControl w:val="0"/>
      <w:shd w:val="clear" w:color="auto" w:fill="FFFFFF"/>
      <w:spacing w:after="420" w:line="0" w:lineRule="atLeast"/>
    </w:pPr>
    <w:rPr>
      <w:rFonts w:ascii="Arial" w:eastAsia="Arial" w:hAnsi="Arial" w:cs="Arial"/>
      <w:b/>
      <w:bCs/>
      <w:sz w:val="38"/>
      <w:szCs w:val="38"/>
    </w:rPr>
  </w:style>
  <w:style w:type="character" w:customStyle="1" w:styleId="5">
    <w:name w:val="Основной текст (5)_"/>
    <w:link w:val="50"/>
    <w:rsid w:val="007C1A47"/>
    <w:rPr>
      <w:rFonts w:ascii="Times New Roman" w:hAnsi="Times New Roman"/>
      <w:sz w:val="8"/>
      <w:szCs w:val="8"/>
      <w:shd w:val="clear" w:color="auto" w:fill="FFFFFF"/>
    </w:rPr>
  </w:style>
  <w:style w:type="paragraph" w:customStyle="1" w:styleId="50">
    <w:name w:val="Основной текст (5)"/>
    <w:basedOn w:val="a"/>
    <w:link w:val="5"/>
    <w:rsid w:val="007C1A47"/>
    <w:pPr>
      <w:widowControl w:val="0"/>
      <w:shd w:val="clear" w:color="auto" w:fill="FFFFFF"/>
      <w:spacing w:after="0" w:line="0" w:lineRule="atLeast"/>
    </w:pPr>
    <w:rPr>
      <w:rFonts w:ascii="Times New Roman" w:hAnsi="Times New Roman"/>
      <w:sz w:val="8"/>
      <w:szCs w:val="8"/>
    </w:rPr>
  </w:style>
  <w:style w:type="character" w:customStyle="1" w:styleId="31">
    <w:name w:val="Основной текст (3)_"/>
    <w:link w:val="32"/>
    <w:rsid w:val="007C1A47"/>
    <w:rPr>
      <w:rFonts w:ascii="Times New Roman" w:hAnsi="Times New Roman"/>
      <w:b/>
      <w:bCs/>
      <w:sz w:val="21"/>
      <w:szCs w:val="21"/>
      <w:shd w:val="clear" w:color="auto" w:fill="FFFFFF"/>
    </w:rPr>
  </w:style>
  <w:style w:type="paragraph" w:customStyle="1" w:styleId="32">
    <w:name w:val="Основной текст (3)"/>
    <w:basedOn w:val="a"/>
    <w:link w:val="31"/>
    <w:rsid w:val="007C1A47"/>
    <w:pPr>
      <w:widowControl w:val="0"/>
      <w:shd w:val="clear" w:color="auto" w:fill="FFFFFF"/>
      <w:spacing w:after="0" w:line="322" w:lineRule="exact"/>
      <w:jc w:val="right"/>
    </w:pPr>
    <w:rPr>
      <w:rFonts w:ascii="Times New Roman" w:hAnsi="Times New Roman"/>
      <w:b/>
      <w:bCs/>
      <w:sz w:val="21"/>
      <w:szCs w:val="21"/>
    </w:rPr>
  </w:style>
  <w:style w:type="character" w:customStyle="1" w:styleId="41">
    <w:name w:val="Основной текст (4)_"/>
    <w:link w:val="42"/>
    <w:rsid w:val="007C1A47"/>
    <w:rPr>
      <w:rFonts w:ascii="Times New Roman" w:hAnsi="Times New Roman"/>
      <w:sz w:val="15"/>
      <w:szCs w:val="15"/>
      <w:shd w:val="clear" w:color="auto" w:fill="FFFFFF"/>
    </w:rPr>
  </w:style>
  <w:style w:type="paragraph" w:customStyle="1" w:styleId="42">
    <w:name w:val="Основной текст (4)"/>
    <w:basedOn w:val="a"/>
    <w:link w:val="41"/>
    <w:rsid w:val="007C1A47"/>
    <w:pPr>
      <w:widowControl w:val="0"/>
      <w:shd w:val="clear" w:color="auto" w:fill="FFFFFF"/>
      <w:spacing w:after="0" w:line="0" w:lineRule="atLeast"/>
    </w:pPr>
    <w:rPr>
      <w:rFonts w:ascii="Times New Roman" w:hAnsi="Times New Roman"/>
      <w:sz w:val="15"/>
      <w:szCs w:val="15"/>
    </w:rPr>
  </w:style>
  <w:style w:type="character" w:customStyle="1" w:styleId="62">
    <w:name w:val="Основной текст (6)_"/>
    <w:rsid w:val="007C1A47"/>
    <w:rPr>
      <w:rFonts w:ascii="Arial" w:eastAsia="Arial" w:hAnsi="Arial" w:cs="Arial"/>
      <w:b w:val="0"/>
      <w:bCs w:val="0"/>
      <w:i w:val="0"/>
      <w:iCs w:val="0"/>
      <w:smallCaps w:val="0"/>
      <w:strike w:val="0"/>
      <w:sz w:val="8"/>
      <w:szCs w:val="8"/>
      <w:u w:val="none"/>
    </w:rPr>
  </w:style>
  <w:style w:type="character" w:customStyle="1" w:styleId="7">
    <w:name w:val="Основной текст (7)_"/>
    <w:link w:val="70"/>
    <w:rsid w:val="007C1A47"/>
    <w:rPr>
      <w:rFonts w:ascii="Times New Roman" w:hAnsi="Times New Roman"/>
      <w:sz w:val="8"/>
      <w:szCs w:val="8"/>
      <w:shd w:val="clear" w:color="auto" w:fill="FFFFFF"/>
    </w:rPr>
  </w:style>
  <w:style w:type="paragraph" w:customStyle="1" w:styleId="70">
    <w:name w:val="Основной текст (7)"/>
    <w:basedOn w:val="a"/>
    <w:link w:val="7"/>
    <w:rsid w:val="007C1A47"/>
    <w:pPr>
      <w:widowControl w:val="0"/>
      <w:shd w:val="clear" w:color="auto" w:fill="FFFFFF"/>
      <w:spacing w:after="0" w:line="0" w:lineRule="atLeast"/>
    </w:pPr>
    <w:rPr>
      <w:rFonts w:ascii="Times New Roman" w:hAnsi="Times New Roman"/>
      <w:sz w:val="8"/>
      <w:szCs w:val="8"/>
    </w:rPr>
  </w:style>
  <w:style w:type="character" w:customStyle="1" w:styleId="8">
    <w:name w:val="Основной текст (8)_"/>
    <w:link w:val="80"/>
    <w:rsid w:val="007C1A47"/>
    <w:rPr>
      <w:rFonts w:ascii="Trebuchet MS" w:eastAsia="Trebuchet MS" w:hAnsi="Trebuchet MS" w:cs="Trebuchet MS"/>
      <w:sz w:val="16"/>
      <w:szCs w:val="16"/>
      <w:shd w:val="clear" w:color="auto" w:fill="FFFFFF"/>
    </w:rPr>
  </w:style>
  <w:style w:type="paragraph" w:customStyle="1" w:styleId="80">
    <w:name w:val="Основной текст (8)"/>
    <w:basedOn w:val="a"/>
    <w:link w:val="8"/>
    <w:rsid w:val="007C1A47"/>
    <w:pPr>
      <w:widowControl w:val="0"/>
      <w:shd w:val="clear" w:color="auto" w:fill="FFFFFF"/>
      <w:spacing w:after="0" w:line="0" w:lineRule="atLeast"/>
      <w:jc w:val="both"/>
    </w:pPr>
    <w:rPr>
      <w:rFonts w:ascii="Trebuchet MS" w:eastAsia="Trebuchet MS" w:hAnsi="Trebuchet MS" w:cs="Trebuchet MS"/>
      <w:sz w:val="16"/>
      <w:szCs w:val="16"/>
    </w:rPr>
  </w:style>
  <w:style w:type="character" w:customStyle="1" w:styleId="8TimesNewRoman95pt">
    <w:name w:val="Основной текст (8) + Times New Roman;9;5 pt"/>
    <w:rsid w:val="007C1A47"/>
    <w:rPr>
      <w:rFonts w:ascii="Times New Roman" w:eastAsia="Times New Roman" w:hAnsi="Times New Roman" w:cs="Times New Roman"/>
      <w:color w:val="000000"/>
      <w:spacing w:val="0"/>
      <w:w w:val="100"/>
      <w:position w:val="0"/>
      <w:sz w:val="19"/>
      <w:szCs w:val="19"/>
      <w:shd w:val="clear" w:color="auto" w:fill="FFFFFF"/>
    </w:rPr>
  </w:style>
  <w:style w:type="character" w:customStyle="1" w:styleId="100">
    <w:name w:val="Основной текст (10)_"/>
    <w:link w:val="101"/>
    <w:rsid w:val="007C1A47"/>
    <w:rPr>
      <w:rFonts w:ascii="Trebuchet MS" w:eastAsia="Trebuchet MS" w:hAnsi="Trebuchet MS" w:cs="Trebuchet MS"/>
      <w:i/>
      <w:iCs/>
      <w:sz w:val="9"/>
      <w:szCs w:val="9"/>
      <w:shd w:val="clear" w:color="auto" w:fill="FFFFFF"/>
    </w:rPr>
  </w:style>
  <w:style w:type="paragraph" w:customStyle="1" w:styleId="101">
    <w:name w:val="Основной текст (10)"/>
    <w:basedOn w:val="a"/>
    <w:link w:val="100"/>
    <w:rsid w:val="007C1A47"/>
    <w:pPr>
      <w:widowControl w:val="0"/>
      <w:shd w:val="clear" w:color="auto" w:fill="FFFFFF"/>
      <w:spacing w:after="0" w:line="0" w:lineRule="atLeast"/>
    </w:pPr>
    <w:rPr>
      <w:rFonts w:ascii="Trebuchet MS" w:eastAsia="Trebuchet MS" w:hAnsi="Trebuchet MS" w:cs="Trebuchet MS"/>
      <w:i/>
      <w:iCs/>
      <w:sz w:val="9"/>
      <w:szCs w:val="9"/>
    </w:rPr>
  </w:style>
  <w:style w:type="character" w:customStyle="1" w:styleId="1pt">
    <w:name w:val="Основной текст + Интервал 1 pt"/>
    <w:rsid w:val="007C1A47"/>
    <w:rPr>
      <w:rFonts w:ascii="Times New Roman" w:eastAsia="Times New Roman" w:hAnsi="Times New Roman" w:cs="Times New Roman"/>
      <w:b w:val="0"/>
      <w:bCs w:val="0"/>
      <w:i w:val="0"/>
      <w:iCs w:val="0"/>
      <w:smallCaps w:val="0"/>
      <w:strike w:val="0"/>
      <w:color w:val="000000"/>
      <w:spacing w:val="30"/>
      <w:w w:val="100"/>
      <w:position w:val="0"/>
      <w:sz w:val="27"/>
      <w:szCs w:val="27"/>
      <w:u w:val="none"/>
      <w:shd w:val="clear" w:color="auto" w:fill="FFFFFF"/>
      <w:lang w:val="ru-RU"/>
    </w:rPr>
  </w:style>
  <w:style w:type="character" w:customStyle="1" w:styleId="75pt">
    <w:name w:val="Основной текст + 7;5 pt"/>
    <w:rsid w:val="007C1A47"/>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rPr>
  </w:style>
  <w:style w:type="character" w:customStyle="1" w:styleId="16pt">
    <w:name w:val="Основной текст + 16 pt"/>
    <w:rsid w:val="007C1A47"/>
    <w:rPr>
      <w:rFonts w:ascii="Times New Roman" w:eastAsia="Times New Roman" w:hAnsi="Times New Roman" w:cs="Times New Roman"/>
      <w:b w:val="0"/>
      <w:bCs w:val="0"/>
      <w:i w:val="0"/>
      <w:iCs w:val="0"/>
      <w:smallCaps w:val="0"/>
      <w:strike w:val="0"/>
      <w:color w:val="000000"/>
      <w:spacing w:val="0"/>
      <w:w w:val="100"/>
      <w:position w:val="0"/>
      <w:sz w:val="32"/>
      <w:szCs w:val="32"/>
      <w:u w:val="none"/>
      <w:shd w:val="clear" w:color="auto" w:fill="FFFFFF"/>
      <w:lang w:val="ru-RU"/>
    </w:rPr>
  </w:style>
  <w:style w:type="paragraph" w:customStyle="1" w:styleId="130">
    <w:name w:val="Обычный 13"/>
    <w:basedOn w:val="a"/>
    <w:link w:val="131"/>
    <w:rsid w:val="007C1A47"/>
    <w:pPr>
      <w:suppressLineNumbers/>
      <w:spacing w:after="0" w:line="324" w:lineRule="auto"/>
      <w:ind w:firstLine="720"/>
      <w:jc w:val="both"/>
    </w:pPr>
    <w:rPr>
      <w:rFonts w:ascii="Times New Roman" w:eastAsia="Times New Roman" w:hAnsi="Times New Roman" w:cs="Times New Roman"/>
      <w:sz w:val="26"/>
      <w:szCs w:val="20"/>
    </w:rPr>
  </w:style>
  <w:style w:type="character" w:customStyle="1" w:styleId="131">
    <w:name w:val="Обычный 13 Знак"/>
    <w:link w:val="130"/>
    <w:rsid w:val="007C1A47"/>
    <w:rPr>
      <w:rFonts w:ascii="Times New Roman" w:eastAsia="Times New Roman" w:hAnsi="Times New Roman" w:cs="Times New Roman"/>
      <w:sz w:val="26"/>
      <w:szCs w:val="20"/>
    </w:rPr>
  </w:style>
  <w:style w:type="character" w:customStyle="1" w:styleId="af1">
    <w:name w:val="Текст сноски Знак"/>
    <w:aliases w:val="Table_Footnote_last Знак,Текст сноски-FN Знак,Oaeno niinee-FN Знак,Oaeno niinee Ciae Знак"/>
    <w:basedOn w:val="a0"/>
    <w:link w:val="af2"/>
    <w:semiHidden/>
    <w:rsid w:val="007C1A47"/>
    <w:rPr>
      <w:rFonts w:ascii="Times New Roman" w:eastAsia="Times New Roman" w:hAnsi="Times New Roman" w:cs="Times New Roman"/>
      <w:sz w:val="20"/>
      <w:szCs w:val="20"/>
    </w:rPr>
  </w:style>
  <w:style w:type="paragraph" w:styleId="af2">
    <w:name w:val="footnote text"/>
    <w:aliases w:val="Table_Footnote_last,Текст сноски-FN,Oaeno niinee-FN,Oaeno niinee Ciae"/>
    <w:basedOn w:val="a"/>
    <w:link w:val="af1"/>
    <w:semiHidden/>
    <w:rsid w:val="007C1A47"/>
    <w:pPr>
      <w:spacing w:after="0" w:line="240" w:lineRule="auto"/>
    </w:pPr>
    <w:rPr>
      <w:rFonts w:ascii="Times New Roman" w:eastAsia="Times New Roman" w:hAnsi="Times New Roman" w:cs="Times New Roman"/>
      <w:sz w:val="20"/>
      <w:szCs w:val="20"/>
    </w:rPr>
  </w:style>
  <w:style w:type="paragraph" w:styleId="af3">
    <w:name w:val="Body Text Indent"/>
    <w:aliases w:val="Нумерованный список !!"/>
    <w:basedOn w:val="a"/>
    <w:link w:val="af4"/>
    <w:unhideWhenUsed/>
    <w:rsid w:val="007C1A47"/>
    <w:pPr>
      <w:spacing w:after="120" w:line="240" w:lineRule="auto"/>
      <w:ind w:left="283"/>
    </w:pPr>
    <w:rPr>
      <w:rFonts w:ascii="Times New Roman" w:eastAsia="Times New Roman" w:hAnsi="Times New Roman" w:cs="Times New Roman"/>
      <w:sz w:val="24"/>
      <w:szCs w:val="24"/>
    </w:rPr>
  </w:style>
  <w:style w:type="character" w:customStyle="1" w:styleId="af4">
    <w:name w:val="Основной текст с отступом Знак"/>
    <w:aliases w:val="Нумерованный список !! Знак"/>
    <w:basedOn w:val="a0"/>
    <w:link w:val="af3"/>
    <w:rsid w:val="007C1A47"/>
    <w:rPr>
      <w:rFonts w:ascii="Times New Roman" w:eastAsia="Times New Roman" w:hAnsi="Times New Roman" w:cs="Times New Roman"/>
      <w:sz w:val="24"/>
      <w:szCs w:val="24"/>
    </w:rPr>
  </w:style>
  <w:style w:type="paragraph" w:styleId="af5">
    <w:name w:val="Title"/>
    <w:basedOn w:val="a"/>
    <w:link w:val="af6"/>
    <w:qFormat/>
    <w:rsid w:val="007C1A47"/>
    <w:pPr>
      <w:spacing w:after="0" w:line="240" w:lineRule="auto"/>
      <w:ind w:firstLine="567"/>
      <w:jc w:val="center"/>
    </w:pPr>
    <w:rPr>
      <w:rFonts w:ascii="Times New Roman CYR" w:eastAsia="Times New Roman" w:hAnsi="Times New Roman CYR" w:cs="Times New Roman"/>
      <w:b/>
      <w:bCs/>
      <w:sz w:val="24"/>
      <w:szCs w:val="24"/>
    </w:rPr>
  </w:style>
  <w:style w:type="character" w:customStyle="1" w:styleId="af6">
    <w:name w:val="Название Знак"/>
    <w:basedOn w:val="a0"/>
    <w:link w:val="af5"/>
    <w:rsid w:val="007C1A47"/>
    <w:rPr>
      <w:rFonts w:ascii="Times New Roman CYR" w:eastAsia="Times New Roman" w:hAnsi="Times New Roman CYR" w:cs="Times New Roman"/>
      <w:b/>
      <w:bCs/>
      <w:sz w:val="24"/>
      <w:szCs w:val="24"/>
    </w:rPr>
  </w:style>
  <w:style w:type="character" w:customStyle="1" w:styleId="af7">
    <w:name w:val="Верхний колонтитул Знак"/>
    <w:link w:val="af8"/>
    <w:uiPriority w:val="99"/>
    <w:rsid w:val="007C1A47"/>
    <w:rPr>
      <w:rFonts w:ascii="Times New Roman" w:hAnsi="Times New Roman"/>
      <w:sz w:val="24"/>
      <w:szCs w:val="24"/>
    </w:rPr>
  </w:style>
  <w:style w:type="paragraph" w:styleId="af8">
    <w:name w:val="header"/>
    <w:basedOn w:val="a"/>
    <w:link w:val="af7"/>
    <w:uiPriority w:val="99"/>
    <w:unhideWhenUsed/>
    <w:rsid w:val="007C1A47"/>
    <w:pPr>
      <w:tabs>
        <w:tab w:val="center" w:pos="4677"/>
        <w:tab w:val="right" w:pos="9355"/>
      </w:tabs>
      <w:spacing w:after="0" w:line="240" w:lineRule="auto"/>
    </w:pPr>
    <w:rPr>
      <w:rFonts w:ascii="Times New Roman" w:hAnsi="Times New Roman"/>
      <w:sz w:val="24"/>
      <w:szCs w:val="24"/>
    </w:rPr>
  </w:style>
  <w:style w:type="character" w:customStyle="1" w:styleId="14">
    <w:name w:val="Верхний колонтитул Знак1"/>
    <w:basedOn w:val="a0"/>
    <w:uiPriority w:val="99"/>
    <w:semiHidden/>
    <w:rsid w:val="007C1A47"/>
  </w:style>
  <w:style w:type="paragraph" w:styleId="af9">
    <w:name w:val="footer"/>
    <w:basedOn w:val="a"/>
    <w:link w:val="afa"/>
    <w:uiPriority w:val="99"/>
    <w:unhideWhenUsed/>
    <w:rsid w:val="007C1A4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a">
    <w:name w:val="Нижний колонтитул Знак"/>
    <w:basedOn w:val="a0"/>
    <w:link w:val="af9"/>
    <w:uiPriority w:val="99"/>
    <w:rsid w:val="007C1A47"/>
    <w:rPr>
      <w:rFonts w:ascii="Times New Roman" w:eastAsia="Times New Roman" w:hAnsi="Times New Roman" w:cs="Times New Roman"/>
      <w:sz w:val="24"/>
      <w:szCs w:val="24"/>
    </w:rPr>
  </w:style>
  <w:style w:type="paragraph" w:customStyle="1" w:styleId="33">
    <w:name w:val="Уровень 3"/>
    <w:next w:val="a5"/>
    <w:link w:val="34"/>
    <w:autoRedefine/>
    <w:rsid w:val="007C1A47"/>
    <w:pPr>
      <w:spacing w:before="120" w:after="0" w:line="252" w:lineRule="auto"/>
    </w:pPr>
    <w:rPr>
      <w:rFonts w:ascii="Times New Roman" w:eastAsia="Times New Roman" w:hAnsi="Times New Roman" w:cs="Times New Roman"/>
      <w:b/>
      <w:bCs/>
      <w:sz w:val="24"/>
      <w:szCs w:val="24"/>
    </w:rPr>
  </w:style>
  <w:style w:type="character" w:customStyle="1" w:styleId="34">
    <w:name w:val="Уровень 3 Знак"/>
    <w:link w:val="33"/>
    <w:rsid w:val="007C1A47"/>
    <w:rPr>
      <w:rFonts w:ascii="Times New Roman" w:eastAsia="Times New Roman" w:hAnsi="Times New Roman" w:cs="Times New Roman"/>
      <w:b/>
      <w:bCs/>
      <w:sz w:val="24"/>
      <w:szCs w:val="24"/>
    </w:rPr>
  </w:style>
  <w:style w:type="paragraph" w:customStyle="1" w:styleId="subheader">
    <w:name w:val="subheader"/>
    <w:basedOn w:val="a"/>
    <w:rsid w:val="007C1A47"/>
    <w:pPr>
      <w:spacing w:before="150" w:after="75" w:line="240" w:lineRule="auto"/>
    </w:pPr>
    <w:rPr>
      <w:rFonts w:ascii="Arial" w:eastAsia="Times New Roman" w:hAnsi="Arial" w:cs="Arial"/>
      <w:b/>
      <w:bCs/>
      <w:color w:val="000000"/>
      <w:sz w:val="18"/>
      <w:szCs w:val="18"/>
    </w:rPr>
  </w:style>
  <w:style w:type="character" w:customStyle="1" w:styleId="35">
    <w:name w:val="Основной текст 3 Знак"/>
    <w:link w:val="36"/>
    <w:uiPriority w:val="99"/>
    <w:semiHidden/>
    <w:rsid w:val="007C1A47"/>
    <w:rPr>
      <w:rFonts w:ascii="Times New Roman" w:hAnsi="Times New Roman"/>
      <w:sz w:val="16"/>
      <w:szCs w:val="16"/>
    </w:rPr>
  </w:style>
  <w:style w:type="paragraph" w:styleId="36">
    <w:name w:val="Body Text 3"/>
    <w:basedOn w:val="a"/>
    <w:link w:val="35"/>
    <w:uiPriority w:val="99"/>
    <w:semiHidden/>
    <w:unhideWhenUsed/>
    <w:rsid w:val="007C1A47"/>
    <w:pPr>
      <w:spacing w:after="120" w:line="240" w:lineRule="auto"/>
    </w:pPr>
    <w:rPr>
      <w:rFonts w:ascii="Times New Roman" w:hAnsi="Times New Roman"/>
      <w:sz w:val="16"/>
      <w:szCs w:val="16"/>
    </w:rPr>
  </w:style>
  <w:style w:type="character" w:customStyle="1" w:styleId="310">
    <w:name w:val="Основной текст 3 Знак1"/>
    <w:basedOn w:val="a0"/>
    <w:uiPriority w:val="99"/>
    <w:semiHidden/>
    <w:rsid w:val="007C1A47"/>
    <w:rPr>
      <w:sz w:val="16"/>
      <w:szCs w:val="16"/>
    </w:rPr>
  </w:style>
  <w:style w:type="paragraph" w:customStyle="1" w:styleId="210">
    <w:name w:val="Основной текст 21"/>
    <w:basedOn w:val="a"/>
    <w:rsid w:val="007C1A47"/>
    <w:pPr>
      <w:spacing w:after="0" w:line="240" w:lineRule="auto"/>
      <w:ind w:firstLine="720"/>
      <w:jc w:val="both"/>
    </w:pPr>
    <w:rPr>
      <w:rFonts w:ascii="Times New Roman" w:eastAsia="Times New Roman" w:hAnsi="Times New Roman" w:cs="Times New Roman"/>
      <w:sz w:val="24"/>
      <w:szCs w:val="20"/>
    </w:rPr>
  </w:style>
  <w:style w:type="paragraph" w:customStyle="1" w:styleId="western">
    <w:name w:val="western"/>
    <w:basedOn w:val="a"/>
    <w:rsid w:val="007C1A47"/>
    <w:pPr>
      <w:spacing w:after="0" w:line="240" w:lineRule="auto"/>
    </w:pPr>
    <w:rPr>
      <w:rFonts w:ascii="Verdana" w:eastAsia="Times New Roman" w:hAnsi="Verdana" w:cs="Times New Roman"/>
      <w:sz w:val="20"/>
      <w:szCs w:val="20"/>
    </w:rPr>
  </w:style>
  <w:style w:type="paragraph" w:customStyle="1" w:styleId="26">
    <w:name w:val="УРОВЕНЬ 2"/>
    <w:next w:val="a5"/>
    <w:link w:val="27"/>
    <w:autoRedefine/>
    <w:rsid w:val="007C1A47"/>
    <w:pPr>
      <w:spacing w:after="0" w:line="240" w:lineRule="auto"/>
    </w:pPr>
    <w:rPr>
      <w:rFonts w:ascii="Times New Roman" w:eastAsia="Times New Roman" w:hAnsi="Times New Roman" w:cs="Times New Roman"/>
      <w:b/>
      <w:caps/>
      <w:sz w:val="24"/>
      <w:szCs w:val="24"/>
    </w:rPr>
  </w:style>
  <w:style w:type="character" w:customStyle="1" w:styleId="27">
    <w:name w:val="УРОВЕНЬ 2 Знак"/>
    <w:link w:val="26"/>
    <w:rsid w:val="007C1A47"/>
    <w:rPr>
      <w:rFonts w:ascii="Times New Roman" w:eastAsia="Times New Roman" w:hAnsi="Times New Roman" w:cs="Times New Roman"/>
      <w:b/>
      <w:caps/>
      <w:sz w:val="24"/>
      <w:szCs w:val="24"/>
    </w:rPr>
  </w:style>
  <w:style w:type="character" w:customStyle="1" w:styleId="15">
    <w:name w:val="Основной текст Знак1"/>
    <w:aliases w:val="Основной текст1 Знак,bt Знак,Основной текст Знак Знак"/>
    <w:rsid w:val="007C1A47"/>
    <w:rPr>
      <w:rFonts w:ascii="Times New Roman" w:eastAsia="Times New Roman" w:hAnsi="Times New Roman" w:cs="Times New Roman"/>
      <w:sz w:val="24"/>
      <w:szCs w:val="24"/>
      <w:lang w:eastAsia="ru-RU"/>
    </w:rPr>
  </w:style>
  <w:style w:type="character" w:styleId="afb">
    <w:name w:val="Strong"/>
    <w:qFormat/>
    <w:rsid w:val="007C1A47"/>
    <w:rPr>
      <w:b/>
      <w:bCs/>
    </w:rPr>
  </w:style>
  <w:style w:type="paragraph" w:customStyle="1" w:styleId="16">
    <w:name w:val="1 Основной дип"/>
    <w:basedOn w:val="a"/>
    <w:rsid w:val="007C1A47"/>
    <w:pPr>
      <w:spacing w:after="0" w:line="360" w:lineRule="auto"/>
      <w:ind w:firstLine="851"/>
      <w:jc w:val="both"/>
    </w:pPr>
    <w:rPr>
      <w:rFonts w:ascii="Courier New" w:eastAsia="Times New Roman" w:hAnsi="Courier New" w:cs="Times New Roman"/>
      <w:sz w:val="28"/>
      <w:szCs w:val="28"/>
    </w:rPr>
  </w:style>
  <w:style w:type="paragraph" w:customStyle="1" w:styleId="43">
    <w:name w:val="Уровень 4"/>
    <w:next w:val="a5"/>
    <w:link w:val="44"/>
    <w:autoRedefine/>
    <w:rsid w:val="007C1A47"/>
    <w:pPr>
      <w:spacing w:before="120" w:after="120" w:line="240" w:lineRule="auto"/>
    </w:pPr>
    <w:rPr>
      <w:rFonts w:ascii="Times New Roman" w:eastAsia="Times New Roman" w:hAnsi="Times New Roman" w:cs="Times New Roman"/>
      <w:b/>
      <w:noProof/>
      <w:sz w:val="24"/>
      <w:szCs w:val="24"/>
    </w:rPr>
  </w:style>
  <w:style w:type="character" w:customStyle="1" w:styleId="44">
    <w:name w:val="Уровень 4 Знак"/>
    <w:link w:val="43"/>
    <w:rsid w:val="007C1A47"/>
    <w:rPr>
      <w:rFonts w:ascii="Times New Roman" w:eastAsia="Times New Roman" w:hAnsi="Times New Roman" w:cs="Times New Roman"/>
      <w:b/>
      <w:noProof/>
      <w:sz w:val="24"/>
      <w:szCs w:val="24"/>
    </w:rPr>
  </w:style>
  <w:style w:type="paragraph" w:styleId="37">
    <w:name w:val="Body Text Indent 3"/>
    <w:basedOn w:val="a"/>
    <w:link w:val="38"/>
    <w:rsid w:val="007C1A47"/>
    <w:pPr>
      <w:spacing w:after="120" w:line="240" w:lineRule="auto"/>
      <w:ind w:left="283"/>
    </w:pPr>
    <w:rPr>
      <w:rFonts w:ascii="Times New Roman" w:eastAsia="Times New Roman" w:hAnsi="Times New Roman" w:cs="Times New Roman"/>
      <w:sz w:val="16"/>
      <w:szCs w:val="16"/>
    </w:rPr>
  </w:style>
  <w:style w:type="character" w:customStyle="1" w:styleId="38">
    <w:name w:val="Основной текст с отступом 3 Знак"/>
    <w:basedOn w:val="a0"/>
    <w:link w:val="37"/>
    <w:rsid w:val="007C1A47"/>
    <w:rPr>
      <w:rFonts w:ascii="Times New Roman" w:eastAsia="Times New Roman" w:hAnsi="Times New Roman" w:cs="Times New Roman"/>
      <w:sz w:val="16"/>
      <w:szCs w:val="16"/>
    </w:rPr>
  </w:style>
  <w:style w:type="paragraph" w:styleId="28">
    <w:name w:val="Body Text Indent 2"/>
    <w:basedOn w:val="a"/>
    <w:link w:val="29"/>
    <w:rsid w:val="007C1A47"/>
    <w:pPr>
      <w:spacing w:after="120" w:line="480" w:lineRule="auto"/>
      <w:ind w:left="283"/>
    </w:pPr>
    <w:rPr>
      <w:rFonts w:ascii="Times New Roman" w:eastAsia="Times New Roman" w:hAnsi="Times New Roman" w:cs="Times New Roman"/>
      <w:sz w:val="24"/>
      <w:szCs w:val="24"/>
    </w:rPr>
  </w:style>
  <w:style w:type="character" w:customStyle="1" w:styleId="29">
    <w:name w:val="Основной текст с отступом 2 Знак"/>
    <w:basedOn w:val="a0"/>
    <w:link w:val="28"/>
    <w:rsid w:val="007C1A47"/>
    <w:rPr>
      <w:rFonts w:ascii="Times New Roman" w:eastAsia="Times New Roman" w:hAnsi="Times New Roman" w:cs="Times New Roman"/>
      <w:sz w:val="24"/>
      <w:szCs w:val="24"/>
    </w:rPr>
  </w:style>
  <w:style w:type="paragraph" w:customStyle="1" w:styleId="ConsPlusNonformat">
    <w:name w:val="ConsPlusNonformat"/>
    <w:uiPriority w:val="99"/>
    <w:rsid w:val="007C1A47"/>
    <w:pPr>
      <w:autoSpaceDE w:val="0"/>
      <w:autoSpaceDN w:val="0"/>
      <w:adjustRightInd w:val="0"/>
      <w:spacing w:after="0" w:line="240" w:lineRule="auto"/>
    </w:pPr>
    <w:rPr>
      <w:rFonts w:ascii="Courier New" w:eastAsia="Times New Roman" w:hAnsi="Courier New" w:cs="Times New Roman"/>
      <w:sz w:val="20"/>
      <w:szCs w:val="20"/>
    </w:rPr>
  </w:style>
  <w:style w:type="paragraph" w:customStyle="1" w:styleId="311">
    <w:name w:val="Основной текст с отступом 31"/>
    <w:basedOn w:val="a"/>
    <w:rsid w:val="007C1A47"/>
    <w:pPr>
      <w:widowControl w:val="0"/>
      <w:spacing w:after="0" w:line="360" w:lineRule="auto"/>
      <w:ind w:firstLine="720"/>
      <w:jc w:val="both"/>
    </w:pPr>
    <w:rPr>
      <w:rFonts w:ascii="Times New Roman" w:eastAsia="Times New Roman" w:hAnsi="Times New Roman" w:cs="Times New Roman"/>
      <w:sz w:val="24"/>
      <w:szCs w:val="20"/>
    </w:rPr>
  </w:style>
  <w:style w:type="paragraph" w:customStyle="1" w:styleId="BodyText21">
    <w:name w:val="Body Text 21"/>
    <w:basedOn w:val="a"/>
    <w:rsid w:val="007C1A47"/>
    <w:pPr>
      <w:autoSpaceDE w:val="0"/>
      <w:autoSpaceDN w:val="0"/>
      <w:adjustRightInd w:val="0"/>
      <w:spacing w:after="0" w:line="240" w:lineRule="auto"/>
      <w:ind w:firstLine="540"/>
      <w:jc w:val="both"/>
    </w:pPr>
    <w:rPr>
      <w:rFonts w:ascii="Times New Roman" w:eastAsia="Times New Roman" w:hAnsi="Times New Roman" w:cs="Times New Roman"/>
      <w:sz w:val="24"/>
      <w:szCs w:val="24"/>
    </w:rPr>
  </w:style>
  <w:style w:type="paragraph" w:customStyle="1" w:styleId="17">
    <w:name w:val="Обычный1"/>
    <w:rsid w:val="007C1A47"/>
    <w:pPr>
      <w:spacing w:after="0" w:line="240" w:lineRule="auto"/>
    </w:pPr>
    <w:rPr>
      <w:rFonts w:ascii="Times New Roman" w:eastAsia="Times New Roman" w:hAnsi="Times New Roman" w:cs="Times New Roman"/>
      <w:sz w:val="20"/>
      <w:szCs w:val="20"/>
    </w:rPr>
  </w:style>
  <w:style w:type="character" w:customStyle="1" w:styleId="rvts7">
    <w:name w:val="rvts7"/>
    <w:basedOn w:val="a0"/>
    <w:rsid w:val="007C1A47"/>
  </w:style>
  <w:style w:type="paragraph" w:customStyle="1" w:styleId="rvps3">
    <w:name w:val="rvps3"/>
    <w:basedOn w:val="a"/>
    <w:rsid w:val="007C1A47"/>
    <w:pPr>
      <w:spacing w:before="100" w:beforeAutospacing="1" w:after="100" w:afterAutospacing="1" w:line="260" w:lineRule="exact"/>
    </w:pPr>
    <w:rPr>
      <w:rFonts w:ascii="Times New Roman" w:eastAsia="Times New Roman" w:hAnsi="Times New Roman" w:cs="Times New Roman"/>
      <w:color w:val="000000"/>
      <w:sz w:val="24"/>
      <w:szCs w:val="24"/>
    </w:rPr>
  </w:style>
  <w:style w:type="paragraph" w:customStyle="1" w:styleId="msonormalcxspmiddle">
    <w:name w:val="msonormalcxspmiddle"/>
    <w:basedOn w:val="a"/>
    <w:rsid w:val="007C1A47"/>
    <w:pPr>
      <w:spacing w:before="100" w:beforeAutospacing="1" w:after="100" w:afterAutospacing="1" w:line="260" w:lineRule="exact"/>
    </w:pPr>
    <w:rPr>
      <w:rFonts w:ascii="Times New Roman" w:eastAsia="Times New Roman" w:hAnsi="Times New Roman" w:cs="Times New Roman"/>
      <w:sz w:val="24"/>
      <w:szCs w:val="24"/>
    </w:rPr>
  </w:style>
  <w:style w:type="paragraph" w:customStyle="1" w:styleId="ConsNormal">
    <w:name w:val="ConsNormal"/>
    <w:rsid w:val="007C1A47"/>
    <w:pPr>
      <w:widowControl w:val="0"/>
      <w:autoSpaceDE w:val="0"/>
      <w:autoSpaceDN w:val="0"/>
      <w:adjustRightInd w:val="0"/>
      <w:spacing w:before="40" w:after="40" w:line="260" w:lineRule="exact"/>
      <w:ind w:firstLine="720"/>
    </w:pPr>
    <w:rPr>
      <w:rFonts w:ascii="Arial" w:eastAsia="Times New Roman" w:hAnsi="Arial" w:cs="Arial"/>
      <w:sz w:val="20"/>
      <w:szCs w:val="20"/>
    </w:rPr>
  </w:style>
  <w:style w:type="paragraph" w:customStyle="1" w:styleId="CG-SingleSp05">
    <w:name w:val="CG-Single Sp 0.5"/>
    <w:aliases w:val="s2"/>
    <w:basedOn w:val="a"/>
    <w:rsid w:val="007C1A47"/>
    <w:pPr>
      <w:spacing w:after="240" w:line="240" w:lineRule="auto"/>
      <w:ind w:firstLine="720"/>
    </w:pPr>
    <w:rPr>
      <w:rFonts w:ascii="Times New Roman" w:eastAsia="Times New Roman" w:hAnsi="Times New Roman" w:cs="Times New Roman"/>
      <w:sz w:val="24"/>
      <w:szCs w:val="20"/>
      <w:lang w:val="en-GB" w:eastAsia="en-US"/>
    </w:rPr>
  </w:style>
  <w:style w:type="character" w:customStyle="1" w:styleId="HTML">
    <w:name w:val="Стандартный HTML Знак"/>
    <w:link w:val="HTML0"/>
    <w:uiPriority w:val="99"/>
    <w:semiHidden/>
    <w:rsid w:val="007C1A47"/>
    <w:rPr>
      <w:rFonts w:ascii="Courier New" w:hAnsi="Courier New" w:cs="Courier New"/>
    </w:rPr>
  </w:style>
  <w:style w:type="paragraph" w:styleId="HTML0">
    <w:name w:val="HTML Preformatted"/>
    <w:basedOn w:val="a"/>
    <w:link w:val="HTML"/>
    <w:uiPriority w:val="99"/>
    <w:semiHidden/>
    <w:unhideWhenUsed/>
    <w:rsid w:val="007C1A47"/>
    <w:pPr>
      <w:spacing w:after="0" w:line="240" w:lineRule="auto"/>
    </w:pPr>
    <w:rPr>
      <w:rFonts w:ascii="Courier New" w:hAnsi="Courier New" w:cs="Courier New"/>
    </w:rPr>
  </w:style>
  <w:style w:type="character" w:customStyle="1" w:styleId="HTML1">
    <w:name w:val="Стандартный HTML Знак1"/>
    <w:basedOn w:val="a0"/>
    <w:uiPriority w:val="99"/>
    <w:semiHidden/>
    <w:rsid w:val="007C1A47"/>
    <w:rPr>
      <w:rFonts w:ascii="Consolas" w:hAnsi="Consolas" w:cs="Consolas"/>
      <w:sz w:val="20"/>
      <w:szCs w:val="20"/>
    </w:rPr>
  </w:style>
  <w:style w:type="paragraph" w:customStyle="1" w:styleId="211">
    <w:name w:val="Основной текст с отступом 21"/>
    <w:basedOn w:val="a"/>
    <w:rsid w:val="007C1A47"/>
    <w:pPr>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b/>
      <w:sz w:val="24"/>
      <w:szCs w:val="20"/>
    </w:rPr>
  </w:style>
  <w:style w:type="paragraph" w:styleId="afc">
    <w:name w:val="Plain Text"/>
    <w:basedOn w:val="a"/>
    <w:link w:val="afd"/>
    <w:rsid w:val="007C1A47"/>
    <w:pPr>
      <w:spacing w:after="0" w:line="240" w:lineRule="auto"/>
    </w:pPr>
    <w:rPr>
      <w:rFonts w:ascii="Courier New" w:eastAsia="Times New Roman" w:hAnsi="Courier New" w:cs="Times New Roman"/>
      <w:sz w:val="28"/>
      <w:szCs w:val="20"/>
    </w:rPr>
  </w:style>
  <w:style w:type="character" w:customStyle="1" w:styleId="afd">
    <w:name w:val="Текст Знак"/>
    <w:basedOn w:val="a0"/>
    <w:link w:val="afc"/>
    <w:rsid w:val="007C1A47"/>
    <w:rPr>
      <w:rFonts w:ascii="Courier New" w:eastAsia="Times New Roman" w:hAnsi="Courier New" w:cs="Times New Roman"/>
      <w:sz w:val="28"/>
      <w:szCs w:val="20"/>
    </w:rPr>
  </w:style>
  <w:style w:type="paragraph" w:styleId="afe">
    <w:name w:val="Normal Indent"/>
    <w:basedOn w:val="a"/>
    <w:rsid w:val="007C1A47"/>
    <w:pPr>
      <w:spacing w:after="0" w:line="240" w:lineRule="auto"/>
      <w:ind w:firstLine="709"/>
      <w:jc w:val="both"/>
    </w:pPr>
    <w:rPr>
      <w:rFonts w:ascii="Times New Roman" w:eastAsia="Times New Roman" w:hAnsi="Times New Roman" w:cs="Times New Roman"/>
      <w:sz w:val="28"/>
      <w:szCs w:val="20"/>
    </w:rPr>
  </w:style>
  <w:style w:type="paragraph" w:styleId="aff">
    <w:name w:val="List Bullet"/>
    <w:basedOn w:val="a"/>
    <w:autoRedefine/>
    <w:rsid w:val="007C1A47"/>
    <w:pPr>
      <w:autoSpaceDE w:val="0"/>
      <w:autoSpaceDN w:val="0"/>
      <w:spacing w:after="0" w:line="360" w:lineRule="auto"/>
      <w:jc w:val="right"/>
    </w:pPr>
    <w:rPr>
      <w:rFonts w:ascii="Times New Roman" w:eastAsia="Times New Roman" w:hAnsi="Times New Roman" w:cs="Times New Roman"/>
      <w:sz w:val="28"/>
      <w:szCs w:val="28"/>
    </w:rPr>
  </w:style>
  <w:style w:type="paragraph" w:customStyle="1" w:styleId="18">
    <w:name w:val="Знак1 Знак Знак Знак"/>
    <w:basedOn w:val="a"/>
    <w:rsid w:val="007C1A47"/>
    <w:pPr>
      <w:spacing w:after="160" w:line="240" w:lineRule="exact"/>
    </w:pPr>
    <w:rPr>
      <w:rFonts w:ascii="Verdana" w:eastAsia="Times New Roman" w:hAnsi="Verdana" w:cs="Times New Roman"/>
      <w:sz w:val="20"/>
      <w:szCs w:val="20"/>
      <w:lang w:val="en-US" w:eastAsia="en-US"/>
    </w:rPr>
  </w:style>
  <w:style w:type="paragraph" w:customStyle="1" w:styleId="aff0">
    <w:name w:val="Знак Знак Знак Знак Знак Знак Знак Знак Знак Знак"/>
    <w:basedOn w:val="a"/>
    <w:rsid w:val="007C1A47"/>
    <w:pPr>
      <w:spacing w:after="0" w:line="240" w:lineRule="auto"/>
    </w:pPr>
    <w:rPr>
      <w:rFonts w:ascii="Verdana" w:eastAsia="Times New Roman" w:hAnsi="Verdana" w:cs="Verdana"/>
      <w:sz w:val="20"/>
      <w:szCs w:val="20"/>
      <w:lang w:val="en-US" w:eastAsia="en-US"/>
    </w:rPr>
  </w:style>
  <w:style w:type="paragraph" w:customStyle="1" w:styleId="Lbullit">
    <w:name w:val="! L=bullit !"/>
    <w:basedOn w:val="a"/>
    <w:qFormat/>
    <w:rsid w:val="007C1A47"/>
    <w:pPr>
      <w:spacing w:before="60" w:after="60" w:line="240" w:lineRule="auto"/>
      <w:ind w:left="720" w:hanging="360"/>
      <w:jc w:val="both"/>
    </w:pPr>
    <w:rPr>
      <w:rFonts w:ascii="Times New Roman" w:eastAsia="Times New Roman" w:hAnsi="Times New Roman" w:cs="Times New Roman"/>
      <w:color w:val="000000"/>
      <w:sz w:val="24"/>
      <w:szCs w:val="16"/>
      <w:lang w:bidi="en-US"/>
    </w:rPr>
  </w:style>
  <w:style w:type="paragraph" w:customStyle="1" w:styleId="CharChar">
    <w:name w:val="Char Знак Знак Char Знак Знак Знак Знак Знак Знак Знак Знак Знак Знак Знак Знак Знак Знак Знак Знак"/>
    <w:basedOn w:val="a"/>
    <w:rsid w:val="007C1A47"/>
    <w:pPr>
      <w:spacing w:after="0" w:line="240" w:lineRule="auto"/>
    </w:pPr>
    <w:rPr>
      <w:rFonts w:ascii="Verdana" w:eastAsia="Times New Roman" w:hAnsi="Verdana" w:cs="Verdana"/>
      <w:sz w:val="20"/>
      <w:szCs w:val="20"/>
      <w:lang w:val="en-US" w:eastAsia="en-US"/>
    </w:rPr>
  </w:style>
  <w:style w:type="paragraph" w:customStyle="1" w:styleId="aff1">
    <w:name w:val="Знак Знак Знак"/>
    <w:basedOn w:val="a"/>
    <w:rsid w:val="007C1A47"/>
    <w:pPr>
      <w:spacing w:after="0" w:line="240" w:lineRule="auto"/>
    </w:pPr>
    <w:rPr>
      <w:rFonts w:ascii="Verdana" w:eastAsia="Times New Roman" w:hAnsi="Verdana" w:cs="Verdana"/>
      <w:sz w:val="20"/>
      <w:szCs w:val="20"/>
      <w:lang w:val="en-US" w:eastAsia="en-US"/>
    </w:rPr>
  </w:style>
  <w:style w:type="paragraph" w:customStyle="1" w:styleId="19">
    <w:name w:val="Стиль1"/>
    <w:basedOn w:val="2"/>
    <w:rsid w:val="007C1A47"/>
    <w:rPr>
      <w:sz w:val="24"/>
    </w:rPr>
  </w:style>
  <w:style w:type="paragraph" w:styleId="1a">
    <w:name w:val="toc 1"/>
    <w:basedOn w:val="a"/>
    <w:next w:val="a"/>
    <w:autoRedefine/>
    <w:uiPriority w:val="39"/>
    <w:rsid w:val="007C1A47"/>
    <w:pPr>
      <w:tabs>
        <w:tab w:val="right" w:leader="dot" w:pos="9344"/>
      </w:tabs>
      <w:spacing w:after="0" w:line="240" w:lineRule="auto"/>
      <w:jc w:val="both"/>
    </w:pPr>
    <w:rPr>
      <w:rFonts w:ascii="Times New Roman" w:eastAsia="Times New Roman" w:hAnsi="Times New Roman" w:cs="Times New Roman"/>
      <w:sz w:val="24"/>
      <w:szCs w:val="24"/>
    </w:rPr>
  </w:style>
  <w:style w:type="paragraph" w:styleId="2a">
    <w:name w:val="toc 2"/>
    <w:basedOn w:val="a"/>
    <w:next w:val="a"/>
    <w:autoRedefine/>
    <w:uiPriority w:val="39"/>
    <w:rsid w:val="007C1A47"/>
    <w:pPr>
      <w:spacing w:after="0" w:line="240" w:lineRule="auto"/>
      <w:ind w:left="240"/>
    </w:pPr>
    <w:rPr>
      <w:rFonts w:ascii="Times New Roman" w:eastAsia="Times New Roman" w:hAnsi="Times New Roman" w:cs="Times New Roman"/>
      <w:sz w:val="24"/>
      <w:szCs w:val="24"/>
    </w:rPr>
  </w:style>
  <w:style w:type="paragraph" w:styleId="39">
    <w:name w:val="toc 3"/>
    <w:basedOn w:val="a"/>
    <w:next w:val="a"/>
    <w:autoRedefine/>
    <w:uiPriority w:val="39"/>
    <w:rsid w:val="007C1A47"/>
    <w:pPr>
      <w:spacing w:after="0" w:line="240" w:lineRule="auto"/>
      <w:ind w:left="480"/>
    </w:pPr>
    <w:rPr>
      <w:rFonts w:ascii="Times New Roman" w:eastAsia="Times New Roman" w:hAnsi="Times New Roman" w:cs="Times New Roman"/>
      <w:sz w:val="24"/>
      <w:szCs w:val="24"/>
    </w:rPr>
  </w:style>
  <w:style w:type="paragraph" w:customStyle="1" w:styleId="aff2">
    <w:name w:val="Знак"/>
    <w:basedOn w:val="a"/>
    <w:rsid w:val="007C1A47"/>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ff3">
    <w:name w:val="Текст примечания Знак"/>
    <w:link w:val="aff4"/>
    <w:uiPriority w:val="99"/>
    <w:semiHidden/>
    <w:rsid w:val="007C1A47"/>
    <w:rPr>
      <w:rFonts w:ascii="Times New Roman" w:hAnsi="Times New Roman"/>
    </w:rPr>
  </w:style>
  <w:style w:type="paragraph" w:styleId="aff4">
    <w:name w:val="annotation text"/>
    <w:basedOn w:val="a"/>
    <w:link w:val="aff3"/>
    <w:uiPriority w:val="99"/>
    <w:semiHidden/>
    <w:unhideWhenUsed/>
    <w:rsid w:val="007C1A47"/>
    <w:pPr>
      <w:spacing w:after="0" w:line="240" w:lineRule="auto"/>
    </w:pPr>
    <w:rPr>
      <w:rFonts w:ascii="Times New Roman" w:hAnsi="Times New Roman"/>
    </w:rPr>
  </w:style>
  <w:style w:type="character" w:customStyle="1" w:styleId="1b">
    <w:name w:val="Текст примечания Знак1"/>
    <w:basedOn w:val="a0"/>
    <w:uiPriority w:val="99"/>
    <w:semiHidden/>
    <w:rsid w:val="007C1A47"/>
    <w:rPr>
      <w:sz w:val="20"/>
      <w:szCs w:val="20"/>
    </w:rPr>
  </w:style>
  <w:style w:type="character" w:customStyle="1" w:styleId="ArialUnicodeMS10pt">
    <w:name w:val="Основной текст + Arial Unicode MS;10 pt"/>
    <w:basedOn w:val="a7"/>
    <w:rsid w:val="007C1A47"/>
    <w:rPr>
      <w:rFonts w:ascii="Arial Unicode MS" w:eastAsia="Arial Unicode MS" w:hAnsi="Arial Unicode MS" w:cs="Arial Unicode MS"/>
      <w:b w:val="0"/>
      <w:bCs w:val="0"/>
      <w:i w:val="0"/>
      <w:iCs w:val="0"/>
      <w:smallCaps w:val="0"/>
      <w:strike w:val="0"/>
      <w:color w:val="000000"/>
      <w:spacing w:val="0"/>
      <w:w w:val="100"/>
      <w:position w:val="0"/>
      <w:sz w:val="20"/>
      <w:szCs w:val="20"/>
      <w:u w:val="none"/>
      <w:shd w:val="clear" w:color="auto" w:fill="FFFFFF"/>
      <w:lang w:val="ru-RU"/>
    </w:rPr>
  </w:style>
  <w:style w:type="character" w:customStyle="1" w:styleId="11pt0">
    <w:name w:val="Основной текст + 11 pt;Полужирный;Курсив"/>
    <w:basedOn w:val="a7"/>
    <w:rsid w:val="007C1A47"/>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rPr>
  </w:style>
  <w:style w:type="character" w:customStyle="1" w:styleId="4pt">
    <w:name w:val="Основной текст + 4 pt;Курсив"/>
    <w:basedOn w:val="a7"/>
    <w:rsid w:val="007C1A47"/>
    <w:rPr>
      <w:rFonts w:ascii="Times New Roman" w:eastAsia="Times New Roman" w:hAnsi="Times New Roman" w:cs="Times New Roman"/>
      <w:b w:val="0"/>
      <w:bCs w:val="0"/>
      <w:i/>
      <w:iCs/>
      <w:smallCaps w:val="0"/>
      <w:strike w:val="0"/>
      <w:color w:val="000000"/>
      <w:spacing w:val="0"/>
      <w:w w:val="100"/>
      <w:position w:val="0"/>
      <w:sz w:val="8"/>
      <w:szCs w:val="8"/>
      <w:u w:val="none"/>
      <w:shd w:val="clear" w:color="auto" w:fill="FFFFFF"/>
      <w:lang w:val="ru-RU"/>
    </w:rPr>
  </w:style>
  <w:style w:type="character" w:customStyle="1" w:styleId="3a">
    <w:name w:val="Заголовок №3_"/>
    <w:basedOn w:val="a0"/>
    <w:link w:val="3b"/>
    <w:rsid w:val="007C1A47"/>
    <w:rPr>
      <w:rFonts w:ascii="Times New Roman" w:hAnsi="Times New Roman"/>
      <w:b/>
      <w:bCs/>
      <w:sz w:val="26"/>
      <w:szCs w:val="26"/>
      <w:shd w:val="clear" w:color="auto" w:fill="FFFFFF"/>
    </w:rPr>
  </w:style>
  <w:style w:type="paragraph" w:customStyle="1" w:styleId="3b">
    <w:name w:val="Заголовок №3"/>
    <w:basedOn w:val="a"/>
    <w:link w:val="3a"/>
    <w:rsid w:val="007C1A47"/>
    <w:pPr>
      <w:widowControl w:val="0"/>
      <w:shd w:val="clear" w:color="auto" w:fill="FFFFFF"/>
      <w:spacing w:before="720" w:after="720" w:line="0" w:lineRule="atLeast"/>
      <w:outlineLvl w:val="2"/>
    </w:pPr>
    <w:rPr>
      <w:rFonts w:ascii="Times New Roman" w:hAnsi="Times New Roman"/>
      <w:b/>
      <w:bCs/>
      <w:sz w:val="26"/>
      <w:szCs w:val="26"/>
    </w:rPr>
  </w:style>
  <w:style w:type="character" w:customStyle="1" w:styleId="115pt1">
    <w:name w:val="Основной текст + 11;5 pt;Полужирный"/>
    <w:basedOn w:val="a7"/>
    <w:rsid w:val="007C1A47"/>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rPr>
  </w:style>
  <w:style w:type="paragraph" w:customStyle="1" w:styleId="45">
    <w:name w:val="Основной текст4"/>
    <w:basedOn w:val="a"/>
    <w:rsid w:val="007C1A47"/>
    <w:pPr>
      <w:widowControl w:val="0"/>
      <w:shd w:val="clear" w:color="auto" w:fill="FFFFFF"/>
      <w:spacing w:after="300" w:line="322" w:lineRule="exact"/>
      <w:ind w:hanging="340"/>
    </w:pPr>
    <w:rPr>
      <w:rFonts w:ascii="Times New Roman" w:eastAsia="Times New Roman" w:hAnsi="Times New Roman" w:cs="Times New Roman"/>
      <w:spacing w:val="1"/>
    </w:rPr>
  </w:style>
  <w:style w:type="character" w:customStyle="1" w:styleId="105pt0pt">
    <w:name w:val="Основной текст + 10;5 pt;Интервал 0 pt"/>
    <w:basedOn w:val="a7"/>
    <w:rsid w:val="007C1A47"/>
    <w:rPr>
      <w:rFonts w:ascii="Times New Roman" w:eastAsia="Times New Roman" w:hAnsi="Times New Roman" w:cs="Times New Roman"/>
      <w:b w:val="0"/>
      <w:bCs w:val="0"/>
      <w:i w:val="0"/>
      <w:iCs w:val="0"/>
      <w:smallCaps w:val="0"/>
      <w:strike w:val="0"/>
      <w:color w:val="000000"/>
      <w:spacing w:val="2"/>
      <w:w w:val="100"/>
      <w:position w:val="0"/>
      <w:sz w:val="21"/>
      <w:szCs w:val="21"/>
      <w:u w:val="none"/>
      <w:shd w:val="clear" w:color="auto" w:fill="FFFFFF"/>
      <w:lang w:val="ru-RU"/>
    </w:rPr>
  </w:style>
  <w:style w:type="character" w:customStyle="1" w:styleId="10pt0pt">
    <w:name w:val="Основной текст + 10 pt;Полужирный;Интервал 0 pt"/>
    <w:basedOn w:val="a7"/>
    <w:rsid w:val="007C1A47"/>
    <w:rPr>
      <w:rFonts w:ascii="Times New Roman" w:eastAsia="Times New Roman" w:hAnsi="Times New Roman" w:cs="Times New Roman"/>
      <w:b/>
      <w:bCs/>
      <w:color w:val="000000"/>
      <w:spacing w:val="0"/>
      <w:w w:val="100"/>
      <w:position w:val="0"/>
      <w:sz w:val="20"/>
      <w:szCs w:val="20"/>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hart" Target="charts/chart4.xml"/><Relationship Id="rId18" Type="http://schemas.openxmlformats.org/officeDocument/2006/relationships/hyperlink" Target="http://ru.wikipedia.org/wiki/%D0%A5%D0%B0%D0%B1%D0%B0%D1%80%D0%BE%D0%B2%D1%81%D0%BA" TargetMode="External"/><Relationship Id="rId3" Type="http://schemas.microsoft.com/office/2007/relationships/stylesWithEffects" Target="stylesWithEffects.xml"/><Relationship Id="rId21" Type="http://schemas.openxmlformats.org/officeDocument/2006/relationships/hyperlink" Target="consultantplus://offline/ref=66BB68BE3DA068064F970D4F51E1A88C95CDEEF4301DA7024AD257021BB010D1FD2E4888C536000A7DA74FSCa1B" TargetMode="Externa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hyperlink" Target="http://ru.wikipedia.org/wiki/%D0%A1%D1%80%D0%B5%D0%B4%D0%BD%D0%B5%D0%B0%D0%BC%D1%83%D1%80%D1%81%D0%BA%D0%B0%D1%8F_%D0%BD%D0%B8%D0%B7%D0%BC%D0%B5%D0%BD%D0%BD%D0%BE%D1%81%D1%82%D1%8C" TargetMode="External"/><Relationship Id="rId2" Type="http://schemas.openxmlformats.org/officeDocument/2006/relationships/styles" Target="styles.xml"/><Relationship Id="rId16" Type="http://schemas.openxmlformats.org/officeDocument/2006/relationships/chart" Target="charts/chart7.xml"/><Relationship Id="rId20" Type="http://schemas.openxmlformats.org/officeDocument/2006/relationships/chart" Target="charts/chart8.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main?base=LAW;n=98841;fld=134;dst=1" TargetMode="External"/><Relationship Id="rId5"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theme" Target="theme/theme1.xml"/><Relationship Id="rId10" Type="http://schemas.openxmlformats.org/officeDocument/2006/relationships/chart" Target="charts/chart2.xml"/><Relationship Id="rId19" Type="http://schemas.openxmlformats.org/officeDocument/2006/relationships/hyperlink" Target="http://ru.wikipedia.org/wiki/%D0%9A%D0%BE%D0%BC%D1%81%D0%BE%D0%BC%D0%BE%D0%BB%D1%8C%D1%81%D0%BA-%D0%BD%D0%B0-%D0%90%D0%BC%D1%83%D1%80%D0%B5" TargetMode="Externa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5.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vdep2\AppData\Roaming\Microsoft\&#1064;&#1072;&#1073;&#1083;&#1086;&#1085;&#1099;\&#1088;&#1077;&#1096;&#1077;&#1085;&#1080;&#1077;%20&#1057;&#1044;.dotx" TargetMode="Externa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Excel7.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_____Microsoft_Excel8.xlsx"/><Relationship Id="rId1" Type="http://schemas.openxmlformats.org/officeDocument/2006/relationships/themeOverride" Target="../theme/themeOverride8.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0"/>
      <c:rotY val="0"/>
      <c:depthPercent val="100"/>
      <c:rAngAx val="1"/>
    </c:view3D>
    <c:floor>
      <c:thickness val="0"/>
      <c:spPr>
        <a:noFill/>
        <a:ln>
          <a:solidFill>
            <a:sysClr val="windowText" lastClr="000000"/>
          </a:solidFill>
        </a:ln>
      </c:spPr>
    </c:floor>
    <c:sideWall>
      <c:thickness val="0"/>
      <c:spPr>
        <a:noFill/>
      </c:spPr>
    </c:sideWall>
    <c:backWall>
      <c:thickness val="0"/>
      <c:spPr>
        <a:noFill/>
      </c:spPr>
    </c:backWall>
    <c:plotArea>
      <c:layout>
        <c:manualLayout>
          <c:layoutTarget val="inner"/>
          <c:xMode val="edge"/>
          <c:yMode val="edge"/>
          <c:x val="7.7632809545095133E-2"/>
          <c:y val="3.4204808064330655E-2"/>
          <c:w val="0.92067599628651275"/>
          <c:h val="0.74741788750509763"/>
        </c:manualLayout>
      </c:layout>
      <c:bar3DChart>
        <c:barDir val="col"/>
        <c:grouping val="stacked"/>
        <c:varyColors val="0"/>
        <c:ser>
          <c:idx val="0"/>
          <c:order val="0"/>
          <c:tx>
            <c:strRef>
              <c:f>Лист1!$B$1</c:f>
              <c:strCache>
                <c:ptCount val="1"/>
                <c:pt idx="0">
                  <c:v>2008 г</c:v>
                </c:pt>
              </c:strCache>
            </c:strRef>
          </c:tx>
          <c:spPr>
            <a:solidFill>
              <a:srgbClr val="4F81BD"/>
            </a:solidFill>
          </c:spPr>
          <c:invertIfNegative val="0"/>
          <c:dLbls>
            <c:dLbl>
              <c:idx val="0"/>
              <c:tx>
                <c:rich>
                  <a:bodyPr/>
                  <a:lstStyle/>
                  <a:p>
                    <a:r>
                      <a:rPr lang="ru-RU" b="1"/>
                      <a:t>3547 </a:t>
                    </a:r>
                  </a:p>
                  <a:p>
                    <a:r>
                      <a:rPr lang="ru-RU" b="1"/>
                      <a:t>пог.м.</a:t>
                    </a:r>
                  </a:p>
                </c:rich>
              </c:tx>
              <c:showLegendKey val="0"/>
              <c:showVal val="0"/>
              <c:showCatName val="0"/>
              <c:showSerName val="0"/>
              <c:showPercent val="0"/>
              <c:showBubbleSize val="0"/>
            </c:dLbl>
            <c:txPr>
              <a:bodyPr/>
              <a:lstStyle/>
              <a:p>
                <a:pPr>
                  <a:defRPr b="1"/>
                </a:pPr>
                <a:endParaRPr lang="ru-RU"/>
              </a:p>
            </c:txPr>
            <c:showLegendKey val="0"/>
            <c:showVal val="1"/>
            <c:showCatName val="0"/>
            <c:showSerName val="0"/>
            <c:showPercent val="0"/>
            <c:showBubbleSize val="0"/>
            <c:showLeaderLines val="0"/>
          </c:dLbls>
          <c:cat>
            <c:strRef>
              <c:f>Лист1!$A$2:$A$9</c:f>
              <c:strCache>
                <c:ptCount val="8"/>
                <c:pt idx="0">
                  <c:v>2008 г</c:v>
                </c:pt>
                <c:pt idx="1">
                  <c:v>2009 г </c:v>
                </c:pt>
                <c:pt idx="2">
                  <c:v>2010 г</c:v>
                </c:pt>
                <c:pt idx="3">
                  <c:v>2011 г</c:v>
                </c:pt>
                <c:pt idx="4">
                  <c:v>2012 г</c:v>
                </c:pt>
                <c:pt idx="5">
                  <c:v>2013 г</c:v>
                </c:pt>
                <c:pt idx="6">
                  <c:v>2014 г</c:v>
                </c:pt>
                <c:pt idx="7">
                  <c:v>2015 г</c:v>
                </c:pt>
              </c:strCache>
            </c:strRef>
          </c:cat>
          <c:val>
            <c:numRef>
              <c:f>Лист1!$B$2:$B$9</c:f>
              <c:numCache>
                <c:formatCode>General</c:formatCode>
                <c:ptCount val="8"/>
                <c:pt idx="0">
                  <c:v>3547</c:v>
                </c:pt>
              </c:numCache>
            </c:numRef>
          </c:val>
        </c:ser>
        <c:ser>
          <c:idx val="1"/>
          <c:order val="1"/>
          <c:tx>
            <c:strRef>
              <c:f>Лист1!$C$1</c:f>
              <c:strCache>
                <c:ptCount val="1"/>
                <c:pt idx="0">
                  <c:v>2009г</c:v>
                </c:pt>
              </c:strCache>
            </c:strRef>
          </c:tx>
          <c:spPr>
            <a:solidFill>
              <a:srgbClr val="4F81BD"/>
            </a:solidFill>
          </c:spPr>
          <c:invertIfNegative val="0"/>
          <c:dLbls>
            <c:dLbl>
              <c:idx val="1"/>
              <c:tx>
                <c:rich>
                  <a:bodyPr/>
                  <a:lstStyle/>
                  <a:p>
                    <a:r>
                      <a:rPr lang="ru-RU" b="1"/>
                      <a:t>1684</a:t>
                    </a:r>
                  </a:p>
                  <a:p>
                    <a:r>
                      <a:rPr lang="ru-RU" b="1"/>
                      <a:t>пог.м.</a:t>
                    </a:r>
                    <a:endParaRPr lang="en-US" b="1"/>
                  </a:p>
                </c:rich>
              </c:tx>
              <c:showLegendKey val="0"/>
              <c:showVal val="0"/>
              <c:showCatName val="0"/>
              <c:showSerName val="0"/>
              <c:showPercent val="0"/>
              <c:showBubbleSize val="0"/>
            </c:dLbl>
            <c:txPr>
              <a:bodyPr/>
              <a:lstStyle/>
              <a:p>
                <a:pPr>
                  <a:defRPr b="1"/>
                </a:pPr>
                <a:endParaRPr lang="ru-RU"/>
              </a:p>
            </c:txPr>
            <c:showLegendKey val="0"/>
            <c:showVal val="1"/>
            <c:showCatName val="0"/>
            <c:showSerName val="0"/>
            <c:showPercent val="0"/>
            <c:showBubbleSize val="0"/>
            <c:showLeaderLines val="0"/>
          </c:dLbls>
          <c:cat>
            <c:strRef>
              <c:f>Лист1!$A$2:$A$9</c:f>
              <c:strCache>
                <c:ptCount val="8"/>
                <c:pt idx="0">
                  <c:v>2008 г</c:v>
                </c:pt>
                <c:pt idx="1">
                  <c:v>2009 г </c:v>
                </c:pt>
                <c:pt idx="2">
                  <c:v>2010 г</c:v>
                </c:pt>
                <c:pt idx="3">
                  <c:v>2011 г</c:v>
                </c:pt>
                <c:pt idx="4">
                  <c:v>2012 г</c:v>
                </c:pt>
                <c:pt idx="5">
                  <c:v>2013 г</c:v>
                </c:pt>
                <c:pt idx="6">
                  <c:v>2014 г</c:v>
                </c:pt>
                <c:pt idx="7">
                  <c:v>2015 г</c:v>
                </c:pt>
              </c:strCache>
            </c:strRef>
          </c:cat>
          <c:val>
            <c:numRef>
              <c:f>Лист1!$C$2:$C$9</c:f>
              <c:numCache>
                <c:formatCode>General</c:formatCode>
                <c:ptCount val="8"/>
                <c:pt idx="1">
                  <c:v>1684</c:v>
                </c:pt>
              </c:numCache>
            </c:numRef>
          </c:val>
        </c:ser>
        <c:ser>
          <c:idx val="2"/>
          <c:order val="2"/>
          <c:tx>
            <c:strRef>
              <c:f>Лист1!$D$1</c:f>
              <c:strCache>
                <c:ptCount val="1"/>
                <c:pt idx="0">
                  <c:v>2010г</c:v>
                </c:pt>
              </c:strCache>
            </c:strRef>
          </c:tx>
          <c:spPr>
            <a:solidFill>
              <a:srgbClr val="4F81BD"/>
            </a:solidFill>
          </c:spPr>
          <c:invertIfNegative val="0"/>
          <c:dLbls>
            <c:dLbl>
              <c:idx val="2"/>
              <c:tx>
                <c:rich>
                  <a:bodyPr/>
                  <a:lstStyle/>
                  <a:p>
                    <a:r>
                      <a:rPr lang="en-US" b="1"/>
                      <a:t>1</a:t>
                    </a:r>
                    <a:r>
                      <a:rPr lang="ru-RU" b="1"/>
                      <a:t>231 </a:t>
                    </a:r>
                  </a:p>
                  <a:p>
                    <a:r>
                      <a:rPr lang="ru-RU" b="1"/>
                      <a:t>пог.м.</a:t>
                    </a:r>
                    <a:endParaRPr lang="en-US" b="1"/>
                  </a:p>
                </c:rich>
              </c:tx>
              <c:showLegendKey val="0"/>
              <c:showVal val="0"/>
              <c:showCatName val="0"/>
              <c:showSerName val="0"/>
              <c:showPercent val="0"/>
              <c:showBubbleSize val="0"/>
            </c:dLbl>
            <c:txPr>
              <a:bodyPr/>
              <a:lstStyle/>
              <a:p>
                <a:pPr>
                  <a:defRPr b="1"/>
                </a:pPr>
                <a:endParaRPr lang="ru-RU"/>
              </a:p>
            </c:txPr>
            <c:showLegendKey val="0"/>
            <c:showVal val="1"/>
            <c:showCatName val="0"/>
            <c:showSerName val="0"/>
            <c:showPercent val="0"/>
            <c:showBubbleSize val="0"/>
            <c:showLeaderLines val="0"/>
          </c:dLbls>
          <c:cat>
            <c:strRef>
              <c:f>Лист1!$A$2:$A$9</c:f>
              <c:strCache>
                <c:ptCount val="8"/>
                <c:pt idx="0">
                  <c:v>2008 г</c:v>
                </c:pt>
                <c:pt idx="1">
                  <c:v>2009 г </c:v>
                </c:pt>
                <c:pt idx="2">
                  <c:v>2010 г</c:v>
                </c:pt>
                <c:pt idx="3">
                  <c:v>2011 г</c:v>
                </c:pt>
                <c:pt idx="4">
                  <c:v>2012 г</c:v>
                </c:pt>
                <c:pt idx="5">
                  <c:v>2013 г</c:v>
                </c:pt>
                <c:pt idx="6">
                  <c:v>2014 г</c:v>
                </c:pt>
                <c:pt idx="7">
                  <c:v>2015 г</c:v>
                </c:pt>
              </c:strCache>
            </c:strRef>
          </c:cat>
          <c:val>
            <c:numRef>
              <c:f>Лист1!$D$2:$D$9</c:f>
              <c:numCache>
                <c:formatCode>General</c:formatCode>
                <c:ptCount val="8"/>
                <c:pt idx="2">
                  <c:v>1231</c:v>
                </c:pt>
              </c:numCache>
            </c:numRef>
          </c:val>
        </c:ser>
        <c:ser>
          <c:idx val="3"/>
          <c:order val="3"/>
          <c:tx>
            <c:strRef>
              <c:f>Лист1!$E$1</c:f>
              <c:strCache>
                <c:ptCount val="1"/>
                <c:pt idx="0">
                  <c:v>2011г</c:v>
                </c:pt>
              </c:strCache>
            </c:strRef>
          </c:tx>
          <c:spPr>
            <a:solidFill>
              <a:srgbClr val="4F81BD"/>
            </a:solidFill>
          </c:spPr>
          <c:invertIfNegative val="0"/>
          <c:dLbls>
            <c:dLbl>
              <c:idx val="3"/>
              <c:tx>
                <c:rich>
                  <a:bodyPr/>
                  <a:lstStyle/>
                  <a:p>
                    <a:r>
                      <a:rPr lang="ru-RU" b="1"/>
                      <a:t>3155 </a:t>
                    </a:r>
                  </a:p>
                  <a:p>
                    <a:r>
                      <a:rPr lang="ru-RU" b="1"/>
                      <a:t>пог.м.</a:t>
                    </a:r>
                    <a:endParaRPr lang="en-US" b="1"/>
                  </a:p>
                </c:rich>
              </c:tx>
              <c:showLegendKey val="0"/>
              <c:showVal val="0"/>
              <c:showCatName val="0"/>
              <c:showSerName val="0"/>
              <c:showPercent val="0"/>
              <c:showBubbleSize val="0"/>
            </c:dLbl>
            <c:txPr>
              <a:bodyPr/>
              <a:lstStyle/>
              <a:p>
                <a:pPr>
                  <a:defRPr b="1"/>
                </a:pPr>
                <a:endParaRPr lang="ru-RU"/>
              </a:p>
            </c:txPr>
            <c:showLegendKey val="0"/>
            <c:showVal val="1"/>
            <c:showCatName val="0"/>
            <c:showSerName val="0"/>
            <c:showPercent val="0"/>
            <c:showBubbleSize val="0"/>
            <c:showLeaderLines val="0"/>
          </c:dLbls>
          <c:cat>
            <c:strRef>
              <c:f>Лист1!$A$2:$A$9</c:f>
              <c:strCache>
                <c:ptCount val="8"/>
                <c:pt idx="0">
                  <c:v>2008 г</c:v>
                </c:pt>
                <c:pt idx="1">
                  <c:v>2009 г </c:v>
                </c:pt>
                <c:pt idx="2">
                  <c:v>2010 г</c:v>
                </c:pt>
                <c:pt idx="3">
                  <c:v>2011 г</c:v>
                </c:pt>
                <c:pt idx="4">
                  <c:v>2012 г</c:v>
                </c:pt>
                <c:pt idx="5">
                  <c:v>2013 г</c:v>
                </c:pt>
                <c:pt idx="6">
                  <c:v>2014 г</c:v>
                </c:pt>
                <c:pt idx="7">
                  <c:v>2015 г</c:v>
                </c:pt>
              </c:strCache>
            </c:strRef>
          </c:cat>
          <c:val>
            <c:numRef>
              <c:f>Лист1!$E$2:$E$9</c:f>
              <c:numCache>
                <c:formatCode>General</c:formatCode>
                <c:ptCount val="8"/>
                <c:pt idx="3">
                  <c:v>3155</c:v>
                </c:pt>
              </c:numCache>
            </c:numRef>
          </c:val>
        </c:ser>
        <c:ser>
          <c:idx val="4"/>
          <c:order val="4"/>
          <c:tx>
            <c:strRef>
              <c:f>Лист1!$F$1</c:f>
              <c:strCache>
                <c:ptCount val="1"/>
                <c:pt idx="0">
                  <c:v>2012г</c:v>
                </c:pt>
              </c:strCache>
            </c:strRef>
          </c:tx>
          <c:spPr>
            <a:solidFill>
              <a:srgbClr val="4F81BD"/>
            </a:solidFill>
          </c:spPr>
          <c:invertIfNegative val="0"/>
          <c:dLbls>
            <c:dLbl>
              <c:idx val="4"/>
              <c:tx>
                <c:rich>
                  <a:bodyPr/>
                  <a:lstStyle/>
                  <a:p>
                    <a:r>
                      <a:rPr lang="en-US" b="1"/>
                      <a:t>2</a:t>
                    </a:r>
                    <a:r>
                      <a:rPr lang="ru-RU" b="1"/>
                      <a:t>490</a:t>
                    </a:r>
                  </a:p>
                  <a:p>
                    <a:r>
                      <a:rPr lang="ru-RU" b="1"/>
                      <a:t>пог.м.</a:t>
                    </a:r>
                    <a:endParaRPr lang="en-US" b="1"/>
                  </a:p>
                </c:rich>
              </c:tx>
              <c:showLegendKey val="0"/>
              <c:showVal val="0"/>
              <c:showCatName val="0"/>
              <c:showSerName val="0"/>
              <c:showPercent val="0"/>
              <c:showBubbleSize val="0"/>
            </c:dLbl>
            <c:txPr>
              <a:bodyPr/>
              <a:lstStyle/>
              <a:p>
                <a:pPr>
                  <a:defRPr b="1"/>
                </a:pPr>
                <a:endParaRPr lang="ru-RU"/>
              </a:p>
            </c:txPr>
            <c:showLegendKey val="0"/>
            <c:showVal val="1"/>
            <c:showCatName val="0"/>
            <c:showSerName val="0"/>
            <c:showPercent val="0"/>
            <c:showBubbleSize val="0"/>
            <c:showLeaderLines val="0"/>
          </c:dLbls>
          <c:cat>
            <c:strRef>
              <c:f>Лист1!$A$2:$A$9</c:f>
              <c:strCache>
                <c:ptCount val="8"/>
                <c:pt idx="0">
                  <c:v>2008 г</c:v>
                </c:pt>
                <c:pt idx="1">
                  <c:v>2009 г </c:v>
                </c:pt>
                <c:pt idx="2">
                  <c:v>2010 г</c:v>
                </c:pt>
                <c:pt idx="3">
                  <c:v>2011 г</c:v>
                </c:pt>
                <c:pt idx="4">
                  <c:v>2012 г</c:v>
                </c:pt>
                <c:pt idx="5">
                  <c:v>2013 г</c:v>
                </c:pt>
                <c:pt idx="6">
                  <c:v>2014 г</c:v>
                </c:pt>
                <c:pt idx="7">
                  <c:v>2015 г</c:v>
                </c:pt>
              </c:strCache>
            </c:strRef>
          </c:cat>
          <c:val>
            <c:numRef>
              <c:f>Лист1!$F$2:$F$9</c:f>
              <c:numCache>
                <c:formatCode>General</c:formatCode>
                <c:ptCount val="8"/>
                <c:pt idx="4">
                  <c:v>2490</c:v>
                </c:pt>
              </c:numCache>
            </c:numRef>
          </c:val>
        </c:ser>
        <c:ser>
          <c:idx val="5"/>
          <c:order val="5"/>
          <c:tx>
            <c:strRef>
              <c:f>Лист1!$G$1</c:f>
              <c:strCache>
                <c:ptCount val="1"/>
                <c:pt idx="0">
                  <c:v>2013г</c:v>
                </c:pt>
              </c:strCache>
            </c:strRef>
          </c:tx>
          <c:spPr>
            <a:solidFill>
              <a:srgbClr val="4F81BD"/>
            </a:solidFill>
          </c:spPr>
          <c:invertIfNegative val="0"/>
          <c:dLbls>
            <c:dLbl>
              <c:idx val="5"/>
              <c:tx>
                <c:rich>
                  <a:bodyPr/>
                  <a:lstStyle/>
                  <a:p>
                    <a:r>
                      <a:rPr lang="en-US" b="1"/>
                      <a:t>2120</a:t>
                    </a:r>
                    <a:endParaRPr lang="ru-RU" b="1"/>
                  </a:p>
                  <a:p>
                    <a:r>
                      <a:rPr lang="ru-RU" b="1"/>
                      <a:t>пог.м.</a:t>
                    </a:r>
                    <a:endParaRPr lang="en-US" b="1"/>
                  </a:p>
                </c:rich>
              </c:tx>
              <c:showLegendKey val="0"/>
              <c:showVal val="0"/>
              <c:showCatName val="0"/>
              <c:showSerName val="0"/>
              <c:showPercent val="0"/>
              <c:showBubbleSize val="0"/>
            </c:dLbl>
            <c:txPr>
              <a:bodyPr/>
              <a:lstStyle/>
              <a:p>
                <a:pPr>
                  <a:defRPr b="1"/>
                </a:pPr>
                <a:endParaRPr lang="ru-RU"/>
              </a:p>
            </c:txPr>
            <c:showLegendKey val="0"/>
            <c:showVal val="1"/>
            <c:showCatName val="0"/>
            <c:showSerName val="0"/>
            <c:showPercent val="0"/>
            <c:showBubbleSize val="0"/>
            <c:showLeaderLines val="0"/>
          </c:dLbls>
          <c:cat>
            <c:strRef>
              <c:f>Лист1!$A$2:$A$9</c:f>
              <c:strCache>
                <c:ptCount val="8"/>
                <c:pt idx="0">
                  <c:v>2008 г</c:v>
                </c:pt>
                <c:pt idx="1">
                  <c:v>2009 г </c:v>
                </c:pt>
                <c:pt idx="2">
                  <c:v>2010 г</c:v>
                </c:pt>
                <c:pt idx="3">
                  <c:v>2011 г</c:v>
                </c:pt>
                <c:pt idx="4">
                  <c:v>2012 г</c:v>
                </c:pt>
                <c:pt idx="5">
                  <c:v>2013 г</c:v>
                </c:pt>
                <c:pt idx="6">
                  <c:v>2014 г</c:v>
                </c:pt>
                <c:pt idx="7">
                  <c:v>2015 г</c:v>
                </c:pt>
              </c:strCache>
            </c:strRef>
          </c:cat>
          <c:val>
            <c:numRef>
              <c:f>Лист1!$G$2:$G$9</c:f>
              <c:numCache>
                <c:formatCode>General</c:formatCode>
                <c:ptCount val="8"/>
                <c:pt idx="5">
                  <c:v>2120</c:v>
                </c:pt>
              </c:numCache>
            </c:numRef>
          </c:val>
        </c:ser>
        <c:ser>
          <c:idx val="6"/>
          <c:order val="6"/>
          <c:tx>
            <c:strRef>
              <c:f>Лист1!$H$1</c:f>
              <c:strCache>
                <c:ptCount val="1"/>
                <c:pt idx="0">
                  <c:v>2014г</c:v>
                </c:pt>
              </c:strCache>
            </c:strRef>
          </c:tx>
          <c:spPr>
            <a:ln>
              <a:solidFill>
                <a:srgbClr val="4F81BD"/>
              </a:solidFill>
            </a:ln>
          </c:spPr>
          <c:invertIfNegative val="0"/>
          <c:dPt>
            <c:idx val="6"/>
            <c:invertIfNegative val="0"/>
            <c:bubble3D val="0"/>
            <c:spPr>
              <a:solidFill>
                <a:srgbClr val="4F81BD"/>
              </a:solidFill>
              <a:ln>
                <a:solidFill>
                  <a:srgbClr val="4F81BD"/>
                </a:solidFill>
              </a:ln>
            </c:spPr>
          </c:dPt>
          <c:dLbls>
            <c:dLbl>
              <c:idx val="6"/>
              <c:tx>
                <c:rich>
                  <a:bodyPr/>
                  <a:lstStyle/>
                  <a:p>
                    <a:pPr>
                      <a:defRPr/>
                    </a:pPr>
                    <a:r>
                      <a:rPr lang="en-US" b="1"/>
                      <a:t>1604</a:t>
                    </a:r>
                    <a:r>
                      <a:rPr lang="ru-RU" b="1"/>
                      <a:t> </a:t>
                    </a:r>
                  </a:p>
                  <a:p>
                    <a:pPr>
                      <a:defRPr/>
                    </a:pPr>
                    <a:r>
                      <a:rPr lang="ru-RU" b="1"/>
                      <a:t>пог.м.</a:t>
                    </a:r>
                    <a:endParaRPr lang="en-US" b="1"/>
                  </a:p>
                </c:rich>
              </c:tx>
              <c:spPr/>
              <c:showLegendKey val="0"/>
              <c:showVal val="0"/>
              <c:showCatName val="0"/>
              <c:showSerName val="0"/>
              <c:showPercent val="0"/>
              <c:showBubbleSize val="0"/>
            </c:dLbl>
            <c:showLegendKey val="0"/>
            <c:showVal val="1"/>
            <c:showCatName val="0"/>
            <c:showSerName val="0"/>
            <c:showPercent val="0"/>
            <c:showBubbleSize val="0"/>
            <c:showLeaderLines val="0"/>
          </c:dLbls>
          <c:cat>
            <c:strRef>
              <c:f>Лист1!$A$2:$A$9</c:f>
              <c:strCache>
                <c:ptCount val="8"/>
                <c:pt idx="0">
                  <c:v>2008 г</c:v>
                </c:pt>
                <c:pt idx="1">
                  <c:v>2009 г </c:v>
                </c:pt>
                <c:pt idx="2">
                  <c:v>2010 г</c:v>
                </c:pt>
                <c:pt idx="3">
                  <c:v>2011 г</c:v>
                </c:pt>
                <c:pt idx="4">
                  <c:v>2012 г</c:v>
                </c:pt>
                <c:pt idx="5">
                  <c:v>2013 г</c:v>
                </c:pt>
                <c:pt idx="6">
                  <c:v>2014 г</c:v>
                </c:pt>
                <c:pt idx="7">
                  <c:v>2015 г</c:v>
                </c:pt>
              </c:strCache>
            </c:strRef>
          </c:cat>
          <c:val>
            <c:numRef>
              <c:f>Лист1!$H$2:$H$9</c:f>
              <c:numCache>
                <c:formatCode>General</c:formatCode>
                <c:ptCount val="8"/>
                <c:pt idx="6">
                  <c:v>1604</c:v>
                </c:pt>
              </c:numCache>
            </c:numRef>
          </c:val>
        </c:ser>
        <c:ser>
          <c:idx val="7"/>
          <c:order val="7"/>
          <c:tx>
            <c:strRef>
              <c:f>Лист1!$I$1</c:f>
              <c:strCache>
                <c:ptCount val="1"/>
                <c:pt idx="0">
                  <c:v>2015г</c:v>
                </c:pt>
              </c:strCache>
            </c:strRef>
          </c:tx>
          <c:spPr>
            <a:solidFill>
              <a:srgbClr val="4F81BD"/>
            </a:solidFill>
            <a:ln>
              <a:solidFill>
                <a:srgbClr val="4F81BD"/>
              </a:solidFill>
            </a:ln>
          </c:spPr>
          <c:invertIfNegative val="0"/>
          <c:dLbls>
            <c:dLbl>
              <c:idx val="7"/>
              <c:tx>
                <c:rich>
                  <a:bodyPr/>
                  <a:lstStyle/>
                  <a:p>
                    <a:r>
                      <a:rPr lang="en-US"/>
                      <a:t>3090</a:t>
                    </a:r>
                    <a:endParaRPr lang="ru-RU"/>
                  </a:p>
                  <a:p>
                    <a:r>
                      <a:rPr lang="ru-RU"/>
                      <a:t>пог.м.</a:t>
                    </a:r>
                    <a:endParaRPr lang="en-US"/>
                  </a:p>
                </c:rich>
              </c:tx>
              <c:showLegendKey val="0"/>
              <c:showVal val="1"/>
              <c:showCatName val="0"/>
              <c:showSerName val="0"/>
              <c:showPercent val="0"/>
              <c:showBubbleSize val="0"/>
            </c:dLbl>
            <c:txPr>
              <a:bodyPr/>
              <a:lstStyle/>
              <a:p>
                <a:pPr>
                  <a:defRPr b="1"/>
                </a:pPr>
                <a:endParaRPr lang="ru-RU"/>
              </a:p>
            </c:txPr>
            <c:showLegendKey val="0"/>
            <c:showVal val="1"/>
            <c:showCatName val="0"/>
            <c:showSerName val="0"/>
            <c:showPercent val="0"/>
            <c:showBubbleSize val="0"/>
            <c:showLeaderLines val="0"/>
          </c:dLbls>
          <c:cat>
            <c:strRef>
              <c:f>Лист1!$A$2:$A$9</c:f>
              <c:strCache>
                <c:ptCount val="8"/>
                <c:pt idx="0">
                  <c:v>2008 г</c:v>
                </c:pt>
                <c:pt idx="1">
                  <c:v>2009 г </c:v>
                </c:pt>
                <c:pt idx="2">
                  <c:v>2010 г</c:v>
                </c:pt>
                <c:pt idx="3">
                  <c:v>2011 г</c:v>
                </c:pt>
                <c:pt idx="4">
                  <c:v>2012 г</c:v>
                </c:pt>
                <c:pt idx="5">
                  <c:v>2013 г</c:v>
                </c:pt>
                <c:pt idx="6">
                  <c:v>2014 г</c:v>
                </c:pt>
                <c:pt idx="7">
                  <c:v>2015 г</c:v>
                </c:pt>
              </c:strCache>
            </c:strRef>
          </c:cat>
          <c:val>
            <c:numRef>
              <c:f>Лист1!$I$2:$I$9</c:f>
              <c:numCache>
                <c:formatCode>General</c:formatCode>
                <c:ptCount val="8"/>
                <c:pt idx="7">
                  <c:v>3090</c:v>
                </c:pt>
              </c:numCache>
            </c:numRef>
          </c:val>
        </c:ser>
        <c:dLbls>
          <c:showLegendKey val="0"/>
          <c:showVal val="1"/>
          <c:showCatName val="0"/>
          <c:showSerName val="0"/>
          <c:showPercent val="0"/>
          <c:showBubbleSize val="0"/>
        </c:dLbls>
        <c:gapWidth val="150"/>
        <c:shape val="box"/>
        <c:axId val="38264832"/>
        <c:axId val="38266368"/>
        <c:axId val="0"/>
      </c:bar3DChart>
      <c:catAx>
        <c:axId val="38264832"/>
        <c:scaling>
          <c:orientation val="minMax"/>
        </c:scaling>
        <c:delete val="0"/>
        <c:axPos val="b"/>
        <c:numFmt formatCode="General" sourceLinked="1"/>
        <c:majorTickMark val="out"/>
        <c:minorTickMark val="none"/>
        <c:tickLblPos val="nextTo"/>
        <c:spPr>
          <a:ln>
            <a:solidFill>
              <a:sysClr val="windowText" lastClr="000000"/>
            </a:solidFill>
          </a:ln>
        </c:spPr>
        <c:txPr>
          <a:bodyPr/>
          <a:lstStyle/>
          <a:p>
            <a:pPr>
              <a:defRPr b="1"/>
            </a:pPr>
            <a:endParaRPr lang="ru-RU"/>
          </a:p>
        </c:txPr>
        <c:crossAx val="38266368"/>
        <c:crosses val="autoZero"/>
        <c:auto val="1"/>
        <c:lblAlgn val="ctr"/>
        <c:lblOffset val="100"/>
        <c:noMultiLvlLbl val="0"/>
      </c:catAx>
      <c:valAx>
        <c:axId val="38266368"/>
        <c:scaling>
          <c:orientation val="minMax"/>
        </c:scaling>
        <c:delete val="0"/>
        <c:axPos val="l"/>
        <c:majorGridlines>
          <c:spPr>
            <a:ln>
              <a:solidFill>
                <a:sysClr val="windowText" lastClr="000000"/>
              </a:solidFill>
            </a:ln>
          </c:spPr>
        </c:majorGridlines>
        <c:numFmt formatCode="General" sourceLinked="1"/>
        <c:majorTickMark val="out"/>
        <c:minorTickMark val="none"/>
        <c:tickLblPos val="nextTo"/>
        <c:spPr>
          <a:noFill/>
          <a:ln>
            <a:solidFill>
              <a:sysClr val="windowText" lastClr="000000">
                <a:alpha val="88000"/>
              </a:sysClr>
            </a:solidFill>
          </a:ln>
        </c:spPr>
        <c:crossAx val="38264832"/>
        <c:crosses val="autoZero"/>
        <c:crossBetween val="between"/>
      </c:valAx>
    </c:plotArea>
    <c:plotVisOnly val="1"/>
    <c:dispBlanksAs val="gap"/>
    <c:showDLblsOverMax val="0"/>
  </c:chart>
  <c:spPr>
    <a:noFill/>
    <a:ln>
      <a:noFill/>
    </a:ln>
  </c:sp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5156591646516663E-2"/>
          <c:y val="4.4057617797775513E-2"/>
          <c:w val="0.89564361831821404"/>
          <c:h val="0.7278437070366206"/>
        </c:manualLayout>
      </c:layout>
      <c:barChart>
        <c:barDir val="col"/>
        <c:grouping val="clustered"/>
        <c:varyColors val="0"/>
        <c:ser>
          <c:idx val="0"/>
          <c:order val="0"/>
          <c:tx>
            <c:strRef>
              <c:f>Лист1!$B$1</c:f>
              <c:strCache>
                <c:ptCount val="1"/>
                <c:pt idx="0">
                  <c:v>Столбец1</c:v>
                </c:pt>
              </c:strCache>
            </c:strRef>
          </c:tx>
          <c:invertIfNegative val="0"/>
          <c:dLbls>
            <c:dLbl>
              <c:idx val="0"/>
              <c:layout>
                <c:manualLayout>
                  <c:x val="2.4286581663630837E-3"/>
                  <c:y val="0.18300653594771241"/>
                </c:manualLayout>
              </c:layout>
              <c:tx>
                <c:rich>
                  <a:bodyPr/>
                  <a:lstStyle/>
                  <a:p>
                    <a:r>
                      <a:rPr lang="en-US"/>
                      <a:t>1062</a:t>
                    </a:r>
                    <a:r>
                      <a:rPr lang="ru-RU"/>
                      <a:t> </a:t>
                    </a:r>
                  </a:p>
                  <a:p>
                    <a:r>
                      <a:rPr lang="ru-RU"/>
                      <a:t>пог .м.</a:t>
                    </a:r>
                    <a:endParaRPr lang="en-US"/>
                  </a:p>
                </c:rich>
              </c:tx>
              <c:dLblPos val="outEnd"/>
              <c:showLegendKey val="0"/>
              <c:showVal val="0"/>
              <c:showCatName val="0"/>
              <c:showSerName val="0"/>
              <c:showPercent val="0"/>
              <c:showBubbleSize val="0"/>
            </c:dLbl>
            <c:dLbl>
              <c:idx val="1"/>
              <c:tx>
                <c:rich>
                  <a:bodyPr/>
                  <a:lstStyle/>
                  <a:p>
                    <a:r>
                      <a:rPr lang="en-US"/>
                      <a:t>1935</a:t>
                    </a:r>
                    <a:r>
                      <a:rPr lang="ru-RU"/>
                      <a:t> </a:t>
                    </a:r>
                  </a:p>
                  <a:p>
                    <a:r>
                      <a:rPr lang="ru-RU"/>
                      <a:t>пог. м.</a:t>
                    </a:r>
                    <a:endParaRPr lang="en-US"/>
                  </a:p>
                </c:rich>
              </c:tx>
              <c:dLblPos val="inEnd"/>
              <c:showLegendKey val="0"/>
              <c:showVal val="0"/>
              <c:showCatName val="0"/>
              <c:showSerName val="0"/>
              <c:showPercent val="0"/>
              <c:showBubbleSize val="0"/>
            </c:dLbl>
            <c:dLbl>
              <c:idx val="2"/>
              <c:tx>
                <c:rich>
                  <a:bodyPr/>
                  <a:lstStyle/>
                  <a:p>
                    <a:r>
                      <a:rPr lang="en-US"/>
                      <a:t>1908</a:t>
                    </a:r>
                    <a:r>
                      <a:rPr lang="ru-RU"/>
                      <a:t> </a:t>
                    </a:r>
                  </a:p>
                  <a:p>
                    <a:r>
                      <a:rPr lang="ru-RU"/>
                      <a:t>пог.м.</a:t>
                    </a:r>
                    <a:endParaRPr lang="en-US"/>
                  </a:p>
                </c:rich>
              </c:tx>
              <c:dLblPos val="inEnd"/>
              <c:showLegendKey val="0"/>
              <c:showVal val="0"/>
              <c:showCatName val="0"/>
              <c:showSerName val="0"/>
              <c:showPercent val="0"/>
              <c:showBubbleSize val="0"/>
            </c:dLbl>
            <c:dLbl>
              <c:idx val="3"/>
              <c:tx>
                <c:rich>
                  <a:bodyPr/>
                  <a:lstStyle/>
                  <a:p>
                    <a:r>
                      <a:rPr lang="ru-RU"/>
                      <a:t>4313</a:t>
                    </a:r>
                  </a:p>
                  <a:p>
                    <a:r>
                      <a:rPr lang="ru-RU"/>
                      <a:t>пог.м.</a:t>
                    </a:r>
                    <a:endParaRPr lang="en-US"/>
                  </a:p>
                </c:rich>
              </c:tx>
              <c:dLblPos val="inEnd"/>
              <c:showLegendKey val="0"/>
              <c:showVal val="0"/>
              <c:showCatName val="0"/>
              <c:showSerName val="0"/>
              <c:showPercent val="0"/>
              <c:showBubbleSize val="0"/>
            </c:dLbl>
            <c:dLbl>
              <c:idx val="4"/>
              <c:tx>
                <c:rich>
                  <a:bodyPr/>
                  <a:lstStyle/>
                  <a:p>
                    <a:r>
                      <a:rPr lang="en-US"/>
                      <a:t>2439</a:t>
                    </a:r>
                    <a:endParaRPr lang="ru-RU"/>
                  </a:p>
                  <a:p>
                    <a:r>
                      <a:rPr lang="ru-RU"/>
                      <a:t>пог.м</a:t>
                    </a:r>
                    <a:endParaRPr lang="en-US"/>
                  </a:p>
                </c:rich>
              </c:tx>
              <c:dLblPos val="inEnd"/>
              <c:showLegendKey val="0"/>
              <c:showVal val="1"/>
              <c:showCatName val="0"/>
              <c:showSerName val="0"/>
              <c:showPercent val="0"/>
              <c:showBubbleSize val="0"/>
            </c:dLbl>
            <c:dLbl>
              <c:idx val="5"/>
              <c:tx>
                <c:rich>
                  <a:bodyPr/>
                  <a:lstStyle/>
                  <a:p>
                    <a:r>
                      <a:rPr lang="en-US"/>
                      <a:t>3373</a:t>
                    </a:r>
                    <a:endParaRPr lang="ru-RU"/>
                  </a:p>
                  <a:p>
                    <a:r>
                      <a:rPr lang="ru-RU"/>
                      <a:t>пог.м</a:t>
                    </a:r>
                    <a:endParaRPr lang="en-US"/>
                  </a:p>
                </c:rich>
              </c:tx>
              <c:dLblPos val="inEnd"/>
              <c:showLegendKey val="0"/>
              <c:showVal val="1"/>
              <c:showCatName val="0"/>
              <c:showSerName val="0"/>
              <c:showPercent val="0"/>
              <c:showBubbleSize val="0"/>
            </c:dLbl>
            <c:txPr>
              <a:bodyPr/>
              <a:lstStyle/>
              <a:p>
                <a:pPr>
                  <a:defRPr b="1"/>
                </a:pPr>
                <a:endParaRPr lang="ru-RU"/>
              </a:p>
            </c:txPr>
            <c:dLblPos val="inEnd"/>
            <c:showLegendKey val="0"/>
            <c:showVal val="1"/>
            <c:showCatName val="0"/>
            <c:showSerName val="0"/>
            <c:showPercent val="0"/>
            <c:showBubbleSize val="0"/>
            <c:showLeaderLines val="0"/>
          </c:dLbls>
          <c:cat>
            <c:strRef>
              <c:f>Лист1!$A$2:$A$7</c:f>
              <c:strCache>
                <c:ptCount val="6"/>
                <c:pt idx="0">
                  <c:v>2010 г</c:v>
                </c:pt>
                <c:pt idx="1">
                  <c:v>2011 г</c:v>
                </c:pt>
                <c:pt idx="2">
                  <c:v>2012 г </c:v>
                </c:pt>
                <c:pt idx="3">
                  <c:v>2013 г</c:v>
                </c:pt>
                <c:pt idx="4">
                  <c:v>2014 г</c:v>
                </c:pt>
                <c:pt idx="5">
                  <c:v>2015 г</c:v>
                </c:pt>
              </c:strCache>
            </c:strRef>
          </c:cat>
          <c:val>
            <c:numRef>
              <c:f>Лист1!$B$2:$B$7</c:f>
              <c:numCache>
                <c:formatCode>General</c:formatCode>
                <c:ptCount val="6"/>
                <c:pt idx="0">
                  <c:v>1062</c:v>
                </c:pt>
                <c:pt idx="1">
                  <c:v>1935</c:v>
                </c:pt>
                <c:pt idx="2">
                  <c:v>1908</c:v>
                </c:pt>
                <c:pt idx="3">
                  <c:v>4313</c:v>
                </c:pt>
                <c:pt idx="4">
                  <c:v>2439</c:v>
                </c:pt>
                <c:pt idx="5">
                  <c:v>3373</c:v>
                </c:pt>
              </c:numCache>
            </c:numRef>
          </c:val>
        </c:ser>
        <c:dLbls>
          <c:showLegendKey val="0"/>
          <c:showVal val="0"/>
          <c:showCatName val="0"/>
          <c:showSerName val="0"/>
          <c:showPercent val="0"/>
          <c:showBubbleSize val="0"/>
        </c:dLbls>
        <c:gapWidth val="150"/>
        <c:axId val="37814272"/>
        <c:axId val="37815808"/>
      </c:barChart>
      <c:catAx>
        <c:axId val="37814272"/>
        <c:scaling>
          <c:orientation val="minMax"/>
        </c:scaling>
        <c:delete val="0"/>
        <c:axPos val="b"/>
        <c:numFmt formatCode="General" sourceLinked="1"/>
        <c:majorTickMark val="out"/>
        <c:minorTickMark val="none"/>
        <c:tickLblPos val="nextTo"/>
        <c:txPr>
          <a:bodyPr/>
          <a:lstStyle/>
          <a:p>
            <a:pPr>
              <a:defRPr b="1"/>
            </a:pPr>
            <a:endParaRPr lang="ru-RU"/>
          </a:p>
        </c:txPr>
        <c:crossAx val="37815808"/>
        <c:crosses val="autoZero"/>
        <c:auto val="1"/>
        <c:lblAlgn val="ctr"/>
        <c:lblOffset val="100"/>
        <c:noMultiLvlLbl val="0"/>
      </c:catAx>
      <c:valAx>
        <c:axId val="37815808"/>
        <c:scaling>
          <c:orientation val="minMax"/>
        </c:scaling>
        <c:delete val="0"/>
        <c:axPos val="l"/>
        <c:majorGridlines/>
        <c:numFmt formatCode="General" sourceLinked="1"/>
        <c:majorTickMark val="out"/>
        <c:minorTickMark val="none"/>
        <c:tickLblPos val="nextTo"/>
        <c:crossAx val="37814272"/>
        <c:crosses val="autoZero"/>
        <c:crossBetween val="between"/>
      </c:valAx>
    </c:plotArea>
    <c:plotVisOnly val="1"/>
    <c:dispBlanksAs val="gap"/>
    <c:showDLblsOverMax val="0"/>
  </c:chart>
  <c:spPr>
    <a:noFill/>
    <a:ln>
      <a:noFill/>
    </a:ln>
  </c:sp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Лист1!$B$1</c:f>
              <c:strCache>
                <c:ptCount val="1"/>
                <c:pt idx="0">
                  <c:v>Ряд 1</c:v>
                </c:pt>
              </c:strCache>
            </c:strRef>
          </c:tx>
          <c:invertIfNegative val="0"/>
          <c:dLbls>
            <c:dLbl>
              <c:idx val="0"/>
              <c:layout>
                <c:manualLayout>
                  <c:x val="0"/>
                  <c:y val="0.20449897750511525"/>
                </c:manualLayout>
              </c:layout>
              <c:dLblPos val="outEnd"/>
              <c:showLegendKey val="0"/>
              <c:showVal val="1"/>
              <c:showCatName val="0"/>
              <c:showSerName val="0"/>
              <c:showPercent val="0"/>
              <c:showBubbleSize val="0"/>
            </c:dLbl>
            <c:dLbl>
              <c:idx val="1"/>
              <c:layout>
                <c:manualLayout>
                  <c:x val="-2.314861585698014E-3"/>
                  <c:y val="5.1855787965154661E-3"/>
                </c:manualLayout>
              </c:layout>
              <c:dLblPos val="outEnd"/>
              <c:showLegendKey val="0"/>
              <c:showVal val="1"/>
              <c:showCatName val="0"/>
              <c:showSerName val="0"/>
              <c:showPercent val="0"/>
              <c:showBubbleSize val="0"/>
            </c:dLbl>
            <c:dLbl>
              <c:idx val="2"/>
              <c:layout>
                <c:manualLayout>
                  <c:x val="0"/>
                  <c:y val="0.19631901840490798"/>
                </c:manualLayout>
              </c:layout>
              <c:dLblPos val="outEnd"/>
              <c:showLegendKey val="0"/>
              <c:showVal val="1"/>
              <c:showCatName val="0"/>
              <c:showSerName val="0"/>
              <c:showPercent val="0"/>
              <c:showBubbleSize val="0"/>
            </c:dLbl>
            <c:txPr>
              <a:bodyPr/>
              <a:lstStyle/>
              <a:p>
                <a:pPr>
                  <a:defRPr b="1">
                    <a:solidFill>
                      <a:schemeClr val="tx1"/>
                    </a:solidFill>
                  </a:defRPr>
                </a:pPr>
                <a:endParaRPr lang="ru-RU"/>
              </a:p>
            </c:txPr>
            <c:showLegendKey val="0"/>
            <c:showVal val="1"/>
            <c:showCatName val="0"/>
            <c:showSerName val="0"/>
            <c:showPercent val="0"/>
            <c:showBubbleSize val="0"/>
            <c:showLeaderLines val="0"/>
          </c:dLbls>
          <c:cat>
            <c:strRef>
              <c:f>Лист1!$A$2:$A$4</c:f>
              <c:strCache>
                <c:ptCount val="3"/>
                <c:pt idx="0">
                  <c:v>население</c:v>
                </c:pt>
                <c:pt idx="1">
                  <c:v>бюджетофинансируемые организации</c:v>
                </c:pt>
                <c:pt idx="2">
                  <c:v>прочие организации</c:v>
                </c:pt>
              </c:strCache>
            </c:strRef>
          </c:cat>
          <c:val>
            <c:numRef>
              <c:f>Лист1!$B$2:$B$4</c:f>
              <c:numCache>
                <c:formatCode>0.00%</c:formatCode>
                <c:ptCount val="3"/>
                <c:pt idx="0">
                  <c:v>0.46100000000000002</c:v>
                </c:pt>
                <c:pt idx="1">
                  <c:v>6.0000000000000032E-2</c:v>
                </c:pt>
                <c:pt idx="2">
                  <c:v>0.47900000000000031</c:v>
                </c:pt>
              </c:numCache>
            </c:numRef>
          </c:val>
        </c:ser>
        <c:dLbls>
          <c:showLegendKey val="0"/>
          <c:showVal val="0"/>
          <c:showCatName val="0"/>
          <c:showSerName val="0"/>
          <c:showPercent val="0"/>
          <c:showBubbleSize val="0"/>
        </c:dLbls>
        <c:gapWidth val="150"/>
        <c:axId val="39142528"/>
        <c:axId val="39144064"/>
      </c:barChart>
      <c:catAx>
        <c:axId val="39142528"/>
        <c:scaling>
          <c:orientation val="minMax"/>
        </c:scaling>
        <c:delete val="0"/>
        <c:axPos val="b"/>
        <c:numFmt formatCode="General" sourceLinked="1"/>
        <c:majorTickMark val="out"/>
        <c:minorTickMark val="none"/>
        <c:tickLblPos val="nextTo"/>
        <c:txPr>
          <a:bodyPr/>
          <a:lstStyle/>
          <a:p>
            <a:pPr>
              <a:defRPr b="1">
                <a:solidFill>
                  <a:schemeClr val="tx1"/>
                </a:solidFill>
              </a:defRPr>
            </a:pPr>
            <a:endParaRPr lang="ru-RU"/>
          </a:p>
        </c:txPr>
        <c:crossAx val="39144064"/>
        <c:crosses val="autoZero"/>
        <c:auto val="1"/>
        <c:lblAlgn val="ctr"/>
        <c:lblOffset val="100"/>
        <c:noMultiLvlLbl val="0"/>
      </c:catAx>
      <c:valAx>
        <c:axId val="39144064"/>
        <c:scaling>
          <c:orientation val="minMax"/>
          <c:max val="0.60000000000000064"/>
          <c:min val="0"/>
        </c:scaling>
        <c:delete val="0"/>
        <c:axPos val="l"/>
        <c:majorGridlines/>
        <c:numFmt formatCode="0%" sourceLinked="0"/>
        <c:majorTickMark val="out"/>
        <c:minorTickMark val="none"/>
        <c:tickLblPos val="nextTo"/>
        <c:crossAx val="39142528"/>
        <c:crosses val="autoZero"/>
        <c:crossBetween val="between"/>
        <c:majorUnit val="0.1"/>
        <c:minorUnit val="2.0000000000000011E-2"/>
      </c:valAx>
    </c:plotArea>
    <c:plotVisOnly val="1"/>
    <c:dispBlanksAs val="gap"/>
    <c:showDLblsOverMax val="0"/>
  </c:chart>
  <c:spPr>
    <a:noFill/>
    <a:ln>
      <a:noFill/>
    </a:ln>
  </c:sp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Лист1!$B$1</c:f>
              <c:strCache>
                <c:ptCount val="1"/>
                <c:pt idx="0">
                  <c:v>Ряд 1</c:v>
                </c:pt>
              </c:strCache>
            </c:strRef>
          </c:tx>
          <c:invertIfNegative val="0"/>
          <c:dLbls>
            <c:dLbl>
              <c:idx val="1"/>
              <c:layout>
                <c:manualLayout>
                  <c:x val="0"/>
                  <c:y val="-3.1746031746031744E-2"/>
                </c:manualLayout>
              </c:layout>
              <c:dLblPos val="outEnd"/>
              <c:showLegendKey val="0"/>
              <c:showVal val="1"/>
              <c:showCatName val="0"/>
              <c:showSerName val="0"/>
              <c:showPercent val="0"/>
              <c:showBubbleSize val="0"/>
            </c:dLbl>
            <c:dLbl>
              <c:idx val="2"/>
              <c:layout>
                <c:manualLayout>
                  <c:x val="0"/>
                  <c:y val="-2.7777777777779195E-2"/>
                </c:manualLayout>
              </c:layout>
              <c:dLblPos val="outEnd"/>
              <c:showLegendKey val="0"/>
              <c:showVal val="1"/>
              <c:showCatName val="0"/>
              <c:showSerName val="0"/>
              <c:showPercent val="0"/>
              <c:showBubbleSize val="0"/>
            </c:dLbl>
            <c:dLbl>
              <c:idx val="4"/>
              <c:layout>
                <c:manualLayout>
                  <c:x val="-8.4875562720144611E-17"/>
                  <c:y val="-1.5873015873015879E-2"/>
                </c:manualLayout>
              </c:layout>
              <c:dLblPos val="outEnd"/>
              <c:showLegendKey val="0"/>
              <c:showVal val="1"/>
              <c:showCatName val="0"/>
              <c:showSerName val="0"/>
              <c:showPercent val="0"/>
              <c:showBubbleSize val="0"/>
            </c:dLbl>
            <c:dLbl>
              <c:idx val="5"/>
              <c:layout>
                <c:manualLayout>
                  <c:x val="7.6388006448121451E-17"/>
                  <c:y val="1.3793103448275914E-2"/>
                </c:manualLayout>
              </c:layout>
              <c:showLegendKey val="0"/>
              <c:showVal val="1"/>
              <c:showCatName val="0"/>
              <c:showSerName val="0"/>
              <c:showPercent val="0"/>
              <c:showBubbleSize val="0"/>
            </c:dLbl>
            <c:dLbl>
              <c:idx val="6"/>
              <c:layout>
                <c:manualLayout>
                  <c:x val="-4.1666666666666683E-3"/>
                  <c:y val="2.2222222222222251E-2"/>
                </c:manualLayout>
              </c:layout>
              <c:dLblPos val="outEnd"/>
              <c:showLegendKey val="0"/>
              <c:showVal val="1"/>
              <c:showCatName val="0"/>
              <c:showSerName val="0"/>
              <c:showPercent val="0"/>
              <c:showBubbleSize val="0"/>
            </c:dLbl>
            <c:txPr>
              <a:bodyPr/>
              <a:lstStyle/>
              <a:p>
                <a:pPr>
                  <a:defRPr b="1">
                    <a:solidFill>
                      <a:schemeClr val="tx1"/>
                    </a:solidFill>
                  </a:defRPr>
                </a:pPr>
                <a:endParaRPr lang="ru-RU"/>
              </a:p>
            </c:txPr>
            <c:showLegendKey val="0"/>
            <c:showVal val="1"/>
            <c:showCatName val="0"/>
            <c:showSerName val="0"/>
            <c:showPercent val="0"/>
            <c:showBubbleSize val="0"/>
            <c:showLeaderLines val="0"/>
          </c:dLbls>
          <c:cat>
            <c:strRef>
              <c:f>Лист1!$A$2:$A$10</c:f>
              <c:strCache>
                <c:ptCount val="9"/>
                <c:pt idx="0">
                  <c:v>2007г.</c:v>
                </c:pt>
                <c:pt idx="1">
                  <c:v>2008г.</c:v>
                </c:pt>
                <c:pt idx="2">
                  <c:v>2009г.</c:v>
                </c:pt>
                <c:pt idx="3">
                  <c:v>2010г.</c:v>
                </c:pt>
                <c:pt idx="4">
                  <c:v>2011г.</c:v>
                </c:pt>
                <c:pt idx="5">
                  <c:v>2012г.</c:v>
                </c:pt>
                <c:pt idx="6">
                  <c:v>2013г.</c:v>
                </c:pt>
                <c:pt idx="7">
                  <c:v>2014г.</c:v>
                </c:pt>
                <c:pt idx="8">
                  <c:v>2015г.</c:v>
                </c:pt>
              </c:strCache>
            </c:strRef>
          </c:cat>
          <c:val>
            <c:numRef>
              <c:f>Лист1!$B$2:$B$10</c:f>
              <c:numCache>
                <c:formatCode>General</c:formatCode>
                <c:ptCount val="9"/>
                <c:pt idx="0">
                  <c:v>24785</c:v>
                </c:pt>
                <c:pt idx="1">
                  <c:v>23511</c:v>
                </c:pt>
                <c:pt idx="2">
                  <c:v>22566</c:v>
                </c:pt>
                <c:pt idx="3">
                  <c:v>24016</c:v>
                </c:pt>
                <c:pt idx="4">
                  <c:v>23602.400000000001</c:v>
                </c:pt>
                <c:pt idx="5">
                  <c:v>26913.8</c:v>
                </c:pt>
                <c:pt idx="6">
                  <c:v>25316.240000000005</c:v>
                </c:pt>
                <c:pt idx="7">
                  <c:v>29997</c:v>
                </c:pt>
                <c:pt idx="8">
                  <c:v>36516.850000000013</c:v>
                </c:pt>
              </c:numCache>
            </c:numRef>
          </c:val>
        </c:ser>
        <c:dLbls>
          <c:showLegendKey val="0"/>
          <c:showVal val="0"/>
          <c:showCatName val="0"/>
          <c:showSerName val="0"/>
          <c:showPercent val="0"/>
          <c:showBubbleSize val="0"/>
        </c:dLbls>
        <c:gapWidth val="150"/>
        <c:axId val="40188160"/>
        <c:axId val="40194048"/>
      </c:barChart>
      <c:catAx>
        <c:axId val="40188160"/>
        <c:scaling>
          <c:orientation val="minMax"/>
        </c:scaling>
        <c:delete val="0"/>
        <c:axPos val="b"/>
        <c:numFmt formatCode="General" sourceLinked="1"/>
        <c:majorTickMark val="out"/>
        <c:minorTickMark val="none"/>
        <c:tickLblPos val="nextTo"/>
        <c:txPr>
          <a:bodyPr/>
          <a:lstStyle/>
          <a:p>
            <a:pPr>
              <a:defRPr b="1">
                <a:solidFill>
                  <a:schemeClr val="tx1"/>
                </a:solidFill>
              </a:defRPr>
            </a:pPr>
            <a:endParaRPr lang="ru-RU"/>
          </a:p>
        </c:txPr>
        <c:crossAx val="40194048"/>
        <c:crosses val="autoZero"/>
        <c:auto val="1"/>
        <c:lblAlgn val="ctr"/>
        <c:lblOffset val="100"/>
        <c:noMultiLvlLbl val="0"/>
      </c:catAx>
      <c:valAx>
        <c:axId val="40194048"/>
        <c:scaling>
          <c:orientation val="minMax"/>
        </c:scaling>
        <c:delete val="0"/>
        <c:axPos val="l"/>
        <c:majorGridlines/>
        <c:numFmt formatCode="General" sourceLinked="1"/>
        <c:majorTickMark val="out"/>
        <c:minorTickMark val="none"/>
        <c:tickLblPos val="nextTo"/>
        <c:crossAx val="40188160"/>
        <c:crosses val="autoZero"/>
        <c:crossBetween val="between"/>
      </c:valAx>
    </c:plotArea>
    <c:plotVisOnly val="1"/>
    <c:dispBlanksAs val="gap"/>
    <c:showDLblsOverMax val="0"/>
  </c:chart>
  <c:spPr>
    <a:ln>
      <a:noFill/>
    </a:ln>
  </c:sp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9.3447673879474738E-2"/>
          <c:y val="4.4723140725234117E-2"/>
          <c:w val="0.7056613084654767"/>
          <c:h val="0.82443751932821052"/>
        </c:manualLayout>
      </c:layout>
      <c:lineChart>
        <c:grouping val="standard"/>
        <c:varyColors val="0"/>
        <c:ser>
          <c:idx val="0"/>
          <c:order val="0"/>
          <c:tx>
            <c:strRef>
              <c:f>Лист1!$B$1</c:f>
              <c:strCache>
                <c:ptCount val="1"/>
                <c:pt idx="0">
                  <c:v>население</c:v>
                </c:pt>
              </c:strCache>
            </c:strRef>
          </c:tx>
          <c:cat>
            <c:strRef>
              <c:f>Лист1!$A$2:$A$10</c:f>
              <c:strCache>
                <c:ptCount val="9"/>
                <c:pt idx="0">
                  <c:v>2007 г</c:v>
                </c:pt>
                <c:pt idx="1">
                  <c:v>2008 г</c:v>
                </c:pt>
                <c:pt idx="2">
                  <c:v>2009 г</c:v>
                </c:pt>
                <c:pt idx="3">
                  <c:v>2010 г</c:v>
                </c:pt>
                <c:pt idx="4">
                  <c:v>2011 г</c:v>
                </c:pt>
                <c:pt idx="5">
                  <c:v>2012 г</c:v>
                </c:pt>
                <c:pt idx="6">
                  <c:v>2013 г</c:v>
                </c:pt>
                <c:pt idx="7">
                  <c:v>2014 г</c:v>
                </c:pt>
                <c:pt idx="8">
                  <c:v>2015 г</c:v>
                </c:pt>
              </c:strCache>
            </c:strRef>
          </c:cat>
          <c:val>
            <c:numRef>
              <c:f>Лист1!$B$2:$B$10</c:f>
              <c:numCache>
                <c:formatCode>General</c:formatCode>
                <c:ptCount val="9"/>
                <c:pt idx="0">
                  <c:v>2288</c:v>
                </c:pt>
                <c:pt idx="1">
                  <c:v>1892</c:v>
                </c:pt>
                <c:pt idx="2">
                  <c:v>1793</c:v>
                </c:pt>
                <c:pt idx="3">
                  <c:v>1948</c:v>
                </c:pt>
                <c:pt idx="4">
                  <c:v>1777.3</c:v>
                </c:pt>
                <c:pt idx="5">
                  <c:v>1730.9</c:v>
                </c:pt>
                <c:pt idx="6">
                  <c:v>1360.22</c:v>
                </c:pt>
                <c:pt idx="7">
                  <c:v>1374.973</c:v>
                </c:pt>
                <c:pt idx="8">
                  <c:v>1531.27</c:v>
                </c:pt>
              </c:numCache>
            </c:numRef>
          </c:val>
          <c:smooth val="0"/>
        </c:ser>
        <c:ser>
          <c:idx val="1"/>
          <c:order val="1"/>
          <c:tx>
            <c:strRef>
              <c:f>Лист1!$C$1</c:f>
              <c:strCache>
                <c:ptCount val="1"/>
                <c:pt idx="0">
                  <c:v>бюджетные учреждения</c:v>
                </c:pt>
              </c:strCache>
            </c:strRef>
          </c:tx>
          <c:cat>
            <c:strRef>
              <c:f>Лист1!$A$2:$A$10</c:f>
              <c:strCache>
                <c:ptCount val="9"/>
                <c:pt idx="0">
                  <c:v>2007 г</c:v>
                </c:pt>
                <c:pt idx="1">
                  <c:v>2008 г</c:v>
                </c:pt>
                <c:pt idx="2">
                  <c:v>2009 г</c:v>
                </c:pt>
                <c:pt idx="3">
                  <c:v>2010 г</c:v>
                </c:pt>
                <c:pt idx="4">
                  <c:v>2011 г</c:v>
                </c:pt>
                <c:pt idx="5">
                  <c:v>2012 г</c:v>
                </c:pt>
                <c:pt idx="6">
                  <c:v>2013 г</c:v>
                </c:pt>
                <c:pt idx="7">
                  <c:v>2014 г</c:v>
                </c:pt>
                <c:pt idx="8">
                  <c:v>2015 г</c:v>
                </c:pt>
              </c:strCache>
            </c:strRef>
          </c:cat>
          <c:val>
            <c:numRef>
              <c:f>Лист1!$C$2:$C$10</c:f>
              <c:numCache>
                <c:formatCode>General</c:formatCode>
                <c:ptCount val="9"/>
                <c:pt idx="0">
                  <c:v>248</c:v>
                </c:pt>
                <c:pt idx="1">
                  <c:v>465</c:v>
                </c:pt>
                <c:pt idx="2">
                  <c:v>455</c:v>
                </c:pt>
                <c:pt idx="3">
                  <c:v>242</c:v>
                </c:pt>
                <c:pt idx="4">
                  <c:v>285.89999999999969</c:v>
                </c:pt>
                <c:pt idx="5">
                  <c:v>220.33</c:v>
                </c:pt>
                <c:pt idx="6">
                  <c:v>222.41</c:v>
                </c:pt>
                <c:pt idx="7">
                  <c:v>218.35600000000051</c:v>
                </c:pt>
                <c:pt idx="8">
                  <c:v>198.41</c:v>
                </c:pt>
              </c:numCache>
            </c:numRef>
          </c:val>
          <c:smooth val="0"/>
        </c:ser>
        <c:ser>
          <c:idx val="2"/>
          <c:order val="2"/>
          <c:tx>
            <c:strRef>
              <c:f>Лист1!$D$1</c:f>
              <c:strCache>
                <c:ptCount val="1"/>
                <c:pt idx="0">
                  <c:v>прочие</c:v>
                </c:pt>
              </c:strCache>
            </c:strRef>
          </c:tx>
          <c:cat>
            <c:strRef>
              <c:f>Лист1!$A$2:$A$10</c:f>
              <c:strCache>
                <c:ptCount val="9"/>
                <c:pt idx="0">
                  <c:v>2007 г</c:v>
                </c:pt>
                <c:pt idx="1">
                  <c:v>2008 г</c:v>
                </c:pt>
                <c:pt idx="2">
                  <c:v>2009 г</c:v>
                </c:pt>
                <c:pt idx="3">
                  <c:v>2010 г</c:v>
                </c:pt>
                <c:pt idx="4">
                  <c:v>2011 г</c:v>
                </c:pt>
                <c:pt idx="5">
                  <c:v>2012 г</c:v>
                </c:pt>
                <c:pt idx="6">
                  <c:v>2013 г</c:v>
                </c:pt>
                <c:pt idx="7">
                  <c:v>2014 г</c:v>
                </c:pt>
                <c:pt idx="8">
                  <c:v>2015 г</c:v>
                </c:pt>
              </c:strCache>
            </c:strRef>
          </c:cat>
          <c:val>
            <c:numRef>
              <c:f>Лист1!$D$2:$D$10</c:f>
              <c:numCache>
                <c:formatCode>General</c:formatCode>
                <c:ptCount val="9"/>
                <c:pt idx="0">
                  <c:v>1774</c:v>
                </c:pt>
                <c:pt idx="1">
                  <c:v>1652</c:v>
                </c:pt>
                <c:pt idx="2">
                  <c:v>1834</c:v>
                </c:pt>
                <c:pt idx="3">
                  <c:v>1634</c:v>
                </c:pt>
                <c:pt idx="4">
                  <c:v>1626.1</c:v>
                </c:pt>
                <c:pt idx="5">
                  <c:v>1503.87</c:v>
                </c:pt>
                <c:pt idx="6">
                  <c:v>1684.37</c:v>
                </c:pt>
                <c:pt idx="7">
                  <c:v>1721.1189999999999</c:v>
                </c:pt>
                <c:pt idx="8">
                  <c:v>1593.26</c:v>
                </c:pt>
              </c:numCache>
            </c:numRef>
          </c:val>
          <c:smooth val="0"/>
        </c:ser>
        <c:ser>
          <c:idx val="3"/>
          <c:order val="3"/>
          <c:tx>
            <c:strRef>
              <c:f>Лист1!$E$1</c:f>
              <c:strCache>
                <c:ptCount val="1"/>
                <c:pt idx="0">
                  <c:v>техническая вода</c:v>
                </c:pt>
              </c:strCache>
            </c:strRef>
          </c:tx>
          <c:cat>
            <c:strRef>
              <c:f>Лист1!$A$2:$A$10</c:f>
              <c:strCache>
                <c:ptCount val="9"/>
                <c:pt idx="0">
                  <c:v>2007 г</c:v>
                </c:pt>
                <c:pt idx="1">
                  <c:v>2008 г</c:v>
                </c:pt>
                <c:pt idx="2">
                  <c:v>2009 г</c:v>
                </c:pt>
                <c:pt idx="3">
                  <c:v>2010 г</c:v>
                </c:pt>
                <c:pt idx="4">
                  <c:v>2011 г</c:v>
                </c:pt>
                <c:pt idx="5">
                  <c:v>2012 г</c:v>
                </c:pt>
                <c:pt idx="6">
                  <c:v>2013 г</c:v>
                </c:pt>
                <c:pt idx="7">
                  <c:v>2014 г</c:v>
                </c:pt>
                <c:pt idx="8">
                  <c:v>2015 г</c:v>
                </c:pt>
              </c:strCache>
            </c:strRef>
          </c:cat>
          <c:val>
            <c:numRef>
              <c:f>Лист1!$E$2:$E$10</c:f>
              <c:numCache>
                <c:formatCode>General</c:formatCode>
                <c:ptCount val="9"/>
                <c:pt idx="0">
                  <c:v>19198</c:v>
                </c:pt>
                <c:pt idx="1">
                  <c:v>18472</c:v>
                </c:pt>
                <c:pt idx="2">
                  <c:v>17461</c:v>
                </c:pt>
                <c:pt idx="3">
                  <c:v>19210</c:v>
                </c:pt>
                <c:pt idx="4">
                  <c:v>18987.5</c:v>
                </c:pt>
                <c:pt idx="5">
                  <c:v>22587</c:v>
                </c:pt>
                <c:pt idx="6">
                  <c:v>21600.6</c:v>
                </c:pt>
                <c:pt idx="7">
                  <c:v>26168.841</c:v>
                </c:pt>
                <c:pt idx="8">
                  <c:v>32357.7</c:v>
                </c:pt>
              </c:numCache>
            </c:numRef>
          </c:val>
          <c:smooth val="0"/>
        </c:ser>
        <c:dLbls>
          <c:showLegendKey val="0"/>
          <c:showVal val="0"/>
          <c:showCatName val="0"/>
          <c:showSerName val="0"/>
          <c:showPercent val="0"/>
          <c:showBubbleSize val="0"/>
        </c:dLbls>
        <c:marker val="1"/>
        <c:smooth val="0"/>
        <c:axId val="39912960"/>
        <c:axId val="39914496"/>
      </c:lineChart>
      <c:catAx>
        <c:axId val="39912960"/>
        <c:scaling>
          <c:orientation val="minMax"/>
        </c:scaling>
        <c:delete val="0"/>
        <c:axPos val="b"/>
        <c:numFmt formatCode="General" sourceLinked="1"/>
        <c:majorTickMark val="out"/>
        <c:minorTickMark val="none"/>
        <c:tickLblPos val="nextTo"/>
        <c:txPr>
          <a:bodyPr/>
          <a:lstStyle/>
          <a:p>
            <a:pPr>
              <a:defRPr b="1"/>
            </a:pPr>
            <a:endParaRPr lang="ru-RU"/>
          </a:p>
        </c:txPr>
        <c:crossAx val="39914496"/>
        <c:crosses val="autoZero"/>
        <c:auto val="1"/>
        <c:lblAlgn val="ctr"/>
        <c:lblOffset val="100"/>
        <c:noMultiLvlLbl val="0"/>
      </c:catAx>
      <c:valAx>
        <c:axId val="39914496"/>
        <c:scaling>
          <c:orientation val="minMax"/>
          <c:max val="33000"/>
          <c:min val="0"/>
        </c:scaling>
        <c:delete val="0"/>
        <c:axPos val="l"/>
        <c:majorGridlines/>
        <c:numFmt formatCode="General" sourceLinked="1"/>
        <c:majorTickMark val="out"/>
        <c:minorTickMark val="none"/>
        <c:tickLblPos val="nextTo"/>
        <c:txPr>
          <a:bodyPr/>
          <a:lstStyle/>
          <a:p>
            <a:pPr>
              <a:defRPr b="1"/>
            </a:pPr>
            <a:endParaRPr lang="ru-RU"/>
          </a:p>
        </c:txPr>
        <c:crossAx val="39912960"/>
        <c:crosses val="autoZero"/>
        <c:crossBetween val="between"/>
        <c:majorUnit val="1000"/>
        <c:minorUnit val="500"/>
      </c:valAx>
    </c:plotArea>
    <c:legend>
      <c:legendPos val="r"/>
      <c:layout>
        <c:manualLayout>
          <c:xMode val="edge"/>
          <c:yMode val="edge"/>
          <c:x val="0.80900242308421122"/>
          <c:y val="0.36022834645669294"/>
          <c:w val="0.17256423592212364"/>
          <c:h val="0.49210301837270337"/>
        </c:manualLayout>
      </c:layout>
      <c:overlay val="0"/>
      <c:txPr>
        <a:bodyPr/>
        <a:lstStyle/>
        <a:p>
          <a:pPr>
            <a:defRPr b="1"/>
          </a:pPr>
          <a:endParaRPr lang="ru-RU"/>
        </a:p>
      </c:txPr>
    </c:legend>
    <c:plotVisOnly val="1"/>
    <c:dispBlanksAs val="gap"/>
    <c:showDLblsOverMax val="0"/>
  </c:chart>
  <c:spPr>
    <a:ln>
      <a:noFill/>
    </a:ln>
  </c:sp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Лист1!$B$1</c:f>
              <c:strCache>
                <c:ptCount val="1"/>
                <c:pt idx="0">
                  <c:v>Столбец1</c:v>
                </c:pt>
              </c:strCache>
            </c:strRef>
          </c:tx>
          <c:invertIfNegative val="0"/>
          <c:dLbls>
            <c:dLbl>
              <c:idx val="0"/>
              <c:tx>
                <c:rich>
                  <a:bodyPr/>
                  <a:lstStyle/>
                  <a:p>
                    <a:r>
                      <a:rPr lang="en-US"/>
                      <a:t>5</a:t>
                    </a:r>
                    <a:r>
                      <a:rPr lang="ru-RU"/>
                      <a:t> пог.м.</a:t>
                    </a:r>
                    <a:endParaRPr lang="en-US"/>
                  </a:p>
                </c:rich>
              </c:tx>
              <c:showLegendKey val="0"/>
              <c:showVal val="0"/>
              <c:showCatName val="0"/>
              <c:showSerName val="0"/>
              <c:showPercent val="0"/>
              <c:showBubbleSize val="0"/>
            </c:dLbl>
            <c:dLbl>
              <c:idx val="1"/>
              <c:tx>
                <c:rich>
                  <a:bodyPr/>
                  <a:lstStyle/>
                  <a:p>
                    <a:r>
                      <a:rPr lang="en-US"/>
                      <a:t>119</a:t>
                    </a:r>
                    <a:r>
                      <a:rPr lang="ru-RU"/>
                      <a:t>  пог.м.</a:t>
                    </a:r>
                    <a:endParaRPr lang="en-US"/>
                  </a:p>
                </c:rich>
              </c:tx>
              <c:showLegendKey val="0"/>
              <c:showVal val="0"/>
              <c:showCatName val="0"/>
              <c:showSerName val="0"/>
              <c:showPercent val="0"/>
              <c:showBubbleSize val="0"/>
            </c:dLbl>
            <c:dLbl>
              <c:idx val="2"/>
              <c:tx>
                <c:rich>
                  <a:bodyPr/>
                  <a:lstStyle/>
                  <a:p>
                    <a:r>
                      <a:rPr lang="en-US"/>
                      <a:t>200</a:t>
                    </a:r>
                    <a:r>
                      <a:rPr lang="ru-RU"/>
                      <a:t> пог.м.</a:t>
                    </a:r>
                    <a:endParaRPr lang="en-US"/>
                  </a:p>
                </c:rich>
              </c:tx>
              <c:showLegendKey val="0"/>
              <c:showVal val="0"/>
              <c:showCatName val="0"/>
              <c:showSerName val="0"/>
              <c:showPercent val="0"/>
              <c:showBubbleSize val="0"/>
            </c:dLbl>
            <c:dLbl>
              <c:idx val="3"/>
              <c:tx>
                <c:rich>
                  <a:bodyPr/>
                  <a:lstStyle/>
                  <a:p>
                    <a:r>
                      <a:rPr lang="en-US"/>
                      <a:t>1</a:t>
                    </a:r>
                    <a:r>
                      <a:rPr lang="ru-RU"/>
                      <a:t>95 пог. м.</a:t>
                    </a:r>
                    <a:endParaRPr lang="en-US"/>
                  </a:p>
                </c:rich>
              </c:tx>
              <c:showLegendKey val="0"/>
              <c:showVal val="0"/>
              <c:showCatName val="0"/>
              <c:showSerName val="0"/>
              <c:showPercent val="0"/>
              <c:showBubbleSize val="0"/>
            </c:dLbl>
            <c:dLbl>
              <c:idx val="4"/>
              <c:layout>
                <c:manualLayout>
                  <c:x val="-4.6216060080878103E-3"/>
                  <c:y val="0"/>
                </c:manualLayout>
              </c:layout>
              <c:tx>
                <c:rich>
                  <a:bodyPr/>
                  <a:lstStyle/>
                  <a:p>
                    <a:pPr marL="0" marR="0" indent="0" algn="ctr" defTabSz="914400" rtl="0" eaLnBrk="1" fontAlgn="auto" latinLnBrk="0" hangingPunct="1">
                      <a:lnSpc>
                        <a:spcPct val="100000"/>
                      </a:lnSpc>
                      <a:spcBef>
                        <a:spcPts val="0"/>
                      </a:spcBef>
                      <a:spcAft>
                        <a:spcPts val="0"/>
                      </a:spcAft>
                      <a:buClrTx/>
                      <a:buSzTx/>
                      <a:buFontTx/>
                      <a:buNone/>
                      <a:tabLst/>
                      <a:defRPr sz="805" b="1" i="0" u="none" strike="noStrike" kern="1200" baseline="0">
                        <a:solidFill>
                          <a:sysClr val="windowText" lastClr="000000"/>
                        </a:solidFill>
                        <a:latin typeface="+mn-lt"/>
                        <a:ea typeface="+mn-ea"/>
                        <a:cs typeface="+mn-cs"/>
                      </a:defRPr>
                    </a:pPr>
                    <a:r>
                      <a:rPr lang="en-US"/>
                      <a:t>147</a:t>
                    </a:r>
                    <a:r>
                      <a:rPr lang="ru-RU"/>
                      <a:t> </a:t>
                    </a:r>
                    <a:r>
                      <a:rPr lang="ru-RU" sz="1000" b="1" i="0" baseline="0"/>
                      <a:t>пог. м.</a:t>
                    </a:r>
                    <a:endParaRPr lang="en-US" sz="1000" b="1" i="0" baseline="0"/>
                  </a:p>
                  <a:p>
                    <a:pPr marL="0" marR="0" indent="0" algn="ctr" defTabSz="914400" rtl="0" eaLnBrk="1" fontAlgn="auto" latinLnBrk="0" hangingPunct="1">
                      <a:lnSpc>
                        <a:spcPct val="100000"/>
                      </a:lnSpc>
                      <a:spcBef>
                        <a:spcPts val="0"/>
                      </a:spcBef>
                      <a:spcAft>
                        <a:spcPts val="0"/>
                      </a:spcAft>
                      <a:buClrTx/>
                      <a:buSzTx/>
                      <a:buFontTx/>
                      <a:buNone/>
                      <a:tabLst/>
                      <a:defRPr sz="805" b="1" i="0" u="none" strike="noStrike" kern="1200" baseline="0">
                        <a:solidFill>
                          <a:sysClr val="windowText" lastClr="000000"/>
                        </a:solidFill>
                        <a:latin typeface="+mn-lt"/>
                        <a:ea typeface="+mn-ea"/>
                        <a:cs typeface="+mn-cs"/>
                      </a:defRPr>
                    </a:pPr>
                    <a:endParaRPr lang="en-US"/>
                  </a:p>
                </c:rich>
              </c:tx>
              <c:spPr/>
              <c:showLegendKey val="0"/>
              <c:showVal val="0"/>
              <c:showCatName val="0"/>
              <c:showSerName val="0"/>
              <c:showPercent val="0"/>
              <c:showBubbleSize val="0"/>
            </c:dLbl>
            <c:dLbl>
              <c:idx val="5"/>
              <c:tx>
                <c:rich>
                  <a:bodyPr/>
                  <a:lstStyle/>
                  <a:p>
                    <a:r>
                      <a:rPr lang="en-US"/>
                      <a:t>251</a:t>
                    </a:r>
                    <a:r>
                      <a:rPr lang="ru-RU"/>
                      <a:t> пог.м.</a:t>
                    </a:r>
                    <a:endParaRPr lang="en-US"/>
                  </a:p>
                </c:rich>
              </c:tx>
              <c:showLegendKey val="0"/>
              <c:showVal val="1"/>
              <c:showCatName val="0"/>
              <c:showSerName val="0"/>
              <c:showPercent val="0"/>
              <c:showBubbleSize val="0"/>
            </c:dLbl>
            <c:txPr>
              <a:bodyPr/>
              <a:lstStyle/>
              <a:p>
                <a:pPr>
                  <a:defRPr b="1"/>
                </a:pPr>
                <a:endParaRPr lang="ru-RU"/>
              </a:p>
            </c:txPr>
            <c:showLegendKey val="0"/>
            <c:showVal val="1"/>
            <c:showCatName val="0"/>
            <c:showSerName val="0"/>
            <c:showPercent val="0"/>
            <c:showBubbleSize val="0"/>
            <c:showLeaderLines val="0"/>
          </c:dLbls>
          <c:cat>
            <c:strRef>
              <c:f>Лист1!$A$2:$A$7</c:f>
              <c:strCache>
                <c:ptCount val="6"/>
                <c:pt idx="0">
                  <c:v>2010 г.</c:v>
                </c:pt>
                <c:pt idx="1">
                  <c:v>2011 г.</c:v>
                </c:pt>
                <c:pt idx="2">
                  <c:v>2012 г.</c:v>
                </c:pt>
                <c:pt idx="3">
                  <c:v>2013 г.</c:v>
                </c:pt>
                <c:pt idx="4">
                  <c:v>2014 г.</c:v>
                </c:pt>
                <c:pt idx="5">
                  <c:v>2015 г.</c:v>
                </c:pt>
              </c:strCache>
            </c:strRef>
          </c:cat>
          <c:val>
            <c:numRef>
              <c:f>Лист1!$B$2:$B$7</c:f>
              <c:numCache>
                <c:formatCode>General</c:formatCode>
                <c:ptCount val="6"/>
                <c:pt idx="0">
                  <c:v>5</c:v>
                </c:pt>
                <c:pt idx="1">
                  <c:v>119</c:v>
                </c:pt>
                <c:pt idx="2">
                  <c:v>200</c:v>
                </c:pt>
                <c:pt idx="3">
                  <c:v>195</c:v>
                </c:pt>
                <c:pt idx="4">
                  <c:v>147</c:v>
                </c:pt>
                <c:pt idx="5">
                  <c:v>251</c:v>
                </c:pt>
              </c:numCache>
            </c:numRef>
          </c:val>
        </c:ser>
        <c:dLbls>
          <c:showLegendKey val="0"/>
          <c:showVal val="0"/>
          <c:showCatName val="0"/>
          <c:showSerName val="0"/>
          <c:showPercent val="0"/>
          <c:showBubbleSize val="0"/>
        </c:dLbls>
        <c:gapWidth val="150"/>
        <c:axId val="39956480"/>
        <c:axId val="39958016"/>
      </c:barChart>
      <c:catAx>
        <c:axId val="39956480"/>
        <c:scaling>
          <c:orientation val="minMax"/>
        </c:scaling>
        <c:delete val="0"/>
        <c:axPos val="b"/>
        <c:numFmt formatCode="General" sourceLinked="1"/>
        <c:majorTickMark val="out"/>
        <c:minorTickMark val="none"/>
        <c:tickLblPos val="nextTo"/>
        <c:txPr>
          <a:bodyPr/>
          <a:lstStyle/>
          <a:p>
            <a:pPr>
              <a:defRPr b="1"/>
            </a:pPr>
            <a:endParaRPr lang="ru-RU"/>
          </a:p>
        </c:txPr>
        <c:crossAx val="39958016"/>
        <c:crosses val="autoZero"/>
        <c:auto val="1"/>
        <c:lblAlgn val="ctr"/>
        <c:lblOffset val="100"/>
        <c:noMultiLvlLbl val="0"/>
      </c:catAx>
      <c:valAx>
        <c:axId val="39958016"/>
        <c:scaling>
          <c:orientation val="minMax"/>
        </c:scaling>
        <c:delete val="0"/>
        <c:axPos val="l"/>
        <c:majorGridlines/>
        <c:numFmt formatCode="General" sourceLinked="1"/>
        <c:majorTickMark val="out"/>
        <c:minorTickMark val="none"/>
        <c:tickLblPos val="nextTo"/>
        <c:txPr>
          <a:bodyPr/>
          <a:lstStyle/>
          <a:p>
            <a:pPr>
              <a:defRPr b="1"/>
            </a:pPr>
            <a:endParaRPr lang="ru-RU"/>
          </a:p>
        </c:txPr>
        <c:crossAx val="39956480"/>
        <c:crosses val="autoZero"/>
        <c:crossBetween val="between"/>
      </c:valAx>
    </c:plotArea>
    <c:plotVisOnly val="1"/>
    <c:dispBlanksAs val="gap"/>
    <c:showDLblsOverMax val="0"/>
  </c:chart>
  <c:spPr>
    <a:ln>
      <a:noFill/>
    </a:ln>
  </c:sp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32"/>
    </mc:Choice>
    <mc:Fallback>
      <c:style val="3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392025149398698"/>
          <c:y val="3.8380626949933154E-2"/>
          <c:w val="0.84724735679226537"/>
          <c:h val="0.68398147683768873"/>
        </c:manualLayout>
      </c:layout>
      <c:barChart>
        <c:barDir val="col"/>
        <c:grouping val="clustered"/>
        <c:varyColors val="0"/>
        <c:ser>
          <c:idx val="0"/>
          <c:order val="0"/>
          <c:tx>
            <c:strRef>
              <c:f>Лист1!$B$1</c:f>
              <c:strCache>
                <c:ptCount val="1"/>
                <c:pt idx="0">
                  <c:v>Всего</c:v>
                </c:pt>
              </c:strCache>
            </c:strRef>
          </c:tx>
          <c:spPr>
            <a:solidFill>
              <a:srgbClr val="4F81BD">
                <a:lumMod val="75000"/>
              </a:srgbClr>
            </a:solidFill>
            <a:scene3d>
              <a:camera prst="orthographicFront"/>
              <a:lightRig rig="threePt" dir="t">
                <a:rot lat="0" lon="0" rev="0"/>
              </a:lightRig>
            </a:scene3d>
            <a:sp3d>
              <a:bevelT w="0" h="0"/>
            </a:sp3d>
          </c:spPr>
          <c:invertIfNegative val="0"/>
          <c:dLbls>
            <c:dLbl>
              <c:idx val="0"/>
              <c:layout>
                <c:manualLayout>
                  <c:x val="-5.9239439730229123E-3"/>
                  <c:y val="5.9790732436474101E-3"/>
                </c:manualLayout>
              </c:layout>
              <c:tx>
                <c:rich>
                  <a:bodyPr/>
                  <a:lstStyle/>
                  <a:p>
                    <a:r>
                      <a:rPr lang="en-US" b="1"/>
                      <a:t>3833</a:t>
                    </a:r>
                  </a:p>
                </c:rich>
              </c:tx>
              <c:dLblPos val="outEnd"/>
              <c:showLegendKey val="0"/>
              <c:showVal val="0"/>
              <c:showCatName val="0"/>
              <c:showSerName val="0"/>
              <c:showPercent val="0"/>
              <c:showBubbleSize val="0"/>
            </c:dLbl>
            <c:dLbl>
              <c:idx val="1"/>
              <c:layout>
                <c:manualLayout>
                  <c:x val="-2.1576671848057829E-3"/>
                  <c:y val="2.9895366218236206E-2"/>
                </c:manualLayout>
              </c:layout>
              <c:tx>
                <c:rich>
                  <a:bodyPr/>
                  <a:lstStyle/>
                  <a:p>
                    <a:r>
                      <a:rPr lang="en-US" b="1"/>
                      <a:t>3573</a:t>
                    </a:r>
                    <a:endParaRPr lang="ru-RU" b="1"/>
                  </a:p>
                </c:rich>
              </c:tx>
              <c:dLblPos val="outEnd"/>
              <c:showLegendKey val="0"/>
              <c:showVal val="0"/>
              <c:showCatName val="0"/>
              <c:showSerName val="0"/>
              <c:showPercent val="0"/>
              <c:showBubbleSize val="0"/>
            </c:dLbl>
            <c:dLbl>
              <c:idx val="2"/>
              <c:layout>
                <c:manualLayout>
                  <c:x val="-2.1574973031283752E-3"/>
                  <c:y val="1.195814648729447E-2"/>
                </c:manualLayout>
              </c:layout>
              <c:dLblPos val="outEnd"/>
              <c:showLegendKey val="0"/>
              <c:showVal val="1"/>
              <c:showCatName val="0"/>
              <c:showSerName val="0"/>
              <c:showPercent val="0"/>
              <c:showBubbleSize val="0"/>
            </c:dLbl>
            <c:dLbl>
              <c:idx val="3"/>
              <c:layout>
                <c:manualLayout>
                  <c:x val="6.4724919093851431E-3"/>
                  <c:y val="5.9790732436472678E-3"/>
                </c:manualLayout>
              </c:layout>
              <c:showLegendKey val="0"/>
              <c:showVal val="1"/>
              <c:showCatName val="0"/>
              <c:showSerName val="0"/>
              <c:showPercent val="0"/>
              <c:showBubbleSize val="0"/>
            </c:dLbl>
            <c:dLbl>
              <c:idx val="4"/>
              <c:layout>
                <c:manualLayout>
                  <c:x val="1.5102311240221223E-2"/>
                  <c:y val="-5.9790732436472678E-3"/>
                </c:manualLayout>
              </c:layout>
              <c:showLegendKey val="0"/>
              <c:showVal val="1"/>
              <c:showCatName val="0"/>
              <c:showSerName val="0"/>
              <c:showPercent val="0"/>
              <c:showBubbleSize val="0"/>
            </c:dLbl>
            <c:dLbl>
              <c:idx val="5"/>
              <c:layout>
                <c:manualLayout>
                  <c:x val="8.6299892125135027E-3"/>
                  <c:y val="1.1958146487294498E-2"/>
                </c:manualLayout>
              </c:layout>
              <c:showLegendKey val="0"/>
              <c:showVal val="1"/>
              <c:showCatName val="0"/>
              <c:showSerName val="0"/>
              <c:showPercent val="0"/>
              <c:showBubbleSize val="0"/>
            </c:dLbl>
            <c:dLbl>
              <c:idx val="6"/>
              <c:layout>
                <c:manualLayout>
                  <c:x val="8.6299892125135027E-3"/>
                  <c:y val="1.195814648729447E-2"/>
                </c:manualLayout>
              </c:layout>
              <c:showLegendKey val="0"/>
              <c:showVal val="1"/>
              <c:showCatName val="0"/>
              <c:showSerName val="0"/>
              <c:showPercent val="0"/>
              <c:showBubbleSize val="0"/>
            </c:dLbl>
            <c:txPr>
              <a:bodyPr/>
              <a:lstStyle/>
              <a:p>
                <a:pPr>
                  <a:defRPr b="1"/>
                </a:pPr>
                <a:endParaRPr lang="ru-RU"/>
              </a:p>
            </c:txPr>
            <c:showLegendKey val="0"/>
            <c:showVal val="1"/>
            <c:showCatName val="0"/>
            <c:showSerName val="0"/>
            <c:showPercent val="0"/>
            <c:showBubbleSize val="0"/>
            <c:showLeaderLines val="0"/>
          </c:dLbls>
          <c:cat>
            <c:strRef>
              <c:f>Лист1!$A$2:$A$8</c:f>
              <c:strCache>
                <c:ptCount val="7"/>
                <c:pt idx="0">
                  <c:v>2009 г.</c:v>
                </c:pt>
                <c:pt idx="1">
                  <c:v>2010 г.</c:v>
                </c:pt>
                <c:pt idx="2">
                  <c:v>2011 г.</c:v>
                </c:pt>
                <c:pt idx="3">
                  <c:v>2012 г.</c:v>
                </c:pt>
                <c:pt idx="4">
                  <c:v>2013 г. </c:v>
                </c:pt>
                <c:pt idx="5">
                  <c:v>2014 г.</c:v>
                </c:pt>
                <c:pt idx="6">
                  <c:v>2015 г.</c:v>
                </c:pt>
              </c:strCache>
            </c:strRef>
          </c:cat>
          <c:val>
            <c:numRef>
              <c:f>Лист1!$B$2:$B$8</c:f>
              <c:numCache>
                <c:formatCode>General</c:formatCode>
                <c:ptCount val="7"/>
                <c:pt idx="0">
                  <c:v>3833</c:v>
                </c:pt>
                <c:pt idx="1">
                  <c:v>3573</c:v>
                </c:pt>
                <c:pt idx="2">
                  <c:v>3442</c:v>
                </c:pt>
                <c:pt idx="3">
                  <c:v>3345.5</c:v>
                </c:pt>
                <c:pt idx="4">
                  <c:v>2903.2</c:v>
                </c:pt>
                <c:pt idx="5">
                  <c:v>2943.6</c:v>
                </c:pt>
                <c:pt idx="6">
                  <c:v>3204.8100000000022</c:v>
                </c:pt>
              </c:numCache>
            </c:numRef>
          </c:val>
        </c:ser>
        <c:ser>
          <c:idx val="1"/>
          <c:order val="1"/>
          <c:tx>
            <c:strRef>
              <c:f>Лист1!$C$1</c:f>
              <c:strCache>
                <c:ptCount val="1"/>
                <c:pt idx="0">
                  <c:v>население</c:v>
                </c:pt>
              </c:strCache>
            </c:strRef>
          </c:tx>
          <c:spPr>
            <a:solidFill>
              <a:srgbClr val="4F81BD">
                <a:lumMod val="40000"/>
                <a:lumOff val="60000"/>
              </a:srgbClr>
            </a:solidFill>
            <a:scene3d>
              <a:camera prst="orthographicFront"/>
              <a:lightRig rig="threePt" dir="t">
                <a:rot lat="0" lon="0" rev="0"/>
              </a:lightRig>
            </a:scene3d>
            <a:sp3d>
              <a:bevelT w="0" h="0"/>
            </a:sp3d>
          </c:spPr>
          <c:invertIfNegative val="0"/>
          <c:dLbls>
            <c:dLbl>
              <c:idx val="0"/>
              <c:layout>
                <c:manualLayout>
                  <c:x val="5.4120904789813924E-3"/>
                  <c:y val="1.1203465037722378E-2"/>
                </c:manualLayout>
              </c:layout>
              <c:tx>
                <c:rich>
                  <a:bodyPr/>
                  <a:lstStyle/>
                  <a:p>
                    <a:r>
                      <a:rPr lang="en-US" b="1"/>
                      <a:t>2902</a:t>
                    </a:r>
                    <a:endParaRPr lang="ru-RU" b="1"/>
                  </a:p>
                </c:rich>
              </c:tx>
              <c:dLblPos val="outEnd"/>
              <c:showLegendKey val="0"/>
              <c:showVal val="0"/>
              <c:showCatName val="0"/>
              <c:showSerName val="0"/>
              <c:showPercent val="0"/>
              <c:showBubbleSize val="0"/>
            </c:dLbl>
            <c:dLbl>
              <c:idx val="1"/>
              <c:layout>
                <c:manualLayout>
                  <c:x val="6.4724919093851431E-3"/>
                  <c:y val="1.195814648729447E-2"/>
                </c:manualLayout>
              </c:layout>
              <c:tx>
                <c:rich>
                  <a:bodyPr/>
                  <a:lstStyle/>
                  <a:p>
                    <a:r>
                      <a:rPr lang="en-US" b="1"/>
                      <a:t>2945</a:t>
                    </a:r>
                  </a:p>
                </c:rich>
              </c:tx>
              <c:dLblPos val="outEnd"/>
              <c:showLegendKey val="0"/>
              <c:showVal val="0"/>
              <c:showCatName val="0"/>
              <c:showSerName val="0"/>
              <c:showPercent val="0"/>
              <c:showBubbleSize val="0"/>
            </c:dLbl>
            <c:dLbl>
              <c:idx val="2"/>
              <c:layout>
                <c:manualLayout>
                  <c:x val="1.9417475728155439E-2"/>
                  <c:y val="-1.1958146487294439E-2"/>
                </c:manualLayout>
              </c:layout>
              <c:dLblPos val="outEnd"/>
              <c:showLegendKey val="0"/>
              <c:showVal val="1"/>
              <c:showCatName val="0"/>
              <c:showSerName val="0"/>
              <c:showPercent val="0"/>
              <c:showBubbleSize val="0"/>
            </c:dLbl>
            <c:dLbl>
              <c:idx val="3"/>
              <c:layout>
                <c:manualLayout>
                  <c:x val="1.510248112189852E-2"/>
                  <c:y val="2.7403769129371032E-17"/>
                </c:manualLayout>
              </c:layout>
              <c:dLblPos val="outEnd"/>
              <c:showLegendKey val="0"/>
              <c:showVal val="1"/>
              <c:showCatName val="0"/>
              <c:showSerName val="0"/>
              <c:showPercent val="0"/>
              <c:showBubbleSize val="0"/>
            </c:dLbl>
            <c:dLbl>
              <c:idx val="4"/>
              <c:layout>
                <c:manualLayout>
                  <c:x val="1.9417475728155439E-2"/>
                  <c:y val="5.9790732436472678E-3"/>
                </c:manualLayout>
              </c:layout>
              <c:dLblPos val="outEnd"/>
              <c:showLegendKey val="0"/>
              <c:showVal val="1"/>
              <c:showCatName val="0"/>
              <c:showSerName val="0"/>
              <c:showPercent val="0"/>
              <c:showBubbleSize val="0"/>
            </c:dLbl>
            <c:dLbl>
              <c:idx val="5"/>
              <c:layout>
                <c:manualLayout>
                  <c:x val="1.2944983818770227E-2"/>
                  <c:y val="1.195814648729447E-2"/>
                </c:manualLayout>
              </c:layout>
              <c:showLegendKey val="0"/>
              <c:showVal val="1"/>
              <c:showCatName val="0"/>
              <c:showSerName val="0"/>
              <c:showPercent val="0"/>
              <c:showBubbleSize val="0"/>
            </c:dLbl>
            <c:dLbl>
              <c:idx val="6"/>
              <c:layout>
                <c:manualLayout>
                  <c:x val="1.51024811218986E-2"/>
                  <c:y val="5.9790732436472678E-3"/>
                </c:manualLayout>
              </c:layout>
              <c:showLegendKey val="0"/>
              <c:showVal val="1"/>
              <c:showCatName val="0"/>
              <c:showSerName val="0"/>
              <c:showPercent val="0"/>
              <c:showBubbleSize val="0"/>
            </c:dLbl>
            <c:txPr>
              <a:bodyPr/>
              <a:lstStyle/>
              <a:p>
                <a:pPr>
                  <a:defRPr b="1"/>
                </a:pPr>
                <a:endParaRPr lang="ru-RU"/>
              </a:p>
            </c:txPr>
            <c:showLegendKey val="0"/>
            <c:showVal val="1"/>
            <c:showCatName val="0"/>
            <c:showSerName val="0"/>
            <c:showPercent val="0"/>
            <c:showBubbleSize val="0"/>
            <c:showLeaderLines val="0"/>
          </c:dLbls>
          <c:cat>
            <c:strRef>
              <c:f>Лист1!$A$2:$A$8</c:f>
              <c:strCache>
                <c:ptCount val="7"/>
                <c:pt idx="0">
                  <c:v>2009 г.</c:v>
                </c:pt>
                <c:pt idx="1">
                  <c:v>2010 г.</c:v>
                </c:pt>
                <c:pt idx="2">
                  <c:v>2011 г.</c:v>
                </c:pt>
                <c:pt idx="3">
                  <c:v>2012 г.</c:v>
                </c:pt>
                <c:pt idx="4">
                  <c:v>2013 г. </c:v>
                </c:pt>
                <c:pt idx="5">
                  <c:v>2014 г.</c:v>
                </c:pt>
                <c:pt idx="6">
                  <c:v>2015 г.</c:v>
                </c:pt>
              </c:strCache>
            </c:strRef>
          </c:cat>
          <c:val>
            <c:numRef>
              <c:f>Лист1!$C$2:$C$8</c:f>
              <c:numCache>
                <c:formatCode>General</c:formatCode>
                <c:ptCount val="7"/>
                <c:pt idx="0">
                  <c:v>2902</c:v>
                </c:pt>
                <c:pt idx="1">
                  <c:v>2945</c:v>
                </c:pt>
                <c:pt idx="2">
                  <c:v>2728.7</c:v>
                </c:pt>
                <c:pt idx="3">
                  <c:v>2703.4</c:v>
                </c:pt>
                <c:pt idx="4">
                  <c:v>2195.6</c:v>
                </c:pt>
                <c:pt idx="5">
                  <c:v>2184.6999999999998</c:v>
                </c:pt>
                <c:pt idx="6">
                  <c:v>2338.4</c:v>
                </c:pt>
              </c:numCache>
            </c:numRef>
          </c:val>
        </c:ser>
        <c:dLbls>
          <c:showLegendKey val="0"/>
          <c:showVal val="0"/>
          <c:showCatName val="0"/>
          <c:showSerName val="0"/>
          <c:showPercent val="0"/>
          <c:showBubbleSize val="0"/>
        </c:dLbls>
        <c:gapWidth val="150"/>
        <c:axId val="40110336"/>
        <c:axId val="40128512"/>
      </c:barChart>
      <c:catAx>
        <c:axId val="40110336"/>
        <c:scaling>
          <c:orientation val="minMax"/>
        </c:scaling>
        <c:delete val="0"/>
        <c:axPos val="b"/>
        <c:numFmt formatCode="General" sourceLinked="1"/>
        <c:majorTickMark val="out"/>
        <c:minorTickMark val="none"/>
        <c:tickLblPos val="nextTo"/>
        <c:txPr>
          <a:bodyPr/>
          <a:lstStyle/>
          <a:p>
            <a:pPr>
              <a:defRPr b="1"/>
            </a:pPr>
            <a:endParaRPr lang="ru-RU"/>
          </a:p>
        </c:txPr>
        <c:crossAx val="40128512"/>
        <c:crosses val="autoZero"/>
        <c:auto val="1"/>
        <c:lblAlgn val="ctr"/>
        <c:lblOffset val="100"/>
        <c:noMultiLvlLbl val="0"/>
      </c:catAx>
      <c:valAx>
        <c:axId val="40128512"/>
        <c:scaling>
          <c:orientation val="minMax"/>
        </c:scaling>
        <c:delete val="0"/>
        <c:axPos val="l"/>
        <c:majorGridlines/>
        <c:numFmt formatCode="General" sourceLinked="1"/>
        <c:majorTickMark val="out"/>
        <c:minorTickMark val="none"/>
        <c:tickLblPos val="nextTo"/>
        <c:txPr>
          <a:bodyPr/>
          <a:lstStyle/>
          <a:p>
            <a:pPr>
              <a:defRPr b="1"/>
            </a:pPr>
            <a:endParaRPr lang="ru-RU"/>
          </a:p>
        </c:txPr>
        <c:crossAx val="40110336"/>
        <c:crosses val="autoZero"/>
        <c:crossBetween val="between"/>
      </c:valAx>
    </c:plotArea>
    <c:legend>
      <c:legendPos val="b"/>
      <c:layout>
        <c:manualLayout>
          <c:xMode val="edge"/>
          <c:yMode val="edge"/>
          <c:x val="0.20510930377124043"/>
          <c:y val="0.89842593619460065"/>
          <c:w val="0.23427579776212318"/>
          <c:h val="0.10157406380540436"/>
        </c:manualLayout>
      </c:layout>
      <c:overlay val="0"/>
    </c:legend>
    <c:plotVisOnly val="1"/>
    <c:dispBlanksAs val="gap"/>
    <c:showDLblsOverMax val="0"/>
  </c:chart>
  <c:spPr>
    <a:ln>
      <a:noFill/>
    </a:ln>
  </c:sp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5167604049493821"/>
          <c:y val="5.1895075615548104E-2"/>
          <c:w val="0.82286085025890165"/>
          <c:h val="0.57801329833770776"/>
        </c:manualLayout>
      </c:layout>
      <c:barChart>
        <c:barDir val="col"/>
        <c:grouping val="stacked"/>
        <c:varyColors val="0"/>
        <c:ser>
          <c:idx val="0"/>
          <c:order val="0"/>
          <c:tx>
            <c:strRef>
              <c:f>Лист1!$B$1</c:f>
              <c:strCache>
                <c:ptCount val="1"/>
                <c:pt idx="0">
                  <c:v>Столбец1</c:v>
                </c:pt>
              </c:strCache>
            </c:strRef>
          </c:tx>
          <c:spPr>
            <a:solidFill>
              <a:schemeClr val="tx2">
                <a:lumMod val="75000"/>
              </a:schemeClr>
            </a:solidFill>
          </c:spPr>
          <c:invertIfNegative val="0"/>
          <c:dLbls>
            <c:delete val="1"/>
          </c:dLbls>
          <c:cat>
            <c:strRef>
              <c:f>Лист1!$A$2:$A$23</c:f>
              <c:strCache>
                <c:ptCount val="22"/>
                <c:pt idx="0">
                  <c:v>1959</c:v>
                </c:pt>
                <c:pt idx="1">
                  <c:v>1960</c:v>
                </c:pt>
                <c:pt idx="2">
                  <c:v>1961</c:v>
                </c:pt>
                <c:pt idx="3">
                  <c:v>1962</c:v>
                </c:pt>
                <c:pt idx="4">
                  <c:v>1963-1964</c:v>
                </c:pt>
                <c:pt idx="5">
                  <c:v>1965</c:v>
                </c:pt>
                <c:pt idx="6">
                  <c:v>1966</c:v>
                </c:pt>
                <c:pt idx="7">
                  <c:v>1967</c:v>
                </c:pt>
                <c:pt idx="8">
                  <c:v>1968</c:v>
                </c:pt>
                <c:pt idx="9">
                  <c:v>1969</c:v>
                </c:pt>
                <c:pt idx="10">
                  <c:v>1970-1972</c:v>
                </c:pt>
                <c:pt idx="11">
                  <c:v>1973</c:v>
                </c:pt>
                <c:pt idx="12">
                  <c:v>1974</c:v>
                </c:pt>
                <c:pt idx="13">
                  <c:v>1975-1977</c:v>
                </c:pt>
                <c:pt idx="14">
                  <c:v>1977-1978</c:v>
                </c:pt>
                <c:pt idx="15">
                  <c:v>1979-1980</c:v>
                </c:pt>
                <c:pt idx="16">
                  <c:v>1980-1984</c:v>
                </c:pt>
                <c:pt idx="17">
                  <c:v>1984-1987</c:v>
                </c:pt>
                <c:pt idx="18">
                  <c:v>1987-1989</c:v>
                </c:pt>
                <c:pt idx="19">
                  <c:v>1989-1991</c:v>
                </c:pt>
                <c:pt idx="20">
                  <c:v>1992-1995</c:v>
                </c:pt>
                <c:pt idx="21">
                  <c:v>1997</c:v>
                </c:pt>
              </c:strCache>
            </c:strRef>
          </c:cat>
          <c:val>
            <c:numRef>
              <c:f>Лист1!$B$2:$B$23</c:f>
              <c:numCache>
                <c:formatCode>General</c:formatCode>
                <c:ptCount val="22"/>
                <c:pt idx="0">
                  <c:v>3020.4</c:v>
                </c:pt>
                <c:pt idx="1">
                  <c:v>5247.5</c:v>
                </c:pt>
                <c:pt idx="2">
                  <c:v>17288</c:v>
                </c:pt>
                <c:pt idx="3">
                  <c:v>7186.9</c:v>
                </c:pt>
                <c:pt idx="4">
                  <c:v>39982</c:v>
                </c:pt>
                <c:pt idx="5">
                  <c:v>10694.2</c:v>
                </c:pt>
                <c:pt idx="6">
                  <c:v>27427.7</c:v>
                </c:pt>
                <c:pt idx="7">
                  <c:v>22054.6</c:v>
                </c:pt>
                <c:pt idx="8">
                  <c:v>13756.5</c:v>
                </c:pt>
                <c:pt idx="9">
                  <c:v>9429.2999999999811</c:v>
                </c:pt>
                <c:pt idx="10">
                  <c:v>63721.1</c:v>
                </c:pt>
                <c:pt idx="11">
                  <c:v>22735.3</c:v>
                </c:pt>
                <c:pt idx="12">
                  <c:v>23483.9</c:v>
                </c:pt>
                <c:pt idx="13">
                  <c:v>69622.600000000006</c:v>
                </c:pt>
                <c:pt idx="14">
                  <c:v>27140.6</c:v>
                </c:pt>
                <c:pt idx="15">
                  <c:v>60213.66</c:v>
                </c:pt>
                <c:pt idx="16">
                  <c:v>123093.7</c:v>
                </c:pt>
                <c:pt idx="17">
                  <c:v>119142.1</c:v>
                </c:pt>
                <c:pt idx="18">
                  <c:v>98170.7</c:v>
                </c:pt>
                <c:pt idx="19">
                  <c:v>142841.1</c:v>
                </c:pt>
                <c:pt idx="20">
                  <c:v>41338.5</c:v>
                </c:pt>
                <c:pt idx="21">
                  <c:v>2072.6</c:v>
                </c:pt>
              </c:numCache>
            </c:numRef>
          </c:val>
        </c:ser>
        <c:dLbls>
          <c:showLegendKey val="0"/>
          <c:showVal val="1"/>
          <c:showCatName val="0"/>
          <c:showSerName val="0"/>
          <c:showPercent val="0"/>
          <c:showBubbleSize val="0"/>
        </c:dLbls>
        <c:gapWidth val="150"/>
        <c:overlap val="100"/>
        <c:axId val="39985920"/>
        <c:axId val="39987456"/>
      </c:barChart>
      <c:catAx>
        <c:axId val="39985920"/>
        <c:scaling>
          <c:orientation val="minMax"/>
        </c:scaling>
        <c:delete val="0"/>
        <c:axPos val="b"/>
        <c:numFmt formatCode="General" sourceLinked="1"/>
        <c:majorTickMark val="out"/>
        <c:minorTickMark val="none"/>
        <c:tickLblPos val="nextTo"/>
        <c:spPr>
          <a:ln>
            <a:solidFill>
              <a:sysClr val="windowText" lastClr="000000"/>
            </a:solidFill>
          </a:ln>
        </c:spPr>
        <c:txPr>
          <a:bodyPr rot="-5400000"/>
          <a:lstStyle/>
          <a:p>
            <a:pPr>
              <a:defRPr/>
            </a:pPr>
            <a:endParaRPr lang="ru-RU"/>
          </a:p>
        </c:txPr>
        <c:crossAx val="39987456"/>
        <c:crossesAt val="0"/>
        <c:auto val="1"/>
        <c:lblAlgn val="ctr"/>
        <c:lblOffset val="100"/>
        <c:noMultiLvlLbl val="0"/>
      </c:catAx>
      <c:valAx>
        <c:axId val="39987456"/>
        <c:scaling>
          <c:orientation val="minMax"/>
        </c:scaling>
        <c:delete val="0"/>
        <c:axPos val="l"/>
        <c:majorGridlines>
          <c:spPr>
            <a:ln>
              <a:solidFill>
                <a:sysClr val="windowText" lastClr="000000"/>
              </a:solidFill>
            </a:ln>
          </c:spPr>
        </c:majorGridlines>
        <c:title>
          <c:tx>
            <c:rich>
              <a:bodyPr/>
              <a:lstStyle/>
              <a:p>
                <a:pPr>
                  <a:defRPr sz="1100" b="0" i="0" u="none" strike="noStrike" baseline="0">
                    <a:solidFill>
                      <a:srgbClr val="000000"/>
                    </a:solidFill>
                    <a:latin typeface="Calibri"/>
                    <a:ea typeface="Calibri"/>
                    <a:cs typeface="Calibri"/>
                  </a:defRPr>
                </a:pPr>
                <a:r>
                  <a:rPr lang="ru-RU" sz="1200" b="0" i="0" strike="noStrike">
                    <a:solidFill>
                      <a:srgbClr val="000000"/>
                    </a:solidFill>
                    <a:latin typeface="Times New Roman"/>
                    <a:cs typeface="Times New Roman"/>
                  </a:rPr>
                  <a:t>площадь, м</a:t>
                </a:r>
                <a:r>
                  <a:rPr lang="ru-RU" sz="1200" b="0" i="0" strike="noStrike" baseline="30000">
                    <a:solidFill>
                      <a:srgbClr val="000000"/>
                    </a:solidFill>
                    <a:latin typeface="Times New Roman"/>
                    <a:cs typeface="Times New Roman"/>
                  </a:rPr>
                  <a:t>2</a:t>
                </a:r>
              </a:p>
            </c:rich>
          </c:tx>
          <c:overlay val="0"/>
        </c:title>
        <c:numFmt formatCode="General" sourceLinked="1"/>
        <c:majorTickMark val="out"/>
        <c:minorTickMark val="none"/>
        <c:tickLblPos val="nextTo"/>
        <c:spPr>
          <a:ln>
            <a:solidFill>
              <a:sysClr val="windowText" lastClr="000000"/>
            </a:solidFill>
          </a:ln>
        </c:spPr>
        <c:crossAx val="39985920"/>
        <c:crosses val="autoZero"/>
        <c:crossBetween val="between"/>
      </c:valAx>
    </c:plotArea>
    <c:plotVisOnly val="1"/>
    <c:dispBlanksAs val="gap"/>
    <c:showDLblsOverMax val="0"/>
  </c:chart>
  <c:spPr>
    <a:ln>
      <a:noFill/>
    </a:ln>
  </c:sp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0.03404</cdr:x>
      <cdr:y>0.90545</cdr:y>
    </cdr:from>
    <cdr:to>
      <cdr:x>0.27451</cdr:x>
      <cdr:y>1</cdr:y>
    </cdr:to>
    <cdr:sp macro="" textlink="">
      <cdr:nvSpPr>
        <cdr:cNvPr id="2" name="TextBox 1"/>
        <cdr:cNvSpPr txBox="1"/>
      </cdr:nvSpPr>
      <cdr:spPr>
        <a:xfrm xmlns:a="http://schemas.openxmlformats.org/drawingml/2006/main">
          <a:off x="152400" y="2371725"/>
          <a:ext cx="1076513" cy="24765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0.01307</cdr:x>
      <cdr:y>0.94545</cdr:y>
    </cdr:from>
    <cdr:to>
      <cdr:x>0.97603</cdr:x>
      <cdr:y>1</cdr:y>
    </cdr:to>
    <cdr:sp macro="" textlink="">
      <cdr:nvSpPr>
        <cdr:cNvPr id="3" name="TextBox 2"/>
        <cdr:cNvSpPr txBox="1"/>
      </cdr:nvSpPr>
      <cdr:spPr>
        <a:xfrm xmlns:a="http://schemas.openxmlformats.org/drawingml/2006/main">
          <a:off x="58511" y="2476499"/>
          <a:ext cx="4310931" cy="142875"/>
        </a:xfrm>
        <a:prstGeom xmlns:a="http://schemas.openxmlformats.org/drawingml/2006/main" prst="rect">
          <a:avLst/>
        </a:prstGeom>
        <a:noFill xmlns:a="http://schemas.openxmlformats.org/drawingml/2006/main"/>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0.04139</cdr:x>
      <cdr:y>0.87805</cdr:y>
    </cdr:from>
    <cdr:to>
      <cdr:x>0.25054</cdr:x>
      <cdr:y>1</cdr:y>
    </cdr:to>
    <cdr:sp macro="" textlink="">
      <cdr:nvSpPr>
        <cdr:cNvPr id="4" name="TextBox 3"/>
        <cdr:cNvSpPr txBox="1"/>
      </cdr:nvSpPr>
      <cdr:spPr>
        <a:xfrm xmlns:a="http://schemas.openxmlformats.org/drawingml/2006/main">
          <a:off x="180975" y="2400299"/>
          <a:ext cx="914400" cy="33337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userShapes>
</file>

<file path=word/drawings/drawing2.xml><?xml version="1.0" encoding="utf-8"?>
<c:userShapes xmlns:c="http://schemas.openxmlformats.org/drawingml/2006/chart">
  <cdr:relSizeAnchor xmlns:cdr="http://schemas.openxmlformats.org/drawingml/2006/chartDrawing">
    <cdr:from>
      <cdr:x>0.27769</cdr:x>
      <cdr:y>0.89789</cdr:y>
    </cdr:from>
    <cdr:to>
      <cdr:x>0.98074</cdr:x>
      <cdr:y>1</cdr:y>
    </cdr:to>
    <cdr:sp macro="" textlink="">
      <cdr:nvSpPr>
        <cdr:cNvPr id="2" name="TextBox 1"/>
        <cdr:cNvSpPr txBox="1"/>
      </cdr:nvSpPr>
      <cdr:spPr>
        <a:xfrm xmlns:a="http://schemas.openxmlformats.org/drawingml/2006/main">
          <a:off x="1647825" y="3038474"/>
          <a:ext cx="4171949" cy="34552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0.2809</cdr:x>
      <cdr:y>0.72979</cdr:y>
    </cdr:from>
    <cdr:to>
      <cdr:x>0.97271</cdr:x>
      <cdr:y>1</cdr:y>
    </cdr:to>
    <cdr:sp macro="" textlink="">
      <cdr:nvSpPr>
        <cdr:cNvPr id="3" name="TextBox 2"/>
        <cdr:cNvSpPr txBox="1"/>
      </cdr:nvSpPr>
      <cdr:spPr>
        <a:xfrm xmlns:a="http://schemas.openxmlformats.org/drawingml/2006/main">
          <a:off x="1666876" y="2469600"/>
          <a:ext cx="4105274"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0.28571</cdr:x>
      <cdr:y>0.86693</cdr:y>
    </cdr:from>
    <cdr:to>
      <cdr:x>0.98234</cdr:x>
      <cdr:y>1</cdr:y>
    </cdr:to>
    <cdr:sp macro="" textlink="">
      <cdr:nvSpPr>
        <cdr:cNvPr id="4" name="TextBox 3"/>
        <cdr:cNvSpPr txBox="1"/>
      </cdr:nvSpPr>
      <cdr:spPr>
        <a:xfrm xmlns:a="http://schemas.openxmlformats.org/drawingml/2006/main">
          <a:off x="1695450" y="2933700"/>
          <a:ext cx="4133850" cy="4503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0.20064</cdr:x>
      <cdr:y>0.86</cdr:y>
    </cdr:from>
    <cdr:to>
      <cdr:x>0.97432</cdr:x>
      <cdr:y>0.96</cdr:y>
    </cdr:to>
    <cdr:sp macro="" textlink="">
      <cdr:nvSpPr>
        <cdr:cNvPr id="5" name="TextBox 4"/>
        <cdr:cNvSpPr txBox="1"/>
      </cdr:nvSpPr>
      <cdr:spPr>
        <a:xfrm xmlns:a="http://schemas.openxmlformats.org/drawingml/2006/main">
          <a:off x="1190613" y="2457450"/>
          <a:ext cx="4591075" cy="28575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pPr algn="ctr"/>
          <a:r>
            <a:rPr lang="ru-RU" sz="1200" b="0">
              <a:latin typeface="Times New Roman" pitchFamily="18" charset="0"/>
              <a:cs typeface="Times New Roman" pitchFamily="18" charset="0"/>
            </a:rPr>
            <a:t>Год постройки</a:t>
          </a:r>
        </a:p>
      </cdr:txBody>
    </cdr:sp>
  </cdr:relSizeAnchor>
  <cdr:relSizeAnchor xmlns:cdr="http://schemas.openxmlformats.org/drawingml/2006/chartDrawing">
    <cdr:from>
      <cdr:x>0.04494</cdr:x>
      <cdr:y>0.0197</cdr:y>
    </cdr:from>
    <cdr:to>
      <cdr:x>0.10433</cdr:x>
      <cdr:y>0.25614</cdr:y>
    </cdr:to>
    <cdr:sp macro="" textlink="">
      <cdr:nvSpPr>
        <cdr:cNvPr id="6" name="TextBox 5"/>
        <cdr:cNvSpPr txBox="1"/>
      </cdr:nvSpPr>
      <cdr:spPr>
        <a:xfrm xmlns:a="http://schemas.openxmlformats.org/drawingml/2006/main">
          <a:off x="266700" y="66675"/>
          <a:ext cx="352426" cy="800101"/>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0.08668</cdr:x>
      <cdr:y>0.02533</cdr:y>
    </cdr:from>
    <cdr:to>
      <cdr:x>0.17496</cdr:x>
      <cdr:y>0.75434</cdr:y>
    </cdr:to>
    <cdr:sp macro="" textlink="">
      <cdr:nvSpPr>
        <cdr:cNvPr id="7" name="TextBox 6"/>
        <cdr:cNvSpPr txBox="1"/>
      </cdr:nvSpPr>
      <cdr:spPr>
        <a:xfrm xmlns:a="http://schemas.openxmlformats.org/drawingml/2006/main">
          <a:off x="514350" y="85725"/>
          <a:ext cx="523875" cy="246697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400" baseline="0">
            <a:latin typeface="Times New Roman" pitchFamily="18"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решение СД</Template>
  <TotalTime>1</TotalTime>
  <Pages>65</Pages>
  <Words>17708</Words>
  <Characters>100940</Characters>
  <Application>Microsoft Office Word</Application>
  <DocSecurity>0</DocSecurity>
  <Lines>841</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Городское поселение "Город Амурск"</Company>
  <LinksUpToDate>false</LinksUpToDate>
  <CharactersWithSpaces>118412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Яковенко</dc:creator>
  <cp:lastModifiedBy>Екатерина Яковенко</cp:lastModifiedBy>
  <cp:revision>3</cp:revision>
  <cp:lastPrinted>2016-05-20T05:01:00Z</cp:lastPrinted>
  <dcterms:created xsi:type="dcterms:W3CDTF">2016-05-20T05:11:00Z</dcterms:created>
  <dcterms:modified xsi:type="dcterms:W3CDTF">2016-05-25T06:46:00Z</dcterms:modified>
</cp:coreProperties>
</file>