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654F81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11.02.2016                                                                                                                № 193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654F81" w:rsidRDefault="00F33215" w:rsidP="00654F81">
      <w:pPr>
        <w:pStyle w:val="2"/>
        <w:rPr>
          <w:b w:val="0"/>
          <w:szCs w:val="28"/>
        </w:rPr>
      </w:pPr>
    </w:p>
    <w:p w:rsidR="00F33215" w:rsidRPr="00654F81" w:rsidRDefault="00F33215" w:rsidP="00654F81">
      <w:pPr>
        <w:pStyle w:val="2"/>
        <w:rPr>
          <w:b w:val="0"/>
          <w:szCs w:val="28"/>
        </w:rPr>
      </w:pPr>
    </w:p>
    <w:p w:rsidR="00654F81" w:rsidRPr="00654F81" w:rsidRDefault="00654F81" w:rsidP="00654F8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54F81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городского поселения «Город Амурск» Амурского муниципального района от 25.10.2012 № 364 «Об утверждении Положения о местных налогах на территории городского поселения «Город Амурск»</w:t>
      </w:r>
    </w:p>
    <w:p w:rsidR="00654F81" w:rsidRPr="00654F81" w:rsidRDefault="00654F81" w:rsidP="0065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4F81" w:rsidRPr="00654F81" w:rsidRDefault="00654F81" w:rsidP="0065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4F81" w:rsidRPr="00654F81" w:rsidRDefault="00654F81" w:rsidP="00654F8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4F81">
        <w:rPr>
          <w:rFonts w:ascii="Times New Roman" w:hAnsi="Times New Roman" w:cs="Times New Roman"/>
          <w:sz w:val="28"/>
          <w:szCs w:val="28"/>
        </w:rPr>
        <w:t>В соответствии с Налоговым</w:t>
      </w:r>
      <w:r w:rsidRPr="00654F81">
        <w:rPr>
          <w:rFonts w:ascii="Times New Roman" w:hAnsi="Times New Roman" w:cs="Times New Roman"/>
          <w:bCs/>
          <w:sz w:val="28"/>
          <w:szCs w:val="28"/>
        </w:rPr>
        <w:t xml:space="preserve"> Кодексом Российской Федерации</w:t>
      </w:r>
      <w:r w:rsidRPr="00654F81">
        <w:rPr>
          <w:rFonts w:ascii="Times New Roman" w:hAnsi="Times New Roman" w:cs="Times New Roman"/>
        </w:rPr>
        <w:t xml:space="preserve">, </w:t>
      </w:r>
      <w:r w:rsidRPr="00654F81">
        <w:rPr>
          <w:rFonts w:ascii="Times New Roman" w:hAnsi="Times New Roman" w:cs="Times New Roman"/>
          <w:sz w:val="28"/>
          <w:szCs w:val="28"/>
        </w:rPr>
        <w:t>Федеральным законом от 29 декабря 2014 года № 473-ФЗ «О территориях опережающего социально-экономического развития в Российской Федерации», Уставом городского поселения «Город Амурск» Амурского муниципального района Хабаровского края Совет депутатов городского поселения «Город Амурск» решил:</w:t>
      </w:r>
    </w:p>
    <w:p w:rsidR="00654F81" w:rsidRPr="00654F81" w:rsidRDefault="00654F81" w:rsidP="0065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F81">
        <w:rPr>
          <w:rFonts w:ascii="Times New Roman" w:hAnsi="Times New Roman" w:cs="Times New Roman"/>
          <w:sz w:val="28"/>
          <w:szCs w:val="28"/>
        </w:rPr>
        <w:tab/>
        <w:t>1. Внести в решение Совета депутатов городского поселения «Город Амурск» Амурского муниципального района от 25.10.2012 № 364 «Об утверждении  Положения о местных налогах на территории городского поселения «Город Амурск», следующие изменения:</w:t>
      </w:r>
    </w:p>
    <w:p w:rsidR="00654F81" w:rsidRPr="00654F81" w:rsidRDefault="00654F81" w:rsidP="00654F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4F81">
        <w:rPr>
          <w:rFonts w:ascii="Times New Roman" w:hAnsi="Times New Roman" w:cs="Times New Roman"/>
          <w:sz w:val="28"/>
          <w:szCs w:val="28"/>
        </w:rPr>
        <w:t xml:space="preserve">1.1. Подпункт 8.1. пункта 8 раздела 2 Положения о местных налогах на территории городского поселения «Город Амурск» дополнить подпунктом ж) следующего содержания: </w:t>
      </w:r>
    </w:p>
    <w:p w:rsidR="00654F81" w:rsidRPr="00654F81" w:rsidRDefault="00654F81" w:rsidP="00654F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4F81">
        <w:rPr>
          <w:rFonts w:ascii="Times New Roman" w:hAnsi="Times New Roman" w:cs="Times New Roman"/>
          <w:sz w:val="28"/>
          <w:szCs w:val="28"/>
        </w:rPr>
        <w:t xml:space="preserve">«ж) организации, получившие статус резидентов территории опережающего социально-экономического развития в соответствии с Федеральным законом от 29 декабря 2014 № 473-ФЗ «О территориях опережающего социально–экономического развития в Российской Федерации» - в отношении земельных участков, расположенных на территории опережающего социально-экономического развития в границах муниципального образования городского поселения «Город Амурск», сроком на три года с месяца возникновения права собственности на каждый земельный участок».  </w:t>
      </w:r>
      <w:r w:rsidRPr="00654F81">
        <w:rPr>
          <w:rFonts w:ascii="Times New Roman" w:hAnsi="Times New Roman" w:cs="Times New Roman"/>
          <w:sz w:val="28"/>
        </w:rPr>
        <w:t xml:space="preserve"> </w:t>
      </w:r>
    </w:p>
    <w:p w:rsidR="00654F81" w:rsidRPr="00654F81" w:rsidRDefault="00654F81" w:rsidP="00654F8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654F81">
        <w:rPr>
          <w:rFonts w:ascii="Times New Roman" w:hAnsi="Times New Roman" w:cs="Times New Roman"/>
          <w:sz w:val="28"/>
          <w:szCs w:val="28"/>
        </w:rPr>
        <w:t xml:space="preserve">2. </w:t>
      </w:r>
      <w:r w:rsidRPr="00654F81">
        <w:rPr>
          <w:rFonts w:ascii="Times New Roman" w:hAnsi="Times New Roman" w:cs="Times New Roman"/>
          <w:sz w:val="28"/>
        </w:rPr>
        <w:t>Настоящее решение вступает в силу после официального опубликования и распространяется на правоотношения с  1 января 2016 года.</w:t>
      </w:r>
    </w:p>
    <w:p w:rsidR="00654F81" w:rsidRDefault="00654F81" w:rsidP="00654F81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654F81" w:rsidRDefault="00654F81" w:rsidP="00654F81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654F81" w:rsidRDefault="00654F81" w:rsidP="00654F81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654F81" w:rsidRPr="00654F81" w:rsidRDefault="00654F81" w:rsidP="00654F81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654F81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654F81">
        <w:rPr>
          <w:rFonts w:ascii="Times New Roman" w:hAnsi="Times New Roman" w:cs="Times New Roman"/>
          <w:sz w:val="28"/>
          <w:szCs w:val="28"/>
        </w:rPr>
        <w:tab/>
      </w:r>
      <w:r w:rsidRPr="00654F81">
        <w:rPr>
          <w:rFonts w:ascii="Times New Roman" w:hAnsi="Times New Roman" w:cs="Times New Roman"/>
          <w:spacing w:val="-4"/>
          <w:sz w:val="28"/>
          <w:szCs w:val="28"/>
        </w:rPr>
        <w:t>Б.П. Редькин</w:t>
      </w:r>
    </w:p>
    <w:p w:rsidR="00654F81" w:rsidRDefault="00654F81" w:rsidP="00654F81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</w:p>
    <w:p w:rsidR="00654F81" w:rsidRDefault="00654F81" w:rsidP="00654F81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</w:p>
    <w:p w:rsidR="00F33215" w:rsidRPr="00F17BDC" w:rsidRDefault="00654F81" w:rsidP="00654F81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/>
          <w:sz w:val="28"/>
          <w:szCs w:val="28"/>
        </w:rPr>
      </w:pPr>
      <w:r w:rsidRPr="00654F81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654F81">
        <w:rPr>
          <w:rFonts w:ascii="Times New Roman" w:hAnsi="Times New Roman" w:cs="Times New Roman"/>
          <w:sz w:val="28"/>
          <w:szCs w:val="28"/>
        </w:rPr>
        <w:tab/>
        <w:t xml:space="preserve">Л.Е. </w:t>
      </w:r>
      <w:proofErr w:type="spellStart"/>
      <w:r w:rsidRPr="00654F81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F81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54F81"/>
    <w:rsid w:val="006A0DA2"/>
    <w:rsid w:val="006C1C4F"/>
    <w:rsid w:val="006E295C"/>
    <w:rsid w:val="00753529"/>
    <w:rsid w:val="007D70AE"/>
    <w:rsid w:val="007F7794"/>
    <w:rsid w:val="00857039"/>
    <w:rsid w:val="0086171F"/>
    <w:rsid w:val="0089283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54F8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54F8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2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2016-02-11T06:17:00Z</dcterms:created>
  <dcterms:modified xsi:type="dcterms:W3CDTF">2016-03-01T06:02:00Z</dcterms:modified>
</cp:coreProperties>
</file>